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07DA6" w14:textId="77777777" w:rsidR="00C56541" w:rsidRPr="00C56541" w:rsidRDefault="00C56541" w:rsidP="00C56541">
      <w:pPr>
        <w:jc w:val="center"/>
        <w:rPr>
          <w:rFonts w:ascii="Calibri" w:hAnsi="Calibri" w:cs="Calibri"/>
          <w:b/>
          <w:color w:val="FF0000"/>
          <w:sz w:val="96"/>
          <w:szCs w:val="96"/>
        </w:rPr>
      </w:pPr>
      <w:r w:rsidRPr="00C56541">
        <w:rPr>
          <w:rFonts w:ascii="Calibri" w:hAnsi="Calibri" w:cs="Calibri"/>
          <w:b/>
          <w:color w:val="FF0000"/>
          <w:sz w:val="96"/>
          <w:szCs w:val="96"/>
        </w:rPr>
        <w:t>**IMPORTANT NOTICE**</w:t>
      </w:r>
    </w:p>
    <w:p w14:paraId="04B0FE35" w14:textId="1DEF08E0" w:rsidR="00C56541" w:rsidRPr="00C56541" w:rsidRDefault="00C56541" w:rsidP="00C56541">
      <w:pPr>
        <w:numPr>
          <w:ilvl w:val="0"/>
          <w:numId w:val="76"/>
        </w:numPr>
        <w:spacing w:before="240" w:after="240"/>
        <w:ind w:left="1440" w:hanging="720"/>
        <w:rPr>
          <w:rFonts w:ascii="Calibri" w:hAnsi="Calibri" w:cs="Calibri"/>
          <w:sz w:val="28"/>
          <w:szCs w:val="28"/>
        </w:rPr>
      </w:pPr>
      <w:r w:rsidRPr="00C56541">
        <w:rPr>
          <w:rFonts w:ascii="Calibri" w:hAnsi="Calibri" w:cs="Calibri"/>
          <w:sz w:val="28"/>
          <w:szCs w:val="28"/>
        </w:rPr>
        <w:t xml:space="preserve">Please read </w:t>
      </w:r>
      <w:r w:rsidRPr="00C56541">
        <w:rPr>
          <w:rFonts w:ascii="Calibri" w:hAnsi="Calibri" w:cs="Calibri"/>
          <w:b/>
          <w:sz w:val="28"/>
          <w:szCs w:val="28"/>
        </w:rPr>
        <w:t>EXHIBIT A – Bid Response Packet</w:t>
      </w:r>
      <w:r w:rsidRPr="00C56541">
        <w:rPr>
          <w:rFonts w:ascii="Calibri" w:hAnsi="Calibri" w:cs="Calibri"/>
          <w:sz w:val="28"/>
          <w:szCs w:val="28"/>
        </w:rPr>
        <w:t xml:space="preserve"> carefully; </w:t>
      </w:r>
      <w:r w:rsidRPr="00C56541">
        <w:rPr>
          <w:rFonts w:ascii="Calibri" w:hAnsi="Calibri" w:cs="Calibri"/>
          <w:b/>
          <w:color w:val="FF0000"/>
          <w:sz w:val="28"/>
          <w:szCs w:val="28"/>
          <w:u w:val="single"/>
        </w:rPr>
        <w:t>INCOMPLETE BID RESPONSES WILL BE REJECTED.</w:t>
      </w:r>
      <w:r w:rsidRPr="00C56541">
        <w:rPr>
          <w:rFonts w:ascii="Calibri" w:hAnsi="Calibri" w:cs="Calibri"/>
          <w:color w:val="FF0000"/>
          <w:sz w:val="28"/>
          <w:szCs w:val="28"/>
        </w:rPr>
        <w:t xml:space="preserve"> </w:t>
      </w:r>
      <w:r w:rsidRPr="00C56541">
        <w:rPr>
          <w:rFonts w:ascii="Calibri" w:hAnsi="Calibri" w:cs="Calibri"/>
          <w:sz w:val="28"/>
          <w:szCs w:val="28"/>
        </w:rPr>
        <w:t xml:space="preserve"> </w:t>
      </w:r>
    </w:p>
    <w:p w14:paraId="1514F3E0" w14:textId="30EDCF72" w:rsidR="00C56541" w:rsidRPr="00C56541" w:rsidRDefault="00C56541" w:rsidP="00C56541">
      <w:pPr>
        <w:numPr>
          <w:ilvl w:val="0"/>
          <w:numId w:val="76"/>
        </w:numPr>
        <w:spacing w:before="240" w:after="240"/>
        <w:ind w:left="1440" w:hanging="720"/>
        <w:rPr>
          <w:rFonts w:ascii="Calibri" w:hAnsi="Calibri" w:cs="Calibri"/>
          <w:sz w:val="28"/>
          <w:szCs w:val="28"/>
        </w:rPr>
      </w:pPr>
      <w:r w:rsidRPr="00C56541">
        <w:rPr>
          <w:rFonts w:ascii="Calibri" w:hAnsi="Calibri" w:cs="Calibri"/>
          <w:sz w:val="28"/>
          <w:szCs w:val="28"/>
        </w:rPr>
        <w:t xml:space="preserve">Alameda County will not accept submissions or documentation after the bid response due date. </w:t>
      </w:r>
    </w:p>
    <w:p w14:paraId="5FDC89D3" w14:textId="2C58C23B" w:rsidR="00C56541" w:rsidRPr="00C56541" w:rsidRDefault="00C56541" w:rsidP="00C56541">
      <w:pPr>
        <w:numPr>
          <w:ilvl w:val="0"/>
          <w:numId w:val="76"/>
        </w:numPr>
        <w:spacing w:after="240"/>
        <w:ind w:left="1440" w:hanging="720"/>
        <w:rPr>
          <w:rFonts w:ascii="Calibri" w:hAnsi="Calibri" w:cs="Calibri"/>
          <w:sz w:val="31"/>
          <w:szCs w:val="31"/>
        </w:rPr>
      </w:pPr>
      <w:r w:rsidRPr="00C56541">
        <w:rPr>
          <w:rFonts w:ascii="Calibri" w:hAnsi="Calibri" w:cs="Calibri"/>
          <w:sz w:val="28"/>
          <w:szCs w:val="28"/>
        </w:rPr>
        <w:t>The following pages require signatures:</w:t>
      </w:r>
    </w:p>
    <w:p w14:paraId="2AA05F5C" w14:textId="452B39AA" w:rsidR="00C56541" w:rsidRPr="00C56541" w:rsidRDefault="00C56541" w:rsidP="00C56541">
      <w:pPr>
        <w:numPr>
          <w:ilvl w:val="0"/>
          <w:numId w:val="58"/>
        </w:numPr>
        <w:spacing w:after="240"/>
        <w:ind w:left="2160"/>
        <w:rPr>
          <w:rFonts w:cstheme="minorHAnsi"/>
          <w:sz w:val="28"/>
          <w:szCs w:val="28"/>
        </w:rPr>
      </w:pPr>
      <w:r w:rsidRPr="00C56541">
        <w:rPr>
          <w:rFonts w:cstheme="minorHAnsi"/>
          <w:sz w:val="28"/>
          <w:szCs w:val="28"/>
        </w:rPr>
        <w:t xml:space="preserve">Exhibit A – Bid Response Packet, </w:t>
      </w:r>
      <w:hyperlink w:anchor="_BIDDER_ACCEPTANCE" w:history="1">
        <w:r w:rsidRPr="00C56541">
          <w:rPr>
            <w:rFonts w:cstheme="minorHAnsi"/>
            <w:color w:val="0000FF"/>
            <w:sz w:val="28"/>
            <w:szCs w:val="28"/>
            <w:u w:val="single"/>
          </w:rPr>
          <w:t>Bidder Acceptance</w:t>
        </w:r>
      </w:hyperlink>
    </w:p>
    <w:p w14:paraId="657721FD" w14:textId="2B8388A0" w:rsidR="00C56541" w:rsidRPr="00EE1BF6" w:rsidRDefault="00C56541" w:rsidP="00C56541">
      <w:pPr>
        <w:numPr>
          <w:ilvl w:val="0"/>
          <w:numId w:val="58"/>
        </w:numPr>
        <w:spacing w:after="240"/>
        <w:ind w:left="2160"/>
        <w:rPr>
          <w:rStyle w:val="Hyperlink"/>
          <w:rFonts w:cstheme="minorHAnsi"/>
          <w:sz w:val="28"/>
          <w:szCs w:val="28"/>
        </w:rPr>
      </w:pPr>
      <w:r w:rsidRPr="00C56541">
        <w:rPr>
          <w:rFonts w:cstheme="minorHAnsi"/>
          <w:sz w:val="28"/>
          <w:szCs w:val="28"/>
        </w:rPr>
        <w:t xml:space="preserve">Exhibit A – Bid Response Packet, </w:t>
      </w:r>
      <w:r w:rsidR="00EE1BF6">
        <w:rPr>
          <w:rFonts w:cstheme="minorHAnsi"/>
          <w:color w:val="0000FF"/>
          <w:sz w:val="28"/>
          <w:szCs w:val="28"/>
          <w:u w:val="single"/>
        </w:rPr>
        <w:fldChar w:fldCharType="begin"/>
      </w:r>
      <w:r w:rsidR="00EE1BF6">
        <w:rPr>
          <w:rFonts w:cstheme="minorHAnsi"/>
          <w:color w:val="0000FF"/>
          <w:sz w:val="28"/>
          <w:szCs w:val="28"/>
          <w:u w:val="single"/>
        </w:rPr>
        <w:instrText>HYPERLINK  \l "_DEBARMENT_AND_SUSPENSION"</w:instrText>
      </w:r>
      <w:r w:rsidR="00EE1BF6">
        <w:rPr>
          <w:rFonts w:cstheme="minorHAnsi"/>
          <w:color w:val="0000FF"/>
          <w:sz w:val="28"/>
          <w:szCs w:val="28"/>
          <w:u w:val="single"/>
        </w:rPr>
      </w:r>
      <w:r w:rsidR="00EE1BF6">
        <w:rPr>
          <w:rFonts w:cstheme="minorHAnsi"/>
          <w:color w:val="0000FF"/>
          <w:sz w:val="28"/>
          <w:szCs w:val="28"/>
          <w:u w:val="single"/>
        </w:rPr>
        <w:fldChar w:fldCharType="separate"/>
      </w:r>
      <w:r w:rsidRPr="00EE1BF6">
        <w:rPr>
          <w:rStyle w:val="Hyperlink"/>
          <w:rFonts w:cstheme="minorHAnsi"/>
          <w:sz w:val="28"/>
          <w:szCs w:val="28"/>
        </w:rPr>
        <w:t xml:space="preserve">Debarment and Suspension Certification </w:t>
      </w:r>
    </w:p>
    <w:p w14:paraId="265FD163" w14:textId="5C1D2362" w:rsidR="00C56541" w:rsidRPr="00C56541" w:rsidRDefault="00EE1BF6" w:rsidP="00C56541">
      <w:pPr>
        <w:numPr>
          <w:ilvl w:val="0"/>
          <w:numId w:val="58"/>
        </w:numPr>
        <w:spacing w:after="240"/>
        <w:ind w:left="2160"/>
        <w:rPr>
          <w:rFonts w:cstheme="minorHAnsi"/>
          <w:sz w:val="28"/>
          <w:szCs w:val="28"/>
        </w:rPr>
      </w:pPr>
      <w:r>
        <w:rPr>
          <w:rFonts w:cstheme="minorHAnsi"/>
          <w:color w:val="0000FF"/>
          <w:sz w:val="28"/>
          <w:szCs w:val="28"/>
          <w:u w:val="single"/>
        </w:rPr>
        <w:fldChar w:fldCharType="end"/>
      </w:r>
      <w:r w:rsidR="00C56541" w:rsidRPr="00C56541">
        <w:rPr>
          <w:rFonts w:cstheme="minorHAnsi"/>
          <w:sz w:val="28"/>
          <w:szCs w:val="28"/>
        </w:rPr>
        <w:t xml:space="preserve">Exhibit A – Bid Response Packet, </w:t>
      </w:r>
      <w:hyperlink w:anchor="SLEBInfo" w:history="1">
        <w:r w:rsidR="00C56541" w:rsidRPr="00EE1BF6">
          <w:rPr>
            <w:rStyle w:val="Hyperlink"/>
            <w:rFonts w:cstheme="minorHAnsi"/>
            <w:sz w:val="28"/>
            <w:szCs w:val="28"/>
          </w:rPr>
          <w:t>Small Local Emerging Business (SLEB) Information Sheet</w:t>
        </w:r>
      </w:hyperlink>
      <w:r w:rsidR="00C56541" w:rsidRPr="00C56541">
        <w:rPr>
          <w:rFonts w:cstheme="minorHAnsi"/>
          <w:color w:val="0000FF"/>
          <w:sz w:val="28"/>
          <w:szCs w:val="28"/>
          <w:u w:val="single"/>
        </w:rPr>
        <w:t xml:space="preserve"> </w:t>
      </w:r>
    </w:p>
    <w:p w14:paraId="44F07AB6" w14:textId="5D468801" w:rsidR="00C56541" w:rsidRPr="00EE1BF6" w:rsidRDefault="00EE1BF6" w:rsidP="00C56541">
      <w:pPr>
        <w:numPr>
          <w:ilvl w:val="0"/>
          <w:numId w:val="77"/>
        </w:numPr>
        <w:spacing w:after="240"/>
        <w:ind w:left="2880"/>
        <w:rPr>
          <w:rStyle w:val="Hyperlink"/>
          <w:rFonts w:cstheme="minorHAnsi"/>
          <w:sz w:val="28"/>
          <w:szCs w:val="28"/>
        </w:rPr>
      </w:pPr>
      <w:r>
        <w:rPr>
          <w:rFonts w:cstheme="minorHAnsi"/>
          <w:color w:val="0000FF"/>
          <w:sz w:val="28"/>
          <w:szCs w:val="28"/>
          <w:u w:val="single"/>
        </w:rPr>
        <w:fldChar w:fldCharType="begin"/>
      </w:r>
      <w:r>
        <w:rPr>
          <w:rFonts w:cstheme="minorHAnsi"/>
          <w:color w:val="0000FF"/>
          <w:sz w:val="28"/>
          <w:szCs w:val="28"/>
          <w:u w:val="single"/>
        </w:rPr>
        <w:instrText>HYPERLINK  \l "Prime_Bidder_Signature"</w:instrText>
      </w:r>
      <w:r>
        <w:rPr>
          <w:rFonts w:cstheme="minorHAnsi"/>
          <w:color w:val="0000FF"/>
          <w:sz w:val="28"/>
          <w:szCs w:val="28"/>
          <w:u w:val="single"/>
        </w:rPr>
      </w:r>
      <w:r>
        <w:rPr>
          <w:rFonts w:cstheme="minorHAnsi"/>
          <w:color w:val="0000FF"/>
          <w:sz w:val="28"/>
          <w:szCs w:val="28"/>
          <w:u w:val="single"/>
        </w:rPr>
        <w:fldChar w:fldCharType="separate"/>
      </w:r>
      <w:r w:rsidR="00C56541" w:rsidRPr="00EE1BF6">
        <w:rPr>
          <w:rStyle w:val="Hyperlink"/>
          <w:rFonts w:cstheme="minorHAnsi"/>
          <w:sz w:val="28"/>
          <w:szCs w:val="28"/>
        </w:rPr>
        <w:t xml:space="preserve">Must be signed by Bidder </w:t>
      </w:r>
    </w:p>
    <w:p w14:paraId="58A0775A" w14:textId="60AD1135" w:rsidR="00C56541" w:rsidRPr="00C56541" w:rsidRDefault="00EE1BF6" w:rsidP="00C56541">
      <w:pPr>
        <w:numPr>
          <w:ilvl w:val="0"/>
          <w:numId w:val="77"/>
        </w:numPr>
        <w:spacing w:after="240"/>
        <w:ind w:left="2880"/>
        <w:rPr>
          <w:rFonts w:cstheme="minorHAnsi"/>
          <w:sz w:val="28"/>
          <w:szCs w:val="28"/>
        </w:rPr>
      </w:pPr>
      <w:r>
        <w:rPr>
          <w:rFonts w:cstheme="minorHAnsi"/>
          <w:color w:val="0000FF"/>
          <w:sz w:val="28"/>
          <w:szCs w:val="28"/>
          <w:u w:val="single"/>
        </w:rPr>
        <w:fldChar w:fldCharType="end"/>
      </w:r>
      <w:hyperlink w:anchor="SLEBSub_Signature" w:history="1">
        <w:r w:rsidR="00C56541" w:rsidRPr="00C84A57">
          <w:rPr>
            <w:rStyle w:val="Hyperlink"/>
            <w:rFonts w:cstheme="minorHAnsi"/>
            <w:sz w:val="28"/>
            <w:szCs w:val="28"/>
          </w:rPr>
          <w:t>Must be signed by SLEB Partner</w:t>
        </w:r>
      </w:hyperlink>
      <w:r w:rsidR="00C56541" w:rsidRPr="00C56541">
        <w:rPr>
          <w:rFonts w:cstheme="minorHAnsi"/>
          <w:sz w:val="28"/>
          <w:szCs w:val="28"/>
        </w:rPr>
        <w:t xml:space="preserve"> if subcontracting to a SLEB </w:t>
      </w:r>
    </w:p>
    <w:p w14:paraId="1A0CF5AE" w14:textId="77777777" w:rsidR="00F828BE" w:rsidRPr="000B14F4" w:rsidRDefault="00F828BE">
      <w:pPr>
        <w:rPr>
          <w:rFonts w:eastAsia="Calibri"/>
          <w:szCs w:val="24"/>
        </w:rPr>
      </w:pPr>
      <w:r w:rsidRPr="000B14F4">
        <w:rPr>
          <w:szCs w:val="24"/>
        </w:rPr>
        <w:br w:type="page"/>
      </w:r>
    </w:p>
    <w:p w14:paraId="624E1E97" w14:textId="77777777" w:rsidR="009000A4" w:rsidRDefault="009000A4" w:rsidP="009F76A6">
      <w:pPr>
        <w:tabs>
          <w:tab w:val="center" w:pos="4680"/>
        </w:tabs>
        <w:jc w:val="center"/>
        <w:rPr>
          <w:rFonts w:ascii="Avenir Next LT Pro" w:hAnsi="Avenir Next LT Pro"/>
          <w:b/>
          <w:color w:val="7030A0"/>
          <w:sz w:val="18"/>
          <w:szCs w:val="16"/>
          <w:highlight w:val="yellow"/>
        </w:rPr>
        <w:sectPr w:rsidR="009000A4" w:rsidSect="002A34C0">
          <w:headerReference w:type="even" r:id="rId13"/>
          <w:headerReference w:type="default" r:id="rId14"/>
          <w:headerReference w:type="first" r:id="rId15"/>
          <w:footerReference w:type="first" r:id="rId16"/>
          <w:pgSz w:w="12240" w:h="15840" w:code="1"/>
          <w:pgMar w:top="1440" w:right="1080" w:bottom="1440" w:left="1080" w:header="864" w:footer="576" w:gutter="0"/>
          <w:cols w:space="720"/>
          <w:formProt w:val="0"/>
          <w:titlePg/>
          <w:docGrid w:linePitch="354"/>
        </w:sectPr>
      </w:pPr>
    </w:p>
    <w:p w14:paraId="0FEA3AC6" w14:textId="774A3ABB" w:rsidR="00BE2FD2" w:rsidRPr="00ED37DF" w:rsidRDefault="00BE2FD2" w:rsidP="00ED37DF">
      <w:pPr>
        <w:pStyle w:val="RFP-QHeader1"/>
        <w:spacing w:after="120"/>
        <w:rPr>
          <w:rFonts w:ascii="Calibri" w:hAnsi="Calibri" w:cs="Calibri"/>
          <w:sz w:val="72"/>
          <w:szCs w:val="72"/>
        </w:rPr>
      </w:pPr>
      <w:r w:rsidRPr="00EF7460">
        <w:rPr>
          <w:rFonts w:ascii="Calibri" w:hAnsi="Calibri" w:cs="Calibri"/>
          <w:sz w:val="72"/>
          <w:szCs w:val="72"/>
        </w:rPr>
        <w:lastRenderedPageBreak/>
        <w:t>COUNTY OF ALAMEDA</w:t>
      </w:r>
    </w:p>
    <w:p w14:paraId="686B203D" w14:textId="77777777" w:rsidR="00324238" w:rsidRDefault="00324238" w:rsidP="00BE2FD2">
      <w:pPr>
        <w:pStyle w:val="RFP-QHeader2"/>
        <w:rPr>
          <w:rFonts w:ascii="Calibri" w:hAnsi="Calibri" w:cs="Calibri"/>
          <w:sz w:val="40"/>
          <w:szCs w:val="40"/>
        </w:rPr>
      </w:pPr>
    </w:p>
    <w:p w14:paraId="553CE1F1" w14:textId="77777777" w:rsidR="00324238" w:rsidRDefault="00324238" w:rsidP="00324238">
      <w:pPr>
        <w:pStyle w:val="RFP-QHeader2"/>
        <w:rPr>
          <w:rFonts w:ascii="Calibri" w:hAnsi="Calibri" w:cs="Calibri"/>
          <w:sz w:val="40"/>
          <w:szCs w:val="40"/>
        </w:rPr>
      </w:pPr>
      <w:r>
        <w:rPr>
          <w:rFonts w:ascii="Calibri" w:hAnsi="Calibri" w:cs="Calibri"/>
          <w:sz w:val="40"/>
          <w:szCs w:val="40"/>
        </w:rPr>
        <w:t>ALAMEDA COUNTY HEALTH</w:t>
      </w:r>
    </w:p>
    <w:p w14:paraId="1BB4AB07" w14:textId="6EE67311" w:rsidR="00324238" w:rsidRPr="006C2FA9" w:rsidRDefault="00324238" w:rsidP="00324238">
      <w:pPr>
        <w:pStyle w:val="RFP-QHeader2"/>
        <w:rPr>
          <w:rFonts w:ascii="Calibri" w:hAnsi="Calibri" w:cs="Calibri"/>
          <w:sz w:val="40"/>
          <w:szCs w:val="40"/>
        </w:rPr>
      </w:pPr>
      <w:r w:rsidRPr="00EF7460">
        <w:rPr>
          <w:rFonts w:ascii="Calibri" w:hAnsi="Calibri" w:cs="Calibri"/>
          <w:sz w:val="40"/>
          <w:szCs w:val="40"/>
        </w:rPr>
        <w:t xml:space="preserve">REQUEST </w:t>
      </w:r>
      <w:r w:rsidRPr="000510ED">
        <w:rPr>
          <w:rFonts w:ascii="Calibri" w:hAnsi="Calibri" w:cs="Calibri"/>
          <w:sz w:val="40"/>
          <w:szCs w:val="40"/>
        </w:rPr>
        <w:t>FOR PROPOSAL</w:t>
      </w:r>
      <w:r w:rsidRPr="00483CA4">
        <w:rPr>
          <w:rFonts w:ascii="Calibri" w:hAnsi="Calibri" w:cs="Calibri"/>
          <w:color w:val="FF0000"/>
          <w:sz w:val="40"/>
          <w:szCs w:val="40"/>
        </w:rPr>
        <w:t xml:space="preserve"> </w:t>
      </w:r>
      <w:r w:rsidRPr="00C17CEA">
        <w:rPr>
          <w:rFonts w:ascii="Calibri" w:hAnsi="Calibri" w:cs="Calibri"/>
          <w:sz w:val="40"/>
          <w:szCs w:val="40"/>
        </w:rPr>
        <w:t>No. ACH-900</w:t>
      </w:r>
      <w:r>
        <w:rPr>
          <w:rFonts w:ascii="Calibri" w:hAnsi="Calibri" w:cs="Calibri"/>
          <w:sz w:val="40"/>
          <w:szCs w:val="40"/>
        </w:rPr>
        <w:t>226</w:t>
      </w:r>
    </w:p>
    <w:p w14:paraId="7D11EDA0" w14:textId="77777777" w:rsidR="00324238" w:rsidRPr="00324238" w:rsidRDefault="00324238" w:rsidP="00324238">
      <w:pPr>
        <w:jc w:val="center"/>
        <w:rPr>
          <w:rFonts w:ascii="Calibri" w:hAnsi="Calibri" w:cs="Calibri"/>
          <w:b/>
          <w:sz w:val="40"/>
          <w:szCs w:val="40"/>
        </w:rPr>
      </w:pPr>
      <w:r w:rsidRPr="00324238">
        <w:rPr>
          <w:rFonts w:ascii="Calibri" w:hAnsi="Calibri" w:cs="Calibri"/>
          <w:b/>
          <w:sz w:val="40"/>
          <w:szCs w:val="40"/>
        </w:rPr>
        <w:t>for</w:t>
      </w:r>
    </w:p>
    <w:p w14:paraId="1CCE2716" w14:textId="75D38DF5" w:rsidR="00324238" w:rsidRPr="00324238" w:rsidRDefault="00324238" w:rsidP="00324238">
      <w:pPr>
        <w:pStyle w:val="RFP-QHeader2"/>
        <w:rPr>
          <w:rFonts w:ascii="Calibri" w:hAnsi="Calibri" w:cs="Calibri"/>
          <w:sz w:val="40"/>
          <w:szCs w:val="40"/>
        </w:rPr>
      </w:pPr>
      <w:bookmarkStart w:id="0" w:name="_Hlk204790348"/>
      <w:r w:rsidRPr="00324238">
        <w:rPr>
          <w:rFonts w:ascii="Calibri" w:hAnsi="Calibri" w:cs="Calibri"/>
          <w:bCs/>
          <w:sz w:val="40"/>
          <w:szCs w:val="40"/>
        </w:rPr>
        <w:t>Evaluation Services for Alternatives to Confinement Project</w:t>
      </w:r>
    </w:p>
    <w:bookmarkEnd w:id="0"/>
    <w:p w14:paraId="2BBE364F" w14:textId="77777777" w:rsidR="00324238" w:rsidRPr="00797642" w:rsidRDefault="00324238" w:rsidP="00324238">
      <w:pPr>
        <w:rPr>
          <w:rFonts w:ascii="Calibri" w:hAnsi="Calibri" w:cs="Calibri"/>
          <w:sz w:val="22"/>
          <w:szCs w:val="28"/>
        </w:rPr>
      </w:pPr>
    </w:p>
    <w:tbl>
      <w:tblPr>
        <w:tblW w:w="10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4"/>
        <w:gridCol w:w="5250"/>
      </w:tblGrid>
      <w:tr w:rsidR="00324238" w:rsidRPr="00973F08" w14:paraId="78F00532" w14:textId="77777777" w:rsidTr="00324238">
        <w:trPr>
          <w:jc w:val="center"/>
        </w:trPr>
        <w:tc>
          <w:tcPr>
            <w:tcW w:w="5434" w:type="dxa"/>
            <w:tcMar>
              <w:top w:w="43" w:type="dxa"/>
              <w:left w:w="115" w:type="dxa"/>
              <w:bottom w:w="43" w:type="dxa"/>
              <w:right w:w="115" w:type="dxa"/>
            </w:tcMar>
            <w:vAlign w:val="center"/>
          </w:tcPr>
          <w:p w14:paraId="3B363AD5" w14:textId="56EAE299" w:rsidR="00324238" w:rsidRPr="003311E8" w:rsidRDefault="00324238" w:rsidP="00324238">
            <w:pPr>
              <w:tabs>
                <w:tab w:val="center" w:pos="3960"/>
              </w:tabs>
              <w:rPr>
                <w:rFonts w:cstheme="minorHAnsi"/>
                <w:b/>
                <w:spacing w:val="-3"/>
                <w:sz w:val="20"/>
                <w:u w:val="single"/>
              </w:rPr>
            </w:pPr>
            <w:r w:rsidRPr="00202DC8">
              <w:rPr>
                <w:rFonts w:cstheme="minorHAnsi"/>
                <w:b/>
                <w:spacing w:val="-3"/>
                <w:sz w:val="20"/>
                <w:u w:val="single"/>
              </w:rPr>
              <w:t xml:space="preserve">Bidders Conference #1: August 12, 2025 at 1:00 p.m. </w:t>
            </w:r>
            <w:r w:rsidRPr="003311E8">
              <w:rPr>
                <w:rFonts w:cstheme="minorHAnsi"/>
                <w:b/>
                <w:spacing w:val="-3"/>
                <w:sz w:val="20"/>
                <w:u w:val="single"/>
              </w:rPr>
              <w:t>(PDT)</w:t>
            </w:r>
          </w:p>
          <w:p w14:paraId="2A7BD7D2" w14:textId="77777777" w:rsidR="00324238" w:rsidRPr="003311E8" w:rsidRDefault="00324238" w:rsidP="000E6053">
            <w:pPr>
              <w:jc w:val="center"/>
              <w:rPr>
                <w:rFonts w:cstheme="minorHAnsi"/>
                <w:b/>
                <w:bCs/>
                <w:sz w:val="20"/>
              </w:rPr>
            </w:pPr>
            <w:r w:rsidRPr="003311E8">
              <w:rPr>
                <w:rFonts w:cstheme="minorHAnsi"/>
                <w:b/>
                <w:bCs/>
                <w:sz w:val="20"/>
              </w:rPr>
              <w:t>Microsoft Teams</w:t>
            </w:r>
          </w:p>
          <w:p w14:paraId="6C134FFB" w14:textId="77777777" w:rsidR="00324238" w:rsidRPr="003311E8" w:rsidRDefault="00324238" w:rsidP="000E6053">
            <w:pPr>
              <w:jc w:val="center"/>
              <w:rPr>
                <w:rFonts w:cstheme="minorHAnsi"/>
                <w:sz w:val="20"/>
              </w:rPr>
            </w:pPr>
            <w:hyperlink r:id="rId17" w:tgtFrame="_blank" w:tooltip="Meeting join link" w:history="1">
              <w:r w:rsidRPr="003311E8">
                <w:rPr>
                  <w:rStyle w:val="Hyperlink"/>
                  <w:rFonts w:cstheme="minorHAnsi"/>
                  <w:b/>
                  <w:bCs/>
                  <w:sz w:val="20"/>
                </w:rPr>
                <w:t>Join the meeting now</w:t>
              </w:r>
            </w:hyperlink>
            <w:r w:rsidRPr="003311E8">
              <w:rPr>
                <w:rFonts w:cstheme="minorHAnsi"/>
                <w:sz w:val="20"/>
              </w:rPr>
              <w:t xml:space="preserve"> </w:t>
            </w:r>
          </w:p>
          <w:p w14:paraId="3BF02EF8" w14:textId="1D618DE5" w:rsidR="00324238" w:rsidRPr="003311E8" w:rsidRDefault="00324238" w:rsidP="000E6053">
            <w:pPr>
              <w:jc w:val="center"/>
              <w:rPr>
                <w:rFonts w:cstheme="minorHAnsi"/>
                <w:sz w:val="20"/>
              </w:rPr>
            </w:pPr>
            <w:r w:rsidRPr="003311E8">
              <w:rPr>
                <w:rFonts w:cstheme="minorHAnsi"/>
                <w:sz w:val="20"/>
              </w:rPr>
              <w:t xml:space="preserve">Meeting ID: </w:t>
            </w:r>
            <w:r w:rsidR="00940FFB" w:rsidRPr="00202DC8">
              <w:rPr>
                <w:rFonts w:cstheme="minorHAnsi"/>
                <w:sz w:val="20"/>
              </w:rPr>
              <w:t>223 636 414 361 7</w:t>
            </w:r>
          </w:p>
          <w:p w14:paraId="0846B165" w14:textId="483DE2EE" w:rsidR="00324238" w:rsidRPr="003311E8" w:rsidRDefault="00324238" w:rsidP="000E6053">
            <w:pPr>
              <w:jc w:val="center"/>
              <w:rPr>
                <w:rFonts w:cstheme="minorHAnsi"/>
                <w:sz w:val="20"/>
              </w:rPr>
            </w:pPr>
            <w:r w:rsidRPr="003311E8">
              <w:rPr>
                <w:rFonts w:cstheme="minorHAnsi"/>
                <w:sz w:val="20"/>
              </w:rPr>
              <w:t>Passcode:</w:t>
            </w:r>
            <w:r w:rsidRPr="00202DC8">
              <w:rPr>
                <w:rFonts w:cstheme="minorHAnsi"/>
                <w:sz w:val="20"/>
              </w:rPr>
              <w:t xml:space="preserve"> </w:t>
            </w:r>
            <w:r w:rsidR="00940FFB" w:rsidRPr="00202DC8">
              <w:rPr>
                <w:rFonts w:cstheme="minorHAnsi"/>
                <w:sz w:val="20"/>
              </w:rPr>
              <w:t>Py9y8Uy3</w:t>
            </w:r>
            <w:r w:rsidRPr="00202DC8">
              <w:rPr>
                <w:rFonts w:cstheme="minorHAnsi"/>
                <w:sz w:val="20"/>
              </w:rPr>
              <w:t xml:space="preserve"> </w:t>
            </w:r>
          </w:p>
          <w:p w14:paraId="1B10263E" w14:textId="77777777" w:rsidR="00324238" w:rsidRPr="003311E8" w:rsidRDefault="00324238" w:rsidP="000E6053">
            <w:pPr>
              <w:jc w:val="center"/>
              <w:rPr>
                <w:rFonts w:cstheme="minorHAnsi"/>
                <w:sz w:val="20"/>
              </w:rPr>
            </w:pPr>
            <w:r w:rsidRPr="003311E8">
              <w:rPr>
                <w:rFonts w:cstheme="minorHAnsi"/>
                <w:b/>
                <w:bCs/>
                <w:sz w:val="20"/>
              </w:rPr>
              <w:t>Dial in by phone</w:t>
            </w:r>
            <w:r w:rsidRPr="003311E8">
              <w:rPr>
                <w:rFonts w:cstheme="minorHAnsi"/>
                <w:sz w:val="20"/>
              </w:rPr>
              <w:t xml:space="preserve"> </w:t>
            </w:r>
          </w:p>
          <w:p w14:paraId="5597D4FD" w14:textId="5AE5105C" w:rsidR="00324238" w:rsidRPr="003311E8" w:rsidRDefault="00940FFB" w:rsidP="000E6053">
            <w:pPr>
              <w:jc w:val="center"/>
              <w:rPr>
                <w:rFonts w:cstheme="minorHAnsi"/>
                <w:sz w:val="20"/>
              </w:rPr>
            </w:pPr>
            <w:hyperlink r:id="rId18" w:history="1">
              <w:r w:rsidRPr="00202DC8">
                <w:rPr>
                  <w:rStyle w:val="Hyperlink"/>
                  <w:sz w:val="20"/>
                </w:rPr>
                <w:t>+1 415-915-3950,,155615357#</w:t>
              </w:r>
            </w:hyperlink>
            <w:r w:rsidRPr="00202DC8">
              <w:rPr>
                <w:color w:val="0000FF"/>
                <w:sz w:val="20"/>
              </w:rPr>
              <w:t xml:space="preserve"> </w:t>
            </w:r>
            <w:r w:rsidR="00324238" w:rsidRPr="00202DC8">
              <w:rPr>
                <w:rFonts w:cstheme="minorHAnsi"/>
                <w:color w:val="0000FF"/>
                <w:sz w:val="20"/>
              </w:rPr>
              <w:t xml:space="preserve"> </w:t>
            </w:r>
            <w:r w:rsidR="00324238" w:rsidRPr="003311E8">
              <w:rPr>
                <w:rFonts w:cstheme="minorHAnsi"/>
                <w:sz w:val="20"/>
              </w:rPr>
              <w:t xml:space="preserve">United States, San Francisco </w:t>
            </w:r>
          </w:p>
          <w:p w14:paraId="3CD2DE27" w14:textId="77777777" w:rsidR="00324238" w:rsidRPr="003311E8" w:rsidRDefault="00324238" w:rsidP="000E6053">
            <w:pPr>
              <w:jc w:val="center"/>
              <w:rPr>
                <w:rFonts w:cstheme="minorHAnsi"/>
                <w:sz w:val="20"/>
              </w:rPr>
            </w:pPr>
            <w:hyperlink r:id="rId19" w:history="1">
              <w:r w:rsidRPr="003311E8">
                <w:rPr>
                  <w:rStyle w:val="Hyperlink"/>
                  <w:rFonts w:cstheme="minorHAnsi"/>
                  <w:sz w:val="20"/>
                </w:rPr>
                <w:t>Find a local number</w:t>
              </w:r>
            </w:hyperlink>
            <w:r w:rsidRPr="003311E8">
              <w:rPr>
                <w:rFonts w:cstheme="minorHAnsi"/>
                <w:sz w:val="20"/>
              </w:rPr>
              <w:t xml:space="preserve"> </w:t>
            </w:r>
          </w:p>
          <w:p w14:paraId="00A15BC2" w14:textId="392B18A8" w:rsidR="00324238" w:rsidRPr="006C2FA9" w:rsidRDefault="00324238" w:rsidP="000E6053">
            <w:pPr>
              <w:jc w:val="center"/>
              <w:rPr>
                <w:rFonts w:cstheme="minorHAnsi"/>
              </w:rPr>
            </w:pPr>
            <w:r w:rsidRPr="003311E8">
              <w:rPr>
                <w:rFonts w:cstheme="minorHAnsi"/>
                <w:sz w:val="20"/>
              </w:rPr>
              <w:t xml:space="preserve">Phone conference ID: </w:t>
            </w:r>
            <w:r w:rsidR="00940FFB" w:rsidRPr="00202DC8">
              <w:rPr>
                <w:rFonts w:cstheme="minorHAnsi"/>
                <w:sz w:val="20"/>
              </w:rPr>
              <w:t>155 615 357#</w:t>
            </w:r>
          </w:p>
        </w:tc>
        <w:tc>
          <w:tcPr>
            <w:tcW w:w="5250" w:type="dxa"/>
          </w:tcPr>
          <w:p w14:paraId="4949CFEF" w14:textId="7E5F14BE" w:rsidR="00324238" w:rsidRPr="003311E8" w:rsidRDefault="00324238" w:rsidP="000E6053">
            <w:pPr>
              <w:tabs>
                <w:tab w:val="center" w:pos="3960"/>
              </w:tabs>
              <w:jc w:val="center"/>
              <w:rPr>
                <w:rFonts w:ascii="Calibri" w:hAnsi="Calibri"/>
                <w:b/>
                <w:spacing w:val="-3"/>
                <w:sz w:val="20"/>
                <w:u w:val="single"/>
              </w:rPr>
            </w:pPr>
            <w:r w:rsidRPr="00202DC8">
              <w:rPr>
                <w:rFonts w:ascii="Calibri" w:hAnsi="Calibri"/>
                <w:b/>
                <w:spacing w:val="-3"/>
                <w:sz w:val="20"/>
                <w:u w:val="single"/>
              </w:rPr>
              <w:t>Bidders Conference #2: August 13, 2025 at 11:00 a.m. (PDT</w:t>
            </w:r>
            <w:r w:rsidRPr="003311E8">
              <w:rPr>
                <w:rFonts w:ascii="Calibri" w:hAnsi="Calibri"/>
                <w:b/>
                <w:spacing w:val="-3"/>
                <w:sz w:val="20"/>
                <w:u w:val="single"/>
              </w:rPr>
              <w:t>)</w:t>
            </w:r>
          </w:p>
          <w:p w14:paraId="2FBACEFB" w14:textId="77777777" w:rsidR="00324238" w:rsidRPr="003311E8" w:rsidRDefault="00324238" w:rsidP="000E6053">
            <w:pPr>
              <w:jc w:val="center"/>
              <w:rPr>
                <w:rFonts w:cstheme="minorHAnsi"/>
                <w:b/>
                <w:bCs/>
                <w:sz w:val="20"/>
              </w:rPr>
            </w:pPr>
            <w:r w:rsidRPr="003311E8">
              <w:rPr>
                <w:rFonts w:cstheme="minorHAnsi"/>
                <w:b/>
                <w:bCs/>
                <w:sz w:val="20"/>
              </w:rPr>
              <w:t>Microsoft Teams</w:t>
            </w:r>
          </w:p>
          <w:p w14:paraId="2CA3393E" w14:textId="77777777" w:rsidR="00324238" w:rsidRPr="003311E8" w:rsidRDefault="00324238" w:rsidP="000E6053">
            <w:pPr>
              <w:jc w:val="center"/>
              <w:rPr>
                <w:rFonts w:cstheme="minorHAnsi"/>
                <w:b/>
                <w:bCs/>
                <w:sz w:val="20"/>
              </w:rPr>
            </w:pPr>
            <w:hyperlink r:id="rId20" w:tgtFrame="_blank" w:tooltip="Meeting join link" w:history="1">
              <w:r w:rsidRPr="003311E8">
                <w:rPr>
                  <w:rStyle w:val="Hyperlink"/>
                  <w:rFonts w:cstheme="minorHAnsi"/>
                  <w:b/>
                  <w:bCs/>
                  <w:sz w:val="20"/>
                </w:rPr>
                <w:t>Join the meeting now</w:t>
              </w:r>
            </w:hyperlink>
            <w:r w:rsidRPr="003311E8">
              <w:rPr>
                <w:rFonts w:cstheme="minorHAnsi"/>
                <w:b/>
                <w:bCs/>
                <w:sz w:val="20"/>
              </w:rPr>
              <w:t xml:space="preserve"> </w:t>
            </w:r>
          </w:p>
          <w:p w14:paraId="0CD7D2FF" w14:textId="7AEFA5D3" w:rsidR="00324238" w:rsidRPr="00202DC8" w:rsidRDefault="00324238" w:rsidP="000E6053">
            <w:pPr>
              <w:jc w:val="center"/>
              <w:rPr>
                <w:rFonts w:cstheme="minorHAnsi"/>
                <w:sz w:val="20"/>
              </w:rPr>
            </w:pPr>
            <w:r w:rsidRPr="00202DC8">
              <w:rPr>
                <w:rFonts w:cstheme="minorHAnsi"/>
                <w:sz w:val="20"/>
              </w:rPr>
              <w:t xml:space="preserve">Meeting ID: </w:t>
            </w:r>
            <w:r w:rsidR="003311E8" w:rsidRPr="00202DC8">
              <w:rPr>
                <w:rFonts w:cstheme="minorHAnsi"/>
                <w:sz w:val="20"/>
              </w:rPr>
              <w:t>242 677 994 853 5</w:t>
            </w:r>
          </w:p>
          <w:p w14:paraId="4EC64173" w14:textId="67574C17" w:rsidR="00324238" w:rsidRPr="003311E8" w:rsidRDefault="00324238" w:rsidP="000E6053">
            <w:pPr>
              <w:jc w:val="center"/>
              <w:rPr>
                <w:rFonts w:cstheme="minorHAnsi"/>
                <w:sz w:val="20"/>
              </w:rPr>
            </w:pPr>
            <w:r w:rsidRPr="003311E8">
              <w:rPr>
                <w:rFonts w:cstheme="minorHAnsi"/>
                <w:sz w:val="20"/>
              </w:rPr>
              <w:t xml:space="preserve">Passcode: </w:t>
            </w:r>
            <w:r w:rsidR="003311E8" w:rsidRPr="003311E8">
              <w:rPr>
                <w:rFonts w:cstheme="minorHAnsi"/>
                <w:sz w:val="20"/>
              </w:rPr>
              <w:t>ph9zh6Fo</w:t>
            </w:r>
          </w:p>
          <w:p w14:paraId="26C9B730" w14:textId="77777777" w:rsidR="00324238" w:rsidRPr="003311E8" w:rsidRDefault="00324238" w:rsidP="000E6053">
            <w:pPr>
              <w:jc w:val="center"/>
              <w:rPr>
                <w:rFonts w:cstheme="minorHAnsi"/>
                <w:sz w:val="20"/>
              </w:rPr>
            </w:pPr>
            <w:r w:rsidRPr="003311E8">
              <w:rPr>
                <w:rFonts w:cstheme="minorHAnsi"/>
                <w:b/>
                <w:bCs/>
                <w:sz w:val="20"/>
              </w:rPr>
              <w:t>Dial in by phone</w:t>
            </w:r>
            <w:r w:rsidRPr="003311E8">
              <w:rPr>
                <w:rFonts w:cstheme="minorHAnsi"/>
                <w:sz w:val="20"/>
              </w:rPr>
              <w:t xml:space="preserve"> </w:t>
            </w:r>
          </w:p>
          <w:p w14:paraId="0306EECA" w14:textId="77777777" w:rsidR="003311E8" w:rsidRPr="003311E8" w:rsidRDefault="003311E8" w:rsidP="003311E8">
            <w:pPr>
              <w:jc w:val="center"/>
              <w:rPr>
                <w:rFonts w:cstheme="minorHAnsi"/>
                <w:sz w:val="20"/>
              </w:rPr>
            </w:pPr>
            <w:hyperlink r:id="rId21" w:history="1">
              <w:r w:rsidRPr="00202DC8">
                <w:rPr>
                  <w:rStyle w:val="Hyperlink"/>
                  <w:rFonts w:cstheme="minorHAnsi"/>
                  <w:sz w:val="20"/>
                </w:rPr>
                <w:t>+1 415-915-3950,,542042777#</w:t>
              </w:r>
            </w:hyperlink>
            <w:r w:rsidRPr="003311E8">
              <w:rPr>
                <w:rFonts w:cstheme="minorHAnsi"/>
                <w:sz w:val="20"/>
              </w:rPr>
              <w:t xml:space="preserve"> United States, San Francisco </w:t>
            </w:r>
          </w:p>
          <w:p w14:paraId="68177E3F" w14:textId="77777777" w:rsidR="003311E8" w:rsidRPr="003311E8" w:rsidRDefault="003311E8" w:rsidP="003311E8">
            <w:pPr>
              <w:jc w:val="center"/>
              <w:rPr>
                <w:rFonts w:cstheme="minorHAnsi"/>
                <w:sz w:val="20"/>
              </w:rPr>
            </w:pPr>
            <w:hyperlink r:id="rId22" w:history="1">
              <w:r w:rsidRPr="003311E8">
                <w:rPr>
                  <w:rStyle w:val="Hyperlink"/>
                  <w:rFonts w:cstheme="minorHAnsi"/>
                  <w:sz w:val="20"/>
                </w:rPr>
                <w:t>Find a local number</w:t>
              </w:r>
            </w:hyperlink>
            <w:r w:rsidRPr="003311E8">
              <w:rPr>
                <w:rFonts w:cstheme="minorHAnsi"/>
                <w:sz w:val="20"/>
              </w:rPr>
              <w:t xml:space="preserve"> </w:t>
            </w:r>
          </w:p>
          <w:p w14:paraId="1512450F" w14:textId="14465214" w:rsidR="00324238" w:rsidRPr="003311E8" w:rsidRDefault="003311E8" w:rsidP="003311E8">
            <w:pPr>
              <w:jc w:val="center"/>
              <w:rPr>
                <w:rFonts w:cstheme="minorHAnsi"/>
              </w:rPr>
            </w:pPr>
            <w:r w:rsidRPr="003311E8">
              <w:rPr>
                <w:rFonts w:cstheme="minorHAnsi"/>
                <w:sz w:val="20"/>
              </w:rPr>
              <w:t xml:space="preserve">Phone conference ID: </w:t>
            </w:r>
            <w:r w:rsidRPr="00202DC8">
              <w:rPr>
                <w:rFonts w:cstheme="minorHAnsi"/>
                <w:sz w:val="20"/>
              </w:rPr>
              <w:t>542 042 777#</w:t>
            </w:r>
          </w:p>
        </w:tc>
      </w:tr>
      <w:tr w:rsidR="00324238" w:rsidRPr="00973F08" w14:paraId="5EADA32C" w14:textId="77777777" w:rsidTr="00324238">
        <w:trPr>
          <w:trHeight w:val="505"/>
          <w:jc w:val="center"/>
        </w:trPr>
        <w:tc>
          <w:tcPr>
            <w:tcW w:w="10684" w:type="dxa"/>
            <w:gridSpan w:val="2"/>
            <w:tcMar>
              <w:top w:w="43" w:type="dxa"/>
              <w:left w:w="115" w:type="dxa"/>
              <w:bottom w:w="43" w:type="dxa"/>
              <w:right w:w="115" w:type="dxa"/>
            </w:tcMar>
            <w:vAlign w:val="center"/>
          </w:tcPr>
          <w:p w14:paraId="2B044A93" w14:textId="77777777" w:rsidR="00324238" w:rsidRPr="001A7C9C" w:rsidRDefault="00324238" w:rsidP="000E6053">
            <w:pPr>
              <w:jc w:val="center"/>
              <w:rPr>
                <w:rFonts w:ascii="Calibri" w:hAnsi="Calibri" w:cs="Calibri"/>
                <w:b/>
                <w:sz w:val="28"/>
                <w:szCs w:val="28"/>
              </w:rPr>
            </w:pPr>
            <w:r w:rsidRPr="00CC1941">
              <w:rPr>
                <w:rFonts w:ascii="Calibri" w:hAnsi="Calibri"/>
              </w:rPr>
              <w:t xml:space="preserve">Additional Information: </w:t>
            </w:r>
            <w:r w:rsidRPr="00CC1941">
              <w:rPr>
                <w:rFonts w:ascii="Calibri" w:hAnsi="Calibri" w:cs="Arial"/>
                <w:noProof/>
              </w:rPr>
              <w:t>Bidders Conferences are virtual and can be accessed by clicking on the meeting links provided above at the scheduled dates and times.</w:t>
            </w:r>
          </w:p>
        </w:tc>
      </w:tr>
      <w:tr w:rsidR="00324238" w:rsidRPr="00973F08" w14:paraId="4C3C3867" w14:textId="77777777" w:rsidTr="00324238">
        <w:trPr>
          <w:jc w:val="center"/>
        </w:trPr>
        <w:tc>
          <w:tcPr>
            <w:tcW w:w="10684" w:type="dxa"/>
            <w:gridSpan w:val="2"/>
            <w:tcMar>
              <w:top w:w="43" w:type="dxa"/>
              <w:left w:w="115" w:type="dxa"/>
              <w:bottom w:w="43" w:type="dxa"/>
              <w:right w:w="115" w:type="dxa"/>
            </w:tcMar>
            <w:vAlign w:val="center"/>
          </w:tcPr>
          <w:p w14:paraId="4659AA8C" w14:textId="77777777" w:rsidR="00324238" w:rsidRPr="003311E8" w:rsidRDefault="00324238" w:rsidP="000E6053">
            <w:pPr>
              <w:jc w:val="center"/>
              <w:rPr>
                <w:rFonts w:ascii="Calibri" w:hAnsi="Calibri" w:cs="Calibri"/>
                <w:b/>
                <w:sz w:val="20"/>
              </w:rPr>
            </w:pPr>
            <w:r w:rsidRPr="003311E8">
              <w:rPr>
                <w:rFonts w:ascii="Calibri" w:hAnsi="Calibri" w:cs="Calibri"/>
                <w:b/>
                <w:sz w:val="20"/>
              </w:rPr>
              <w:t>For complete information regarding this project, see</w:t>
            </w:r>
            <w:r w:rsidRPr="003311E8">
              <w:rPr>
                <w:rFonts w:ascii="Calibri" w:hAnsi="Calibri" w:cs="Calibri"/>
                <w:b/>
                <w:color w:val="365F91"/>
                <w:sz w:val="20"/>
              </w:rPr>
              <w:t xml:space="preserve"> </w:t>
            </w:r>
            <w:bookmarkStart w:id="1" w:name="RFPQ"/>
            <w:r w:rsidRPr="003311E8">
              <w:rPr>
                <w:rFonts w:ascii="Calibri" w:hAnsi="Calibri" w:cs="Calibri"/>
                <w:b/>
                <w:sz w:val="20"/>
              </w:rPr>
              <w:t>Request for Proposal (RFP</w:t>
            </w:r>
            <w:bookmarkEnd w:id="1"/>
            <w:r w:rsidRPr="003311E8">
              <w:rPr>
                <w:rFonts w:ascii="Calibri" w:hAnsi="Calibri" w:cs="Calibri"/>
                <w:b/>
                <w:sz w:val="20"/>
              </w:rPr>
              <w:t xml:space="preserve">) posted </w:t>
            </w:r>
            <w:r w:rsidRPr="00202DC8">
              <w:rPr>
                <w:rFonts w:ascii="Calibri" w:hAnsi="Calibri" w:cs="Calibri"/>
                <w:b/>
                <w:color w:val="0000FF"/>
                <w:sz w:val="20"/>
              </w:rPr>
              <w:t xml:space="preserve">at </w:t>
            </w:r>
            <w:hyperlink r:id="rId23" w:history="1">
              <w:r w:rsidRPr="00202DC8">
                <w:rPr>
                  <w:rStyle w:val="Hyperlink"/>
                  <w:rFonts w:ascii="Calibri" w:hAnsi="Calibri" w:cs="Calibri"/>
                  <w:b/>
                  <w:sz w:val="20"/>
                </w:rPr>
                <w:t>Alameda County Current Contracting Opportunities</w:t>
              </w:r>
            </w:hyperlink>
            <w:r w:rsidRPr="00202DC8">
              <w:rPr>
                <w:rFonts w:ascii="Calibri" w:hAnsi="Calibri" w:cs="Calibri"/>
                <w:b/>
                <w:color w:val="0000FF"/>
                <w:sz w:val="20"/>
              </w:rPr>
              <w:t xml:space="preserve"> [</w:t>
            </w:r>
            <w:hyperlink r:id="rId24" w:history="1">
              <w:r w:rsidRPr="00202DC8">
                <w:rPr>
                  <w:rStyle w:val="Hyperlink"/>
                  <w:rFonts w:ascii="Calibri" w:hAnsi="Calibri" w:cs="Calibri"/>
                  <w:b/>
                  <w:sz w:val="20"/>
                </w:rPr>
                <w:t>https://gsa.acgov.org/do-business-with-us/contracting-opportunities/</w:t>
              </w:r>
            </w:hyperlink>
            <w:r w:rsidRPr="00202DC8">
              <w:rPr>
                <w:rFonts w:ascii="Calibri" w:hAnsi="Calibri" w:cs="Calibri"/>
                <w:b/>
                <w:color w:val="0000FF"/>
                <w:sz w:val="20"/>
              </w:rPr>
              <w:t xml:space="preserve">] </w:t>
            </w:r>
            <w:r w:rsidRPr="003311E8">
              <w:rPr>
                <w:rFonts w:ascii="Calibri" w:hAnsi="Calibri" w:cs="Calibri"/>
                <w:b/>
                <w:sz w:val="20"/>
              </w:rPr>
              <w:t xml:space="preserve">or contact the County representative listed below. </w:t>
            </w:r>
          </w:p>
          <w:p w14:paraId="78F09559" w14:textId="77777777" w:rsidR="00324238" w:rsidRPr="003311E8" w:rsidRDefault="00324238" w:rsidP="000E6053">
            <w:pPr>
              <w:jc w:val="center"/>
              <w:rPr>
                <w:rFonts w:ascii="Calibri" w:hAnsi="Calibri" w:cs="Calibri"/>
                <w:b/>
                <w:sz w:val="20"/>
              </w:rPr>
            </w:pPr>
            <w:r w:rsidRPr="003311E8">
              <w:rPr>
                <w:rFonts w:ascii="Calibri" w:hAnsi="Calibri" w:cs="Calibri"/>
                <w:b/>
                <w:sz w:val="20"/>
              </w:rPr>
              <w:t>Thank you for your interest!</w:t>
            </w:r>
          </w:p>
          <w:p w14:paraId="409E6507" w14:textId="6D7699A2" w:rsidR="00324238" w:rsidRPr="003311E8" w:rsidRDefault="00324238" w:rsidP="000E6053">
            <w:pPr>
              <w:spacing w:line="276" w:lineRule="auto"/>
              <w:jc w:val="center"/>
              <w:rPr>
                <w:rFonts w:ascii="Calibri" w:hAnsi="Calibri" w:cs="Calibri"/>
                <w:b/>
                <w:sz w:val="20"/>
              </w:rPr>
            </w:pPr>
            <w:r w:rsidRPr="003311E8">
              <w:rPr>
                <w:rFonts w:ascii="Calibri" w:hAnsi="Calibri" w:cs="Calibri"/>
                <w:b/>
                <w:sz w:val="20"/>
              </w:rPr>
              <w:t>Contact Person</w:t>
            </w:r>
            <w:r w:rsidR="003311E8" w:rsidRPr="003311E8">
              <w:rPr>
                <w:rFonts w:ascii="Calibri" w:hAnsi="Calibri" w:cs="Calibri"/>
                <w:b/>
                <w:sz w:val="20"/>
              </w:rPr>
              <w:t>: Maria</w:t>
            </w:r>
            <w:r w:rsidRPr="003311E8">
              <w:rPr>
                <w:rFonts w:ascii="Calibri" w:hAnsi="Calibri" w:cs="Calibri"/>
                <w:b/>
                <w:sz w:val="20"/>
              </w:rPr>
              <w:t xml:space="preserve"> Smith</w:t>
            </w:r>
          </w:p>
          <w:p w14:paraId="17969463" w14:textId="77777777" w:rsidR="00324238" w:rsidRPr="003311E8" w:rsidRDefault="00324238" w:rsidP="000E6053">
            <w:pPr>
              <w:spacing w:line="276" w:lineRule="auto"/>
              <w:jc w:val="center"/>
              <w:rPr>
                <w:rFonts w:ascii="Calibri" w:hAnsi="Calibri" w:cs="Calibri"/>
                <w:b/>
                <w:sz w:val="20"/>
              </w:rPr>
            </w:pPr>
            <w:r w:rsidRPr="003311E8">
              <w:rPr>
                <w:rFonts w:ascii="Calibri" w:hAnsi="Calibri" w:cs="Calibri"/>
                <w:b/>
                <w:sz w:val="20"/>
              </w:rPr>
              <w:t>Phone Number: (510) 667-3033</w:t>
            </w:r>
          </w:p>
          <w:p w14:paraId="06C76173" w14:textId="77777777" w:rsidR="00324238" w:rsidRPr="003311E8" w:rsidRDefault="00324238" w:rsidP="000E6053">
            <w:pPr>
              <w:tabs>
                <w:tab w:val="right" w:pos="5400"/>
                <w:tab w:val="left" w:pos="5580"/>
              </w:tabs>
              <w:spacing w:line="276" w:lineRule="auto"/>
              <w:jc w:val="center"/>
              <w:rPr>
                <w:rFonts w:ascii="Calibri" w:hAnsi="Calibri" w:cs="Calibri"/>
                <w:b/>
                <w:sz w:val="20"/>
              </w:rPr>
            </w:pPr>
            <w:r w:rsidRPr="003311E8">
              <w:rPr>
                <w:rFonts w:ascii="Calibri" w:hAnsi="Calibri" w:cs="Calibri"/>
                <w:b/>
                <w:sz w:val="20"/>
              </w:rPr>
              <w:t xml:space="preserve">Email Address:  </w:t>
            </w:r>
            <w:hyperlink r:id="rId25" w:history="1">
              <w:r w:rsidRPr="003311E8">
                <w:rPr>
                  <w:rStyle w:val="Hyperlink"/>
                  <w:rFonts w:ascii="Calibri" w:hAnsi="Calibri" w:cs="Calibri"/>
                  <w:b/>
                  <w:sz w:val="20"/>
                </w:rPr>
                <w:t>maria.smith@acgov.org</w:t>
              </w:r>
            </w:hyperlink>
          </w:p>
          <w:p w14:paraId="29F23732" w14:textId="77777777" w:rsidR="00324238" w:rsidRPr="00090742" w:rsidRDefault="00324238" w:rsidP="000E6053">
            <w:pPr>
              <w:spacing w:line="276" w:lineRule="auto"/>
              <w:jc w:val="center"/>
              <w:rPr>
                <w:rFonts w:ascii="Calibri" w:hAnsi="Calibri" w:cs="Calibri"/>
                <w:b/>
                <w:sz w:val="28"/>
                <w:szCs w:val="28"/>
              </w:rPr>
            </w:pPr>
            <w:r w:rsidRPr="003311E8">
              <w:rPr>
                <w:rFonts w:ascii="Calibri" w:hAnsi="Calibri" w:cs="Calibri"/>
                <w:b/>
                <w:sz w:val="20"/>
              </w:rPr>
              <w:t>Alameda County Health (AC Health) – Special Projects Office</w:t>
            </w:r>
          </w:p>
        </w:tc>
      </w:tr>
    </w:tbl>
    <w:p w14:paraId="3D4CACF2" w14:textId="77777777" w:rsidR="00324238" w:rsidRPr="001215F1" w:rsidRDefault="00324238" w:rsidP="00324238">
      <w:pPr>
        <w:spacing w:before="240" w:after="60"/>
        <w:jc w:val="center"/>
        <w:rPr>
          <w:rFonts w:ascii="Calibri" w:hAnsi="Calibri" w:cs="Calibri"/>
          <w:b/>
          <w:sz w:val="32"/>
          <w:szCs w:val="32"/>
        </w:rPr>
      </w:pPr>
      <w:r w:rsidRPr="001215F1">
        <w:rPr>
          <w:rFonts w:ascii="Calibri" w:hAnsi="Calibri" w:cs="Calibri"/>
          <w:b/>
          <w:sz w:val="32"/>
          <w:szCs w:val="32"/>
        </w:rPr>
        <w:t>RESPONSE DUE</w:t>
      </w:r>
    </w:p>
    <w:p w14:paraId="41939E79" w14:textId="77777777" w:rsidR="00324238" w:rsidRPr="001613CC" w:rsidRDefault="00324238" w:rsidP="00324238">
      <w:pPr>
        <w:spacing w:after="60"/>
        <w:jc w:val="center"/>
        <w:rPr>
          <w:rFonts w:ascii="Calibri" w:hAnsi="Calibri" w:cs="Calibri"/>
          <w:color w:val="FF0000"/>
          <w:sz w:val="32"/>
          <w:szCs w:val="32"/>
        </w:rPr>
      </w:pPr>
      <w:r w:rsidRPr="001613CC">
        <w:rPr>
          <w:rFonts w:ascii="Calibri" w:hAnsi="Calibri" w:cs="Calibri"/>
          <w:sz w:val="32"/>
          <w:szCs w:val="32"/>
        </w:rPr>
        <w:t xml:space="preserve">by </w:t>
      </w:r>
      <w:r w:rsidRPr="001613CC">
        <w:rPr>
          <w:rFonts w:ascii="Calibri" w:hAnsi="Calibri" w:cs="Calibri"/>
          <w:b/>
          <w:bCs/>
          <w:color w:val="FF0000"/>
          <w:sz w:val="32"/>
          <w:szCs w:val="32"/>
        </w:rPr>
        <w:t>2</w:t>
      </w:r>
      <w:r w:rsidRPr="001613CC">
        <w:rPr>
          <w:rFonts w:ascii="Calibri" w:hAnsi="Calibri" w:cs="Calibri"/>
          <w:b/>
          <w:color w:val="FF0000"/>
          <w:sz w:val="32"/>
          <w:szCs w:val="32"/>
        </w:rPr>
        <w:t>:00 p.m. PDT</w:t>
      </w:r>
    </w:p>
    <w:p w14:paraId="57336AA3" w14:textId="1D5A72B7" w:rsidR="00324238" w:rsidRDefault="00324238" w:rsidP="00324238">
      <w:pPr>
        <w:widowControl w:val="0"/>
        <w:kinsoku w:val="0"/>
        <w:overflowPunct w:val="0"/>
        <w:autoSpaceDE w:val="0"/>
        <w:autoSpaceDN w:val="0"/>
        <w:adjustRightInd w:val="0"/>
        <w:spacing w:line="439" w:lineRule="exact"/>
        <w:ind w:left="2164" w:right="2042"/>
        <w:jc w:val="center"/>
        <w:rPr>
          <w:rFonts w:cstheme="minorHAnsi"/>
          <w:sz w:val="32"/>
          <w:szCs w:val="32"/>
        </w:rPr>
      </w:pPr>
      <w:r w:rsidRPr="001613CC">
        <w:rPr>
          <w:rFonts w:cstheme="minorHAnsi"/>
          <w:sz w:val="32"/>
          <w:szCs w:val="32"/>
        </w:rPr>
        <w:t xml:space="preserve">on </w:t>
      </w:r>
      <w:r w:rsidR="003311E8" w:rsidRPr="001613CC">
        <w:rPr>
          <w:rFonts w:cstheme="minorHAnsi"/>
          <w:b/>
          <w:bCs/>
          <w:color w:val="FF0000"/>
          <w:sz w:val="32"/>
          <w:szCs w:val="32"/>
        </w:rPr>
        <w:t>September 10</w:t>
      </w:r>
      <w:r w:rsidRPr="001613CC">
        <w:rPr>
          <w:rFonts w:cstheme="minorHAnsi"/>
          <w:b/>
          <w:bCs/>
          <w:color w:val="FF0000"/>
          <w:sz w:val="32"/>
          <w:szCs w:val="32"/>
        </w:rPr>
        <w:t>, 2025</w:t>
      </w:r>
    </w:p>
    <w:p w14:paraId="6A8ED185" w14:textId="77777777" w:rsidR="00324238" w:rsidRPr="007F78CA" w:rsidRDefault="00324238" w:rsidP="00324238">
      <w:pPr>
        <w:widowControl w:val="0"/>
        <w:kinsoku w:val="0"/>
        <w:overflowPunct w:val="0"/>
        <w:autoSpaceDE w:val="0"/>
        <w:autoSpaceDN w:val="0"/>
        <w:adjustRightInd w:val="0"/>
        <w:spacing w:line="439" w:lineRule="exact"/>
        <w:ind w:left="2164" w:right="2042"/>
        <w:jc w:val="center"/>
        <w:rPr>
          <w:rFonts w:cstheme="minorHAnsi"/>
          <w:sz w:val="32"/>
          <w:szCs w:val="32"/>
        </w:rPr>
      </w:pPr>
      <w:r w:rsidRPr="007F78CA">
        <w:rPr>
          <w:rFonts w:cstheme="minorHAnsi"/>
          <w:sz w:val="32"/>
          <w:szCs w:val="32"/>
        </w:rPr>
        <w:t>at</w:t>
      </w:r>
    </w:p>
    <w:p w14:paraId="0408C126" w14:textId="77777777" w:rsidR="00324238" w:rsidRPr="00055172" w:rsidRDefault="00324238" w:rsidP="00324238">
      <w:pPr>
        <w:widowControl w:val="0"/>
        <w:kinsoku w:val="0"/>
        <w:overflowPunct w:val="0"/>
        <w:autoSpaceDE w:val="0"/>
        <w:autoSpaceDN w:val="0"/>
        <w:adjustRightInd w:val="0"/>
        <w:jc w:val="center"/>
        <w:rPr>
          <w:rFonts w:cstheme="minorHAnsi"/>
          <w:b/>
          <w:bCs/>
          <w:sz w:val="28"/>
          <w:szCs w:val="28"/>
        </w:rPr>
      </w:pPr>
      <w:r>
        <w:rPr>
          <w:rFonts w:cstheme="minorHAnsi"/>
          <w:b/>
          <w:bCs/>
          <w:sz w:val="28"/>
          <w:szCs w:val="28"/>
        </w:rPr>
        <w:t>Alameda County Health</w:t>
      </w:r>
    </w:p>
    <w:p w14:paraId="5EE67C82" w14:textId="77777777" w:rsidR="00324238" w:rsidRPr="00055172" w:rsidRDefault="00324238" w:rsidP="00324238">
      <w:pPr>
        <w:widowControl w:val="0"/>
        <w:kinsoku w:val="0"/>
        <w:overflowPunct w:val="0"/>
        <w:autoSpaceDE w:val="0"/>
        <w:autoSpaceDN w:val="0"/>
        <w:adjustRightInd w:val="0"/>
        <w:jc w:val="center"/>
        <w:rPr>
          <w:rFonts w:cstheme="minorHAnsi"/>
          <w:b/>
          <w:bCs/>
          <w:sz w:val="28"/>
          <w:szCs w:val="28"/>
        </w:rPr>
      </w:pPr>
      <w:r w:rsidRPr="00055172">
        <w:rPr>
          <w:rFonts w:cstheme="minorHAnsi"/>
          <w:b/>
          <w:bCs/>
          <w:sz w:val="28"/>
          <w:szCs w:val="28"/>
        </w:rPr>
        <w:t>1000 San Leandro Blvd, Suite 300, San Leandro, CA 94577</w:t>
      </w:r>
    </w:p>
    <w:p w14:paraId="2E60A585" w14:textId="77777777" w:rsidR="00ED37DF" w:rsidRPr="00ED37DF" w:rsidRDefault="00ED37DF" w:rsidP="00ED37DF">
      <w:pPr>
        <w:spacing w:after="60"/>
        <w:jc w:val="center"/>
        <w:rPr>
          <w:rFonts w:ascii="Calibri" w:hAnsi="Calibri"/>
          <w:szCs w:val="18"/>
        </w:rPr>
      </w:pPr>
    </w:p>
    <w:p w14:paraId="0A74E678" w14:textId="56414370" w:rsidR="00CA2380" w:rsidRPr="00CA2380" w:rsidRDefault="00950B17" w:rsidP="00CA2380">
      <w:pPr>
        <w:ind w:left="2520"/>
        <w:rPr>
          <w:rFonts w:ascii="Calibri" w:hAnsi="Calibri" w:cs="Calibri"/>
          <w:color w:val="008000"/>
          <w:sz w:val="20"/>
        </w:rPr>
      </w:pPr>
      <w:r>
        <w:rPr>
          <w:noProof/>
        </w:rPr>
        <w:drawing>
          <wp:anchor distT="0" distB="0" distL="114300" distR="114300" simplePos="0" relativeHeight="251657216" behindDoc="0" locked="0" layoutInCell="1" allowOverlap="1" wp14:anchorId="182AF08E" wp14:editId="74F53A1E">
            <wp:simplePos x="0" y="0"/>
            <wp:positionH relativeFrom="column">
              <wp:posOffset>-2540</wp:posOffset>
            </wp:positionH>
            <wp:positionV relativeFrom="paragraph">
              <wp:posOffset>78740</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E48" w:rsidRPr="0062630A">
        <w:rPr>
          <w:rFonts w:ascii="Calibri" w:hAnsi="Calibri" w:cs="Calibri"/>
          <w:color w:val="008000"/>
          <w:sz w:val="20"/>
        </w:rPr>
        <w:t xml:space="preserve">Alameda County is committed to reducing environmental impacts across our entire supply chain. </w:t>
      </w:r>
      <w:r w:rsidR="00A114C4">
        <w:rPr>
          <w:rFonts w:ascii="Calibri" w:hAnsi="Calibri" w:cs="Calibri"/>
          <w:color w:val="008000"/>
          <w:sz w:val="20"/>
        </w:rPr>
        <w:t>Please print only what you need, print double-sided, and use recycled-content paper if printing this document</w:t>
      </w:r>
      <w:r w:rsidR="00853E48" w:rsidRPr="0062630A">
        <w:rPr>
          <w:rFonts w:ascii="Calibri" w:hAnsi="Calibri" w:cs="Calibri"/>
          <w:color w:val="008000"/>
          <w:sz w:val="20"/>
        </w:rPr>
        <w:t>.</w:t>
      </w:r>
      <w:bookmarkStart w:id="2" w:name="_Toc14171502"/>
      <w:r w:rsidR="00CA2380" w:rsidRPr="00A17012">
        <w:rPr>
          <w:sz w:val="40"/>
          <w:szCs w:val="40"/>
        </w:rPr>
        <w:t xml:space="preserve"> </w:t>
      </w:r>
      <w:r w:rsidR="00CA2380">
        <w:rPr>
          <w:sz w:val="40"/>
          <w:szCs w:val="40"/>
        </w:rPr>
        <w:br w:type="page"/>
      </w:r>
    </w:p>
    <w:p w14:paraId="542E426E" w14:textId="77777777" w:rsidR="001526C6" w:rsidRPr="00A17012" w:rsidRDefault="001526C6" w:rsidP="001526C6">
      <w:pPr>
        <w:pStyle w:val="Heading1"/>
        <w:numPr>
          <w:ilvl w:val="0"/>
          <w:numId w:val="0"/>
        </w:numPr>
        <w:spacing w:after="120"/>
        <w:jc w:val="center"/>
        <w:rPr>
          <w:sz w:val="40"/>
          <w:szCs w:val="40"/>
          <w:u w:val="none"/>
        </w:rPr>
      </w:pPr>
      <w:bookmarkStart w:id="3" w:name="_Toc14355884"/>
      <w:bookmarkStart w:id="4" w:name="_Toc204870771"/>
      <w:bookmarkEnd w:id="2"/>
      <w:r w:rsidRPr="00A17012">
        <w:rPr>
          <w:sz w:val="40"/>
          <w:szCs w:val="40"/>
          <w:u w:val="none"/>
        </w:rPr>
        <w:lastRenderedPageBreak/>
        <w:t>CALENDAR OF EVENTS</w:t>
      </w:r>
      <w:bookmarkEnd w:id="3"/>
      <w:bookmarkEnd w:id="4"/>
    </w:p>
    <w:p w14:paraId="4C1054AB" w14:textId="6C60C677" w:rsidR="00E627AC" w:rsidRPr="001613CC" w:rsidRDefault="00E627AC" w:rsidP="00E627AC">
      <w:pPr>
        <w:pStyle w:val="RFP-QHeader2"/>
        <w:rPr>
          <w:rFonts w:cstheme="minorHAnsi"/>
          <w:szCs w:val="26"/>
        </w:rPr>
      </w:pPr>
      <w:r w:rsidRPr="001613CC">
        <w:rPr>
          <w:rFonts w:cstheme="minorHAnsi"/>
          <w:szCs w:val="26"/>
        </w:rPr>
        <w:t>REQUEST FOR</w:t>
      </w:r>
      <w:r w:rsidRPr="001613CC">
        <w:rPr>
          <w:rFonts w:cstheme="minorHAnsi"/>
          <w:color w:val="365F91"/>
          <w:szCs w:val="26"/>
        </w:rPr>
        <w:t xml:space="preserve"> </w:t>
      </w:r>
      <w:r w:rsidR="00DA79B2" w:rsidRPr="001613CC">
        <w:rPr>
          <w:rFonts w:cstheme="minorHAnsi"/>
          <w:szCs w:val="26"/>
        </w:rPr>
        <w:t>PROPOSAL</w:t>
      </w:r>
      <w:r w:rsidRPr="001613CC">
        <w:rPr>
          <w:rFonts w:cstheme="minorHAnsi"/>
          <w:color w:val="FF0000"/>
          <w:szCs w:val="26"/>
        </w:rPr>
        <w:t xml:space="preserve"> </w:t>
      </w:r>
      <w:r w:rsidRPr="001613CC">
        <w:rPr>
          <w:rFonts w:cstheme="minorHAnsi"/>
          <w:szCs w:val="26"/>
        </w:rPr>
        <w:t xml:space="preserve">No. </w:t>
      </w:r>
      <w:r w:rsidR="003311E8" w:rsidRPr="001613CC">
        <w:rPr>
          <w:rFonts w:cstheme="minorHAnsi"/>
          <w:szCs w:val="26"/>
        </w:rPr>
        <w:t>ACH-900226</w:t>
      </w:r>
    </w:p>
    <w:p w14:paraId="4620BCA7" w14:textId="77777777" w:rsidR="003311E8" w:rsidRPr="001613CC" w:rsidRDefault="003311E8" w:rsidP="003311E8">
      <w:pPr>
        <w:pStyle w:val="RFP-QHeader2"/>
        <w:spacing w:after="240"/>
        <w:rPr>
          <w:rFonts w:cstheme="minorHAnsi"/>
          <w:szCs w:val="26"/>
        </w:rPr>
      </w:pPr>
      <w:r w:rsidRPr="001613CC">
        <w:rPr>
          <w:rFonts w:cstheme="minorHAnsi"/>
          <w:bCs/>
          <w:szCs w:val="26"/>
        </w:rPr>
        <w:t>Evaluation Services for Alternatives to Confinement Project</w:t>
      </w:r>
    </w:p>
    <w:tbl>
      <w:tblP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07"/>
        <w:gridCol w:w="4950"/>
      </w:tblGrid>
      <w:tr w:rsidR="009D5E97" w14:paraId="7B384EC4" w14:textId="77777777" w:rsidTr="00A47617">
        <w:tc>
          <w:tcPr>
            <w:tcW w:w="5107"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20D239B9" w14:textId="77777777" w:rsidR="009D5E97" w:rsidRPr="00266DFB" w:rsidRDefault="009D5E97">
            <w:pPr>
              <w:rPr>
                <w:rFonts w:ascii="Calibri" w:hAnsi="Calibri" w:cs="Calibri"/>
                <w:b/>
                <w:szCs w:val="26"/>
              </w:rPr>
            </w:pPr>
            <w:r w:rsidRPr="00266DFB">
              <w:rPr>
                <w:rFonts w:ascii="Calibri" w:hAnsi="Calibri" w:cs="Calibri"/>
                <w:b/>
                <w:szCs w:val="26"/>
              </w:rPr>
              <w:t>EVENT</w:t>
            </w:r>
          </w:p>
        </w:tc>
        <w:tc>
          <w:tcPr>
            <w:tcW w:w="495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3BFD3072" w14:textId="77777777" w:rsidR="009D5E97" w:rsidRPr="00266DFB" w:rsidRDefault="009D5E97">
            <w:pPr>
              <w:rPr>
                <w:rFonts w:ascii="Calibri" w:hAnsi="Calibri" w:cs="Calibri"/>
                <w:b/>
                <w:szCs w:val="26"/>
              </w:rPr>
            </w:pPr>
            <w:r w:rsidRPr="00266DFB">
              <w:rPr>
                <w:rFonts w:ascii="Calibri" w:hAnsi="Calibri" w:cs="Calibri"/>
                <w:b/>
                <w:szCs w:val="26"/>
              </w:rPr>
              <w:t>DATE/LOCATION</w:t>
            </w:r>
          </w:p>
        </w:tc>
      </w:tr>
      <w:tr w:rsidR="009D5E97" w14:paraId="01B5B302" w14:textId="77777777" w:rsidTr="00A47617">
        <w:tc>
          <w:tcPr>
            <w:tcW w:w="5107"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A32AEBD" w14:textId="77777777" w:rsidR="009D5E97" w:rsidRPr="00266DFB" w:rsidRDefault="009D5E97">
            <w:pPr>
              <w:rPr>
                <w:rFonts w:ascii="Calibri" w:hAnsi="Calibri" w:cs="Calibri"/>
                <w:b/>
                <w:szCs w:val="26"/>
              </w:rPr>
            </w:pPr>
            <w:r w:rsidRPr="00266DFB">
              <w:rPr>
                <w:rFonts w:ascii="Calibri" w:hAnsi="Calibri" w:cs="Calibri"/>
                <w:b/>
                <w:szCs w:val="26"/>
              </w:rPr>
              <w:t>Request Issued</w:t>
            </w:r>
          </w:p>
        </w:tc>
        <w:tc>
          <w:tcPr>
            <w:tcW w:w="495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566541D" w14:textId="52593CBE" w:rsidR="009D5E97" w:rsidRPr="001613CC" w:rsidRDefault="003438AA">
            <w:pPr>
              <w:rPr>
                <w:rFonts w:ascii="Calibri" w:hAnsi="Calibri" w:cs="Calibri"/>
                <w:b/>
                <w:szCs w:val="26"/>
              </w:rPr>
            </w:pPr>
            <w:r w:rsidRPr="001613CC">
              <w:rPr>
                <w:rFonts w:ascii="Calibri" w:hAnsi="Calibri" w:cs="Calibri"/>
                <w:b/>
                <w:szCs w:val="26"/>
              </w:rPr>
              <w:t>August 6, 2025</w:t>
            </w:r>
          </w:p>
        </w:tc>
      </w:tr>
      <w:tr w:rsidR="009D5E97" w14:paraId="1B364B00"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2A0F85E" w14:textId="6A4144E2" w:rsidR="009D5E97" w:rsidRPr="00266DFB" w:rsidRDefault="009D5E97" w:rsidP="003438AA">
            <w:pPr>
              <w:rPr>
                <w:rFonts w:ascii="Calibri" w:hAnsi="Calibri" w:cs="Calibri"/>
                <w:b/>
                <w:szCs w:val="26"/>
              </w:rPr>
            </w:pPr>
            <w:r w:rsidRPr="00266DFB">
              <w:rPr>
                <w:rFonts w:ascii="Calibri" w:hAnsi="Calibri" w:cs="Calibri"/>
                <w:b/>
                <w:szCs w:val="26"/>
              </w:rPr>
              <w:t xml:space="preserve">Bidders </w:t>
            </w:r>
            <w:r w:rsidRPr="003438AA">
              <w:rPr>
                <w:rFonts w:ascii="Calibri" w:hAnsi="Calibri" w:cs="Calibri"/>
                <w:b/>
                <w:szCs w:val="26"/>
              </w:rPr>
              <w:t>Conference</w:t>
            </w:r>
            <w:r w:rsidR="003B10BF" w:rsidRPr="003438AA">
              <w:rPr>
                <w:rFonts w:ascii="Calibri" w:hAnsi="Calibri" w:cs="Calibri"/>
                <w:b/>
                <w:szCs w:val="26"/>
              </w:rPr>
              <w:t xml:space="preserve"> No. 1</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3CC58D6B" w14:textId="28DE5031" w:rsidR="003438AA" w:rsidRPr="001613CC" w:rsidRDefault="003438AA" w:rsidP="003438AA">
            <w:pPr>
              <w:tabs>
                <w:tab w:val="center" w:pos="3960"/>
              </w:tabs>
              <w:rPr>
                <w:rFonts w:cstheme="minorHAnsi"/>
                <w:b/>
                <w:spacing w:val="-3"/>
                <w:szCs w:val="24"/>
              </w:rPr>
            </w:pPr>
            <w:r w:rsidRPr="001613CC">
              <w:rPr>
                <w:rFonts w:cstheme="minorHAnsi"/>
                <w:b/>
                <w:spacing w:val="-3"/>
                <w:szCs w:val="24"/>
              </w:rPr>
              <w:t>August 12, 2025 at 1:00 p.m. (PDT)</w:t>
            </w:r>
          </w:p>
          <w:p w14:paraId="01F98033" w14:textId="77777777" w:rsidR="003438AA" w:rsidRPr="001613CC" w:rsidRDefault="003438AA" w:rsidP="003438AA">
            <w:pPr>
              <w:rPr>
                <w:rFonts w:cstheme="minorHAnsi"/>
                <w:color w:val="0000FF"/>
                <w:sz w:val="22"/>
                <w:szCs w:val="22"/>
              </w:rPr>
            </w:pPr>
            <w:hyperlink r:id="rId27" w:tgtFrame="_blank" w:tooltip="Meeting join link" w:history="1">
              <w:r w:rsidRPr="001613CC">
                <w:rPr>
                  <w:rStyle w:val="Hyperlink"/>
                  <w:rFonts w:cstheme="minorHAnsi"/>
                  <w:b/>
                  <w:bCs/>
                  <w:sz w:val="22"/>
                  <w:szCs w:val="22"/>
                </w:rPr>
                <w:t>Join the meeting now</w:t>
              </w:r>
            </w:hyperlink>
            <w:r w:rsidRPr="001613CC">
              <w:rPr>
                <w:rFonts w:cstheme="minorHAnsi"/>
                <w:color w:val="0000FF"/>
                <w:sz w:val="22"/>
                <w:szCs w:val="22"/>
              </w:rPr>
              <w:t xml:space="preserve"> </w:t>
            </w:r>
          </w:p>
          <w:p w14:paraId="5BB7C532" w14:textId="77777777" w:rsidR="003438AA" w:rsidRPr="001613CC" w:rsidRDefault="003438AA" w:rsidP="003438AA">
            <w:pPr>
              <w:rPr>
                <w:rFonts w:cstheme="minorHAnsi"/>
                <w:sz w:val="22"/>
                <w:szCs w:val="22"/>
              </w:rPr>
            </w:pPr>
            <w:r w:rsidRPr="001613CC">
              <w:rPr>
                <w:rFonts w:cstheme="minorHAnsi"/>
                <w:sz w:val="22"/>
                <w:szCs w:val="22"/>
              </w:rPr>
              <w:t>Meeting ID: 223 636 414 361 7</w:t>
            </w:r>
          </w:p>
          <w:p w14:paraId="3415077F" w14:textId="77777777" w:rsidR="003438AA" w:rsidRPr="001613CC" w:rsidRDefault="003438AA" w:rsidP="003438AA">
            <w:pPr>
              <w:rPr>
                <w:rFonts w:cstheme="minorHAnsi"/>
                <w:sz w:val="22"/>
                <w:szCs w:val="22"/>
              </w:rPr>
            </w:pPr>
            <w:r w:rsidRPr="001613CC">
              <w:rPr>
                <w:rFonts w:cstheme="minorHAnsi"/>
                <w:sz w:val="22"/>
                <w:szCs w:val="22"/>
              </w:rPr>
              <w:t xml:space="preserve">Passcode: Py9y8Uy3 </w:t>
            </w:r>
          </w:p>
          <w:p w14:paraId="25CD5A65" w14:textId="77777777" w:rsidR="003438AA" w:rsidRPr="001613CC" w:rsidRDefault="003438AA" w:rsidP="003438AA">
            <w:pPr>
              <w:rPr>
                <w:rFonts w:cstheme="minorHAnsi"/>
                <w:sz w:val="22"/>
                <w:szCs w:val="22"/>
              </w:rPr>
            </w:pPr>
            <w:r w:rsidRPr="001613CC">
              <w:rPr>
                <w:rFonts w:cstheme="minorHAnsi"/>
                <w:b/>
                <w:bCs/>
                <w:sz w:val="22"/>
                <w:szCs w:val="22"/>
              </w:rPr>
              <w:t>Dial in by phone</w:t>
            </w:r>
            <w:r w:rsidRPr="001613CC">
              <w:rPr>
                <w:rFonts w:cstheme="minorHAnsi"/>
                <w:sz w:val="22"/>
                <w:szCs w:val="22"/>
              </w:rPr>
              <w:t xml:space="preserve"> </w:t>
            </w:r>
          </w:p>
          <w:p w14:paraId="5211A490" w14:textId="77777777" w:rsidR="003438AA" w:rsidRPr="001613CC" w:rsidRDefault="003438AA" w:rsidP="003438AA">
            <w:pPr>
              <w:rPr>
                <w:rFonts w:cstheme="minorHAnsi"/>
                <w:sz w:val="22"/>
                <w:szCs w:val="22"/>
              </w:rPr>
            </w:pPr>
            <w:hyperlink r:id="rId28" w:history="1">
              <w:r w:rsidRPr="001613CC">
                <w:rPr>
                  <w:rStyle w:val="Hyperlink"/>
                  <w:sz w:val="22"/>
                  <w:szCs w:val="22"/>
                </w:rPr>
                <w:t>+1 415-915-3950,,155615357#</w:t>
              </w:r>
            </w:hyperlink>
            <w:r w:rsidRPr="001613CC">
              <w:rPr>
                <w:color w:val="0000FF"/>
                <w:sz w:val="22"/>
                <w:szCs w:val="22"/>
              </w:rPr>
              <w:t xml:space="preserve"> </w:t>
            </w:r>
            <w:r w:rsidRPr="001613CC">
              <w:rPr>
                <w:rFonts w:cstheme="minorHAnsi"/>
                <w:color w:val="0000FF"/>
                <w:sz w:val="22"/>
                <w:szCs w:val="22"/>
              </w:rPr>
              <w:t xml:space="preserve"> </w:t>
            </w:r>
            <w:r w:rsidRPr="001613CC">
              <w:rPr>
                <w:rFonts w:cstheme="minorHAnsi"/>
                <w:sz w:val="22"/>
                <w:szCs w:val="22"/>
              </w:rPr>
              <w:t xml:space="preserve">United States, San Francisco </w:t>
            </w:r>
          </w:p>
          <w:p w14:paraId="09E31A48" w14:textId="77777777" w:rsidR="003438AA" w:rsidRPr="001613CC" w:rsidRDefault="003438AA" w:rsidP="003438AA">
            <w:pPr>
              <w:rPr>
                <w:rFonts w:cstheme="minorHAnsi"/>
                <w:color w:val="0000FF"/>
                <w:sz w:val="22"/>
                <w:szCs w:val="22"/>
              </w:rPr>
            </w:pPr>
            <w:hyperlink r:id="rId29" w:history="1">
              <w:r w:rsidRPr="001613CC">
                <w:rPr>
                  <w:rStyle w:val="Hyperlink"/>
                  <w:rFonts w:cstheme="minorHAnsi"/>
                  <w:sz w:val="22"/>
                  <w:szCs w:val="22"/>
                </w:rPr>
                <w:t>Find a local number</w:t>
              </w:r>
            </w:hyperlink>
            <w:r w:rsidRPr="001613CC">
              <w:rPr>
                <w:rFonts w:cstheme="minorHAnsi"/>
                <w:color w:val="0000FF"/>
                <w:sz w:val="22"/>
                <w:szCs w:val="22"/>
              </w:rPr>
              <w:t xml:space="preserve"> </w:t>
            </w:r>
          </w:p>
          <w:p w14:paraId="531657E2" w14:textId="6873FA32" w:rsidR="009D5E97" w:rsidRPr="001613CC" w:rsidRDefault="003438AA" w:rsidP="003438AA">
            <w:pPr>
              <w:rPr>
                <w:rFonts w:ascii="Calibri" w:hAnsi="Calibri" w:cs="Calibri"/>
                <w:b/>
                <w:color w:val="0000FF"/>
                <w:szCs w:val="26"/>
              </w:rPr>
            </w:pPr>
            <w:r w:rsidRPr="001613CC">
              <w:rPr>
                <w:rFonts w:cstheme="minorHAnsi"/>
                <w:sz w:val="22"/>
                <w:szCs w:val="22"/>
              </w:rPr>
              <w:t>Phone conference ID: 155 615 357#</w:t>
            </w:r>
          </w:p>
        </w:tc>
      </w:tr>
      <w:tr w:rsidR="00AF533D" w14:paraId="6313CF56"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0CE806EF" w14:textId="1708F5FE" w:rsidR="00EA13DA" w:rsidRDefault="00EA13DA" w:rsidP="00FC0DB9">
            <w:pPr>
              <w:rPr>
                <w:rFonts w:ascii="Calibri" w:hAnsi="Calibri" w:cs="Calibri"/>
                <w:b/>
                <w:szCs w:val="26"/>
              </w:rPr>
            </w:pPr>
            <w:r w:rsidRPr="00266DFB">
              <w:rPr>
                <w:rFonts w:ascii="Calibri" w:hAnsi="Calibri" w:cs="Calibri"/>
                <w:b/>
                <w:szCs w:val="26"/>
              </w:rPr>
              <w:t xml:space="preserve">Bidders </w:t>
            </w:r>
            <w:r w:rsidRPr="003438AA">
              <w:rPr>
                <w:rFonts w:ascii="Calibri" w:hAnsi="Calibri" w:cs="Calibri"/>
                <w:b/>
                <w:szCs w:val="26"/>
              </w:rPr>
              <w:t xml:space="preserve">Conference </w:t>
            </w:r>
            <w:r w:rsidR="003B10BF" w:rsidRPr="003438AA">
              <w:rPr>
                <w:rFonts w:ascii="Calibri" w:hAnsi="Calibri" w:cs="Calibri"/>
                <w:b/>
                <w:szCs w:val="26"/>
              </w:rPr>
              <w:t xml:space="preserve">No. </w:t>
            </w:r>
            <w:r w:rsidRPr="003438AA">
              <w:rPr>
                <w:rFonts w:ascii="Calibri" w:hAnsi="Calibri" w:cs="Calibri"/>
                <w:b/>
                <w:szCs w:val="26"/>
              </w:rPr>
              <w:t xml:space="preserve">2 </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54535AB4" w14:textId="282F07AE" w:rsidR="003438AA" w:rsidRPr="001613CC" w:rsidRDefault="003438AA" w:rsidP="003438AA">
            <w:pPr>
              <w:tabs>
                <w:tab w:val="center" w:pos="3960"/>
              </w:tabs>
              <w:rPr>
                <w:rFonts w:ascii="Calibri" w:hAnsi="Calibri"/>
                <w:b/>
                <w:spacing w:val="-3"/>
                <w:szCs w:val="24"/>
              </w:rPr>
            </w:pPr>
            <w:r w:rsidRPr="001613CC">
              <w:rPr>
                <w:rFonts w:ascii="Calibri" w:hAnsi="Calibri"/>
                <w:b/>
                <w:spacing w:val="-3"/>
                <w:szCs w:val="24"/>
              </w:rPr>
              <w:t>August 13, 2025 at 11:00 a.m. (PDT)</w:t>
            </w:r>
          </w:p>
          <w:p w14:paraId="4A693013" w14:textId="7552F27B" w:rsidR="003438AA" w:rsidRPr="002F0E20" w:rsidRDefault="003438AA" w:rsidP="003438AA">
            <w:pPr>
              <w:rPr>
                <w:rFonts w:cstheme="minorHAnsi"/>
                <w:b/>
                <w:bCs/>
                <w:sz w:val="22"/>
                <w:szCs w:val="22"/>
              </w:rPr>
            </w:pPr>
            <w:hyperlink r:id="rId30" w:tgtFrame="_blank" w:tooltip="Meeting join link" w:history="1">
              <w:r w:rsidRPr="002F0E20">
                <w:rPr>
                  <w:rStyle w:val="Hyperlink"/>
                  <w:rFonts w:cstheme="minorHAnsi"/>
                  <w:b/>
                  <w:bCs/>
                  <w:sz w:val="22"/>
                  <w:szCs w:val="22"/>
                </w:rPr>
                <w:t>Join the meeting now</w:t>
              </w:r>
            </w:hyperlink>
          </w:p>
          <w:p w14:paraId="406625AA" w14:textId="77777777" w:rsidR="003438AA" w:rsidRPr="002F0E20" w:rsidRDefault="003438AA" w:rsidP="003438AA">
            <w:pPr>
              <w:rPr>
                <w:rFonts w:cstheme="minorHAnsi"/>
                <w:sz w:val="22"/>
                <w:szCs w:val="22"/>
              </w:rPr>
            </w:pPr>
            <w:r w:rsidRPr="002F0E20">
              <w:rPr>
                <w:rFonts w:cstheme="minorHAnsi"/>
                <w:sz w:val="22"/>
                <w:szCs w:val="22"/>
              </w:rPr>
              <w:t>Meeting ID: 242 677 994 853 5</w:t>
            </w:r>
          </w:p>
          <w:p w14:paraId="29BFBFA7" w14:textId="77777777" w:rsidR="003438AA" w:rsidRPr="002F0E20" w:rsidRDefault="003438AA" w:rsidP="003438AA">
            <w:pPr>
              <w:rPr>
                <w:rFonts w:cstheme="minorHAnsi"/>
                <w:sz w:val="22"/>
                <w:szCs w:val="22"/>
              </w:rPr>
            </w:pPr>
            <w:r w:rsidRPr="002F0E20">
              <w:rPr>
                <w:rFonts w:cstheme="minorHAnsi"/>
                <w:sz w:val="22"/>
                <w:szCs w:val="22"/>
              </w:rPr>
              <w:t>Passcode: ph9zh6Fo</w:t>
            </w:r>
          </w:p>
          <w:p w14:paraId="3C283BCA" w14:textId="0A2D5D3D" w:rsidR="003438AA" w:rsidRPr="002F0E20" w:rsidRDefault="003438AA" w:rsidP="003438AA">
            <w:pPr>
              <w:rPr>
                <w:rFonts w:cstheme="minorHAnsi"/>
                <w:sz w:val="22"/>
                <w:szCs w:val="22"/>
              </w:rPr>
            </w:pPr>
            <w:r w:rsidRPr="002F0E20">
              <w:rPr>
                <w:rFonts w:cstheme="minorHAnsi"/>
                <w:b/>
                <w:bCs/>
                <w:sz w:val="22"/>
                <w:szCs w:val="22"/>
              </w:rPr>
              <w:t>Dial in by phone</w:t>
            </w:r>
          </w:p>
          <w:p w14:paraId="6E8A9137" w14:textId="095E9241" w:rsidR="003438AA" w:rsidRPr="002F0E20" w:rsidRDefault="003438AA" w:rsidP="003438AA">
            <w:pPr>
              <w:rPr>
                <w:rFonts w:cstheme="minorHAnsi"/>
                <w:sz w:val="22"/>
                <w:szCs w:val="22"/>
              </w:rPr>
            </w:pPr>
            <w:hyperlink r:id="rId31" w:history="1">
              <w:r w:rsidRPr="002F0E20">
                <w:rPr>
                  <w:rStyle w:val="Hyperlink"/>
                  <w:rFonts w:cstheme="minorHAnsi"/>
                  <w:sz w:val="22"/>
                  <w:szCs w:val="22"/>
                </w:rPr>
                <w:t>+1 415-915-3950,,542042777#</w:t>
              </w:r>
            </w:hyperlink>
            <w:r w:rsidRPr="002F0E20">
              <w:rPr>
                <w:rFonts w:cstheme="minorHAnsi"/>
                <w:sz w:val="22"/>
                <w:szCs w:val="22"/>
              </w:rPr>
              <w:t xml:space="preserve"> United States, San Francisco</w:t>
            </w:r>
          </w:p>
          <w:p w14:paraId="54F1ED34" w14:textId="0C1D77B9" w:rsidR="003438AA" w:rsidRPr="002F0E20" w:rsidRDefault="003438AA" w:rsidP="003438AA">
            <w:pPr>
              <w:rPr>
                <w:rFonts w:cstheme="minorHAnsi"/>
                <w:sz w:val="22"/>
                <w:szCs w:val="22"/>
              </w:rPr>
            </w:pPr>
            <w:hyperlink r:id="rId32" w:history="1">
              <w:r w:rsidRPr="002F0E20">
                <w:rPr>
                  <w:rStyle w:val="Hyperlink"/>
                  <w:rFonts w:cstheme="minorHAnsi"/>
                  <w:sz w:val="22"/>
                  <w:szCs w:val="22"/>
                </w:rPr>
                <w:t>Find a local number</w:t>
              </w:r>
            </w:hyperlink>
          </w:p>
          <w:p w14:paraId="1A12ECD1" w14:textId="6E93A21C" w:rsidR="00EA13DA" w:rsidRPr="002F0E20" w:rsidRDefault="003438AA">
            <w:pPr>
              <w:rPr>
                <w:rFonts w:ascii="Calibri" w:hAnsi="Calibri" w:cs="Calibri"/>
                <w:b/>
                <w:color w:val="FF0000"/>
                <w:sz w:val="22"/>
                <w:szCs w:val="22"/>
              </w:rPr>
            </w:pPr>
            <w:r w:rsidRPr="002F0E20">
              <w:rPr>
                <w:rFonts w:cstheme="minorHAnsi"/>
                <w:sz w:val="22"/>
                <w:szCs w:val="22"/>
              </w:rPr>
              <w:t>Phone conference ID: 542 042 777#</w:t>
            </w:r>
          </w:p>
        </w:tc>
      </w:tr>
      <w:tr w:rsidR="009D5E97" w14:paraId="4F821F6C"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4F3138D" w14:textId="77777777" w:rsidR="0011177E" w:rsidRDefault="007827CF" w:rsidP="0011177E">
            <w:pPr>
              <w:rPr>
                <w:rFonts w:ascii="Calibri" w:hAnsi="Calibri" w:cs="Calibri"/>
                <w:b/>
                <w:szCs w:val="26"/>
              </w:rPr>
            </w:pPr>
            <w:r w:rsidRPr="00356299">
              <w:rPr>
                <w:rFonts w:ascii="Calibri" w:hAnsi="Calibri" w:cs="Calibri"/>
                <w:b/>
                <w:szCs w:val="26"/>
              </w:rPr>
              <w:t>Written Questions Due</w:t>
            </w:r>
            <w:r>
              <w:rPr>
                <w:rFonts w:ascii="Calibri" w:hAnsi="Calibri" w:cs="Calibri"/>
                <w:b/>
                <w:szCs w:val="26"/>
              </w:rPr>
              <w:t xml:space="preserve"> via </w:t>
            </w:r>
            <w:r w:rsidR="0011177E">
              <w:rPr>
                <w:rFonts w:ascii="Calibri" w:hAnsi="Calibri" w:cs="Calibri"/>
                <w:b/>
                <w:szCs w:val="26"/>
              </w:rPr>
              <w:t>Email:</w:t>
            </w:r>
          </w:p>
          <w:p w14:paraId="24226169" w14:textId="2ED6C56A" w:rsidR="009D5E97" w:rsidRDefault="0011177E" w:rsidP="0011177E">
            <w:pPr>
              <w:rPr>
                <w:rFonts w:ascii="Calibri" w:hAnsi="Calibri" w:cs="Calibri"/>
                <w:b/>
                <w:szCs w:val="26"/>
              </w:rPr>
            </w:pPr>
            <w:hyperlink r:id="rId33" w:history="1">
              <w:r w:rsidRPr="00780E01">
                <w:rPr>
                  <w:rStyle w:val="Hyperlink"/>
                  <w:rFonts w:ascii="Calibri" w:hAnsi="Calibri" w:cs="Calibri"/>
                  <w:b/>
                  <w:szCs w:val="26"/>
                </w:rPr>
                <w:t>maria.smith@acgov.org</w:t>
              </w:r>
            </w:hyperlink>
            <w:r>
              <w:rPr>
                <w:rFonts w:ascii="Calibri" w:hAnsi="Calibri" w:cs="Calibri"/>
                <w:b/>
                <w:szCs w:val="26"/>
              </w:rPr>
              <w:t xml:space="preserve"> </w:t>
            </w:r>
            <w:r w:rsidR="007827CF" w:rsidRPr="00A71A3D">
              <w:rPr>
                <w:rFonts w:ascii="Calibri" w:hAnsi="Calibri" w:cs="Calibri"/>
                <w:b/>
                <w:sz w:val="22"/>
                <w:szCs w:val="22"/>
              </w:rPr>
              <w:t xml:space="preserve"> </w:t>
            </w:r>
            <w:r w:rsidR="007827CF">
              <w:rPr>
                <w:rFonts w:ascii="Calibri" w:hAnsi="Calibri" w:cs="Calibri"/>
                <w:b/>
                <w:color w:val="FF0000"/>
                <w:szCs w:val="26"/>
              </w:rPr>
              <w:t xml:space="preserve"> </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5FFC053" w14:textId="591C70F6" w:rsidR="009D5E97" w:rsidRPr="001613CC" w:rsidRDefault="003438AA">
            <w:pPr>
              <w:rPr>
                <w:rFonts w:ascii="Calibri" w:hAnsi="Calibri" w:cs="Calibri"/>
                <w:b/>
                <w:szCs w:val="26"/>
              </w:rPr>
            </w:pPr>
            <w:r w:rsidRPr="001613CC">
              <w:rPr>
                <w:rFonts w:ascii="Calibri" w:hAnsi="Calibri" w:cs="Calibri"/>
                <w:b/>
                <w:szCs w:val="26"/>
              </w:rPr>
              <w:t>August 14, 2025</w:t>
            </w:r>
            <w:r w:rsidR="009D5E97" w:rsidRPr="001613CC">
              <w:rPr>
                <w:rFonts w:ascii="Calibri" w:hAnsi="Calibri" w:cs="Calibri"/>
                <w:b/>
                <w:szCs w:val="26"/>
              </w:rPr>
              <w:t xml:space="preserve"> by 5:00 p.m.</w:t>
            </w:r>
            <w:r w:rsidRPr="001613CC">
              <w:rPr>
                <w:rFonts w:ascii="Calibri" w:hAnsi="Calibri" w:cs="Calibri"/>
                <w:b/>
                <w:szCs w:val="26"/>
              </w:rPr>
              <w:t xml:space="preserve"> PDT</w:t>
            </w:r>
          </w:p>
        </w:tc>
      </w:tr>
      <w:tr w:rsidR="009D5E97" w14:paraId="4F21778D" w14:textId="77777777" w:rsidTr="003438AA">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DFC41F5" w14:textId="77777777" w:rsidR="009D5E97" w:rsidRDefault="009D5E97">
            <w:pPr>
              <w:rPr>
                <w:rFonts w:ascii="Calibri" w:hAnsi="Calibri" w:cs="Calibri"/>
                <w:b/>
                <w:szCs w:val="26"/>
              </w:rPr>
            </w:pPr>
            <w:r w:rsidRPr="00266DFB">
              <w:rPr>
                <w:rFonts w:ascii="Calibri" w:hAnsi="Calibri" w:cs="Calibri"/>
                <w:b/>
                <w:szCs w:val="26"/>
              </w:rPr>
              <w:t>List of Attendees</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617B3808" w14:textId="0CE42278" w:rsidR="009D5E97" w:rsidRPr="001613CC" w:rsidRDefault="0011177E">
            <w:pPr>
              <w:rPr>
                <w:rFonts w:ascii="Calibri" w:hAnsi="Calibri" w:cs="Calibri"/>
                <w:b/>
                <w:szCs w:val="26"/>
              </w:rPr>
            </w:pPr>
            <w:r w:rsidRPr="001613CC">
              <w:rPr>
                <w:rFonts w:ascii="Calibri" w:hAnsi="Calibri" w:cs="Calibri"/>
                <w:b/>
                <w:szCs w:val="26"/>
              </w:rPr>
              <w:t>August 18</w:t>
            </w:r>
            <w:r w:rsidR="002F0E20">
              <w:rPr>
                <w:rFonts w:ascii="Calibri" w:hAnsi="Calibri" w:cs="Calibri"/>
                <w:b/>
                <w:szCs w:val="26"/>
              </w:rPr>
              <w:t>,</w:t>
            </w:r>
            <w:r w:rsidRPr="001613CC">
              <w:rPr>
                <w:rFonts w:ascii="Calibri" w:hAnsi="Calibri" w:cs="Calibri"/>
                <w:b/>
                <w:szCs w:val="26"/>
              </w:rPr>
              <w:t xml:space="preserve"> 2025</w:t>
            </w:r>
          </w:p>
        </w:tc>
      </w:tr>
      <w:tr w:rsidR="009D5E97" w14:paraId="31C90E3A" w14:textId="77777777" w:rsidTr="003438AA">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F44499" w14:textId="36CEA24B" w:rsidR="009D5E97" w:rsidRDefault="009D5E97">
            <w:pPr>
              <w:rPr>
                <w:rFonts w:ascii="Calibri" w:hAnsi="Calibri" w:cs="Calibri"/>
                <w:szCs w:val="26"/>
              </w:rPr>
            </w:pPr>
            <w:r w:rsidRPr="00266DFB">
              <w:rPr>
                <w:rFonts w:ascii="Calibri" w:hAnsi="Calibri" w:cs="Calibri"/>
                <w:b/>
                <w:szCs w:val="26"/>
              </w:rPr>
              <w:t>Q</w:t>
            </w:r>
            <w:r w:rsidR="00B70AD7" w:rsidRPr="00266DFB">
              <w:rPr>
                <w:rFonts w:ascii="Calibri" w:hAnsi="Calibri" w:cs="Calibri"/>
                <w:b/>
                <w:szCs w:val="26"/>
              </w:rPr>
              <w:t xml:space="preserve">uestions </w:t>
            </w:r>
            <w:r w:rsidRPr="00266DFB">
              <w:rPr>
                <w:rFonts w:ascii="Calibri" w:hAnsi="Calibri" w:cs="Calibri"/>
                <w:b/>
                <w:szCs w:val="26"/>
              </w:rPr>
              <w:t>&amp;</w:t>
            </w:r>
            <w:r w:rsidR="003C7F10">
              <w:rPr>
                <w:rFonts w:ascii="Calibri" w:hAnsi="Calibri" w:cs="Calibri"/>
                <w:b/>
                <w:szCs w:val="26"/>
              </w:rPr>
              <w:t xml:space="preserve"> </w:t>
            </w:r>
            <w:r w:rsidRPr="00266DFB">
              <w:rPr>
                <w:rFonts w:ascii="Calibri" w:hAnsi="Calibri" w:cs="Calibri"/>
                <w:b/>
                <w:szCs w:val="26"/>
              </w:rPr>
              <w:t>A</w:t>
            </w:r>
            <w:r w:rsidR="00B70AD7" w:rsidRPr="00266DFB">
              <w:rPr>
                <w:rFonts w:ascii="Calibri" w:hAnsi="Calibri" w:cs="Calibri"/>
                <w:b/>
                <w:szCs w:val="26"/>
              </w:rPr>
              <w:t>nswers</w:t>
            </w:r>
            <w:r w:rsidRPr="00266DFB">
              <w:rPr>
                <w:rFonts w:ascii="Calibri" w:hAnsi="Calibri" w:cs="Calibri"/>
                <w:b/>
                <w:szCs w:val="26"/>
              </w:rPr>
              <w:t xml:space="preserve"> Issued</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22F87C66" w14:textId="2A7AC760" w:rsidR="009D5E97" w:rsidRPr="001613CC" w:rsidRDefault="0011177E" w:rsidP="00B9651D">
            <w:pPr>
              <w:rPr>
                <w:rFonts w:ascii="Calibri" w:hAnsi="Calibri" w:cs="Calibri"/>
                <w:b/>
                <w:szCs w:val="26"/>
              </w:rPr>
            </w:pPr>
            <w:r w:rsidRPr="001613CC">
              <w:rPr>
                <w:rFonts w:ascii="Calibri" w:hAnsi="Calibri" w:cs="Calibri"/>
                <w:b/>
                <w:szCs w:val="26"/>
              </w:rPr>
              <w:t>August 29, 2025</w:t>
            </w:r>
          </w:p>
        </w:tc>
      </w:tr>
      <w:tr w:rsidR="009D5E97" w14:paraId="408475AB" w14:textId="77777777" w:rsidTr="003438AA">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9339141" w14:textId="77777777" w:rsidR="009D5E97" w:rsidRDefault="009D5E97">
            <w:pPr>
              <w:rPr>
                <w:rFonts w:ascii="Calibri" w:hAnsi="Calibri" w:cs="Calibri"/>
                <w:b/>
                <w:szCs w:val="26"/>
              </w:rPr>
            </w:pPr>
            <w:r w:rsidRPr="00266DFB">
              <w:rPr>
                <w:rFonts w:ascii="Calibri" w:hAnsi="Calibri" w:cs="Calibri"/>
                <w:b/>
                <w:szCs w:val="26"/>
              </w:rPr>
              <w:t xml:space="preserve">Addendum Issued </w:t>
            </w:r>
            <w:r w:rsidR="00474240" w:rsidRPr="00266DFB">
              <w:rPr>
                <w:rFonts w:ascii="Calibri" w:hAnsi="Calibri" w:cs="Calibri"/>
                <w:sz w:val="20"/>
                <w:szCs w:val="26"/>
              </w:rPr>
              <w:t xml:space="preserve">[only if necessary to amend </w:t>
            </w:r>
            <w:r w:rsidR="00FE3C61" w:rsidRPr="00266DFB">
              <w:rPr>
                <w:rFonts w:ascii="Calibri" w:hAnsi="Calibri" w:cs="Calibri"/>
                <w:sz w:val="20"/>
                <w:szCs w:val="26"/>
              </w:rPr>
              <w:t>RFP</w:t>
            </w:r>
            <w:r w:rsidR="00474240" w:rsidRPr="00266DFB">
              <w:rPr>
                <w:rFonts w:ascii="Calibri" w:hAnsi="Calibri" w:cs="Calibri"/>
                <w:sz w:val="20"/>
                <w:szCs w:val="26"/>
              </w:rPr>
              <w:t>]</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1A581759" w14:textId="05CB8E89" w:rsidR="009D5E97" w:rsidRPr="001613CC" w:rsidRDefault="0011177E">
            <w:pPr>
              <w:rPr>
                <w:rFonts w:ascii="Calibri" w:hAnsi="Calibri" w:cs="Calibri"/>
                <w:b/>
                <w:szCs w:val="26"/>
              </w:rPr>
            </w:pPr>
            <w:r w:rsidRPr="001613CC">
              <w:rPr>
                <w:rFonts w:ascii="Calibri" w:hAnsi="Calibri" w:cs="Calibri"/>
                <w:b/>
                <w:szCs w:val="26"/>
              </w:rPr>
              <w:t>August 29, 2025</w:t>
            </w:r>
          </w:p>
        </w:tc>
      </w:tr>
      <w:tr w:rsidR="009D5E97" w14:paraId="4DB72EB8" w14:textId="77777777" w:rsidTr="003438AA">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2FD6CED" w14:textId="7F2FEA07" w:rsidR="00E9412A" w:rsidRDefault="009D5E97" w:rsidP="00E9412A">
            <w:pPr>
              <w:rPr>
                <w:rFonts w:ascii="Calibri" w:hAnsi="Calibri" w:cs="Calibri"/>
                <w:b/>
                <w:szCs w:val="26"/>
              </w:rPr>
            </w:pPr>
            <w:r w:rsidRPr="0011177E">
              <w:rPr>
                <w:rFonts w:ascii="Calibri" w:hAnsi="Calibri" w:cs="Calibri"/>
                <w:b/>
                <w:color w:val="EE0000"/>
                <w:szCs w:val="26"/>
              </w:rPr>
              <w:t>Response Due</w:t>
            </w:r>
          </w:p>
          <w:p w14:paraId="1E411583" w14:textId="77777777" w:rsidR="0011177E" w:rsidRPr="00B23C53" w:rsidRDefault="0011177E" w:rsidP="0011177E">
            <w:pPr>
              <w:rPr>
                <w:rFonts w:cstheme="minorHAnsi"/>
                <w:b/>
                <w:bCs/>
                <w:szCs w:val="24"/>
              </w:rPr>
            </w:pPr>
            <w:r w:rsidRPr="00B23C53">
              <w:rPr>
                <w:rFonts w:cstheme="minorHAnsi"/>
                <w:b/>
                <w:bCs/>
                <w:szCs w:val="24"/>
              </w:rPr>
              <w:t>1000 San Leandro Blvd, Suite 300</w:t>
            </w:r>
          </w:p>
          <w:p w14:paraId="698897CC" w14:textId="41E3177C" w:rsidR="009D5E97" w:rsidRDefault="0011177E" w:rsidP="0011177E">
            <w:pPr>
              <w:rPr>
                <w:rFonts w:ascii="Calibri" w:hAnsi="Calibri" w:cs="Calibri"/>
                <w:b/>
                <w:szCs w:val="26"/>
              </w:rPr>
            </w:pPr>
            <w:r w:rsidRPr="00B23C53">
              <w:rPr>
                <w:rFonts w:cstheme="minorHAnsi"/>
                <w:b/>
                <w:bCs/>
                <w:szCs w:val="24"/>
              </w:rPr>
              <w:t>San Leandro, CA 94577</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38346944" w14:textId="1F624B4E" w:rsidR="009D5E97" w:rsidRPr="003F2C2A" w:rsidRDefault="0011177E" w:rsidP="00CE0F86">
            <w:pPr>
              <w:rPr>
                <w:rFonts w:ascii="Calibri" w:hAnsi="Calibri" w:cs="Calibri"/>
                <w:b/>
                <w:color w:val="EE0000"/>
                <w:szCs w:val="26"/>
              </w:rPr>
            </w:pPr>
            <w:r w:rsidRPr="003F2C2A">
              <w:rPr>
                <w:rFonts w:ascii="Calibri" w:hAnsi="Calibri" w:cs="Calibri"/>
                <w:b/>
                <w:color w:val="EE0000"/>
                <w:szCs w:val="26"/>
              </w:rPr>
              <w:t>September 10, 2025</w:t>
            </w:r>
            <w:r w:rsidR="002F0E20">
              <w:rPr>
                <w:rFonts w:ascii="Calibri" w:hAnsi="Calibri" w:cs="Calibri"/>
                <w:b/>
                <w:color w:val="EE0000"/>
                <w:szCs w:val="26"/>
              </w:rPr>
              <w:t xml:space="preserve"> by 2:00 p.m. PDT</w:t>
            </w:r>
          </w:p>
        </w:tc>
      </w:tr>
      <w:tr w:rsidR="009D5E97" w14:paraId="072F4F17" w14:textId="77777777" w:rsidTr="003438AA">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881A98" w14:textId="77777777" w:rsidR="009D5E97" w:rsidRDefault="009D5E97">
            <w:pPr>
              <w:rPr>
                <w:rFonts w:ascii="Calibri" w:hAnsi="Calibri" w:cs="Calibri"/>
                <w:b/>
                <w:szCs w:val="26"/>
              </w:rPr>
            </w:pPr>
            <w:r w:rsidRPr="00266DFB">
              <w:rPr>
                <w:rFonts w:ascii="Calibri" w:hAnsi="Calibri" w:cs="Calibri"/>
                <w:b/>
                <w:szCs w:val="26"/>
              </w:rPr>
              <w:t>Evaluation Period</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0B70F337" w14:textId="2F41552F" w:rsidR="009D5E97" w:rsidRPr="001613CC" w:rsidRDefault="0011177E">
            <w:pPr>
              <w:rPr>
                <w:rFonts w:ascii="Calibri" w:hAnsi="Calibri" w:cs="Calibri"/>
                <w:b/>
                <w:szCs w:val="26"/>
              </w:rPr>
            </w:pPr>
            <w:r w:rsidRPr="001613CC">
              <w:rPr>
                <w:rFonts w:ascii="Calibri" w:hAnsi="Calibri" w:cs="Calibri"/>
                <w:b/>
                <w:szCs w:val="26"/>
              </w:rPr>
              <w:t xml:space="preserve">September 10, 2025 – October </w:t>
            </w:r>
            <w:r w:rsidR="001210F2">
              <w:rPr>
                <w:rFonts w:ascii="Calibri" w:hAnsi="Calibri" w:cs="Calibri"/>
                <w:b/>
                <w:szCs w:val="26"/>
              </w:rPr>
              <w:t>9</w:t>
            </w:r>
            <w:r w:rsidRPr="001613CC">
              <w:rPr>
                <w:rFonts w:ascii="Calibri" w:hAnsi="Calibri" w:cs="Calibri"/>
                <w:b/>
                <w:szCs w:val="26"/>
              </w:rPr>
              <w:t>, 2025</w:t>
            </w:r>
          </w:p>
        </w:tc>
      </w:tr>
      <w:tr w:rsidR="00B9651D" w14:paraId="46AA5B1F"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3CF9CB1F" w14:textId="4596351B" w:rsidR="00B9651D" w:rsidRDefault="00F01775" w:rsidP="00797642">
            <w:pPr>
              <w:rPr>
                <w:rFonts w:ascii="Calibri" w:hAnsi="Calibri" w:cs="Calibri"/>
                <w:b/>
                <w:szCs w:val="26"/>
              </w:rPr>
            </w:pPr>
            <w:r>
              <w:rPr>
                <w:rFonts w:ascii="Calibri" w:hAnsi="Calibri" w:cs="Calibri"/>
                <w:b/>
                <w:szCs w:val="26"/>
              </w:rPr>
              <w:t xml:space="preserve">Optional </w:t>
            </w:r>
            <w:r w:rsidR="00B9651D" w:rsidRPr="00266DFB">
              <w:rPr>
                <w:rFonts w:ascii="Calibri" w:hAnsi="Calibri" w:cs="Calibri"/>
                <w:b/>
                <w:szCs w:val="26"/>
              </w:rPr>
              <w:t>Vendor Interviews</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55F22CB7" w14:textId="503FA2F6" w:rsidR="00B9651D" w:rsidRPr="001613CC" w:rsidRDefault="0011177E" w:rsidP="00B9651D">
            <w:pPr>
              <w:rPr>
                <w:rFonts w:ascii="Calibri" w:hAnsi="Calibri" w:cs="Calibri"/>
                <w:b/>
                <w:szCs w:val="26"/>
              </w:rPr>
            </w:pPr>
            <w:r w:rsidRPr="001613CC">
              <w:rPr>
                <w:rFonts w:ascii="Calibri" w:hAnsi="Calibri" w:cs="Calibri"/>
                <w:b/>
                <w:szCs w:val="26"/>
              </w:rPr>
              <w:t>Week of October 6, 2025</w:t>
            </w:r>
          </w:p>
        </w:tc>
      </w:tr>
      <w:tr w:rsidR="009D5E97" w14:paraId="00924A52" w14:textId="77777777" w:rsidTr="003438AA">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0768AA8" w14:textId="77777777" w:rsidR="009D5E97" w:rsidRDefault="009D5E97">
            <w:pPr>
              <w:rPr>
                <w:rFonts w:ascii="Calibri" w:hAnsi="Calibri" w:cs="Calibri"/>
                <w:b/>
                <w:szCs w:val="26"/>
              </w:rPr>
            </w:pPr>
            <w:r w:rsidRPr="00266DFB">
              <w:rPr>
                <w:rFonts w:ascii="Calibri" w:hAnsi="Calibri" w:cs="Calibri"/>
                <w:b/>
                <w:szCs w:val="26"/>
              </w:rPr>
              <w:t>Notice of Intent to Award Issued</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2EB21311" w14:textId="2936297A" w:rsidR="009D5E97" w:rsidRPr="001613CC" w:rsidRDefault="0011177E">
            <w:pPr>
              <w:rPr>
                <w:rFonts w:ascii="Calibri" w:hAnsi="Calibri" w:cs="Calibri"/>
                <w:b/>
                <w:szCs w:val="26"/>
              </w:rPr>
            </w:pPr>
            <w:r w:rsidRPr="001613CC">
              <w:rPr>
                <w:rFonts w:ascii="Calibri" w:hAnsi="Calibri" w:cs="Calibri"/>
                <w:b/>
                <w:szCs w:val="26"/>
              </w:rPr>
              <w:t>October 10, 2</w:t>
            </w:r>
            <w:r w:rsidR="002F0E20">
              <w:rPr>
                <w:rFonts w:ascii="Calibri" w:hAnsi="Calibri" w:cs="Calibri"/>
                <w:b/>
                <w:szCs w:val="26"/>
              </w:rPr>
              <w:t>0</w:t>
            </w:r>
            <w:r w:rsidRPr="001613CC">
              <w:rPr>
                <w:rFonts w:ascii="Calibri" w:hAnsi="Calibri" w:cs="Calibri"/>
                <w:b/>
                <w:szCs w:val="26"/>
              </w:rPr>
              <w:t>25</w:t>
            </w:r>
          </w:p>
        </w:tc>
      </w:tr>
      <w:tr w:rsidR="009D5E97" w14:paraId="58C4A0E1"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39E8C9" w14:textId="222774EA" w:rsidR="009D5E97" w:rsidRPr="00266DFB" w:rsidRDefault="009D5E97" w:rsidP="00C60EDB">
            <w:pPr>
              <w:rPr>
                <w:rFonts w:ascii="Calibri" w:hAnsi="Calibri" w:cs="Calibri"/>
                <w:b/>
                <w:szCs w:val="26"/>
              </w:rPr>
            </w:pPr>
            <w:r w:rsidRPr="00CA7F11">
              <w:rPr>
                <w:rFonts w:ascii="Calibri" w:hAnsi="Calibri" w:cs="Calibri"/>
                <w:b/>
                <w:szCs w:val="26"/>
              </w:rPr>
              <w:t>Board</w:t>
            </w:r>
            <w:r w:rsidR="00C60EDB" w:rsidRPr="00CA7F11">
              <w:rPr>
                <w:rFonts w:ascii="Calibri" w:hAnsi="Calibri" w:cs="Calibri"/>
                <w:b/>
                <w:szCs w:val="26"/>
              </w:rPr>
              <w:t xml:space="preserve"> </w:t>
            </w:r>
            <w:r w:rsidRPr="00CA7F11">
              <w:rPr>
                <w:rFonts w:ascii="Calibri" w:hAnsi="Calibri" w:cs="Calibri"/>
                <w:b/>
                <w:szCs w:val="26"/>
              </w:rPr>
              <w:t xml:space="preserve">Consideration </w:t>
            </w:r>
            <w:r w:rsidRPr="00266DFB">
              <w:rPr>
                <w:rFonts w:ascii="Calibri" w:hAnsi="Calibri" w:cs="Calibri"/>
                <w:b/>
                <w:szCs w:val="26"/>
              </w:rPr>
              <w:t>Award Date</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3A414F3" w14:textId="2B064F2A" w:rsidR="009D5E97" w:rsidRPr="001613CC" w:rsidRDefault="0011177E">
            <w:pPr>
              <w:rPr>
                <w:rFonts w:ascii="Calibri" w:hAnsi="Calibri" w:cs="Calibri"/>
                <w:b/>
                <w:szCs w:val="26"/>
              </w:rPr>
            </w:pPr>
            <w:r w:rsidRPr="001613CC">
              <w:rPr>
                <w:rFonts w:ascii="Calibri" w:hAnsi="Calibri" w:cs="Calibri"/>
                <w:b/>
                <w:szCs w:val="26"/>
              </w:rPr>
              <w:t>December 16, 2025</w:t>
            </w:r>
          </w:p>
        </w:tc>
      </w:tr>
      <w:tr w:rsidR="009D5E97" w14:paraId="7FF7AA40" w14:textId="77777777" w:rsidTr="00A47617">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5CBDCB" w14:textId="77777777" w:rsidR="009D5E97" w:rsidRPr="00266DFB" w:rsidRDefault="009D5E97">
            <w:pPr>
              <w:rPr>
                <w:rFonts w:ascii="Calibri" w:hAnsi="Calibri" w:cs="Calibri"/>
                <w:b/>
                <w:szCs w:val="26"/>
              </w:rPr>
            </w:pPr>
            <w:r w:rsidRPr="00266DFB">
              <w:rPr>
                <w:rFonts w:ascii="Calibri" w:hAnsi="Calibri" w:cs="Calibri"/>
                <w:b/>
                <w:szCs w:val="26"/>
              </w:rPr>
              <w:t>Contract Start Date</w:t>
            </w:r>
          </w:p>
        </w:tc>
        <w:tc>
          <w:tcPr>
            <w:tcW w:w="495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E9D75C" w14:textId="71D942D3" w:rsidR="009D5E97" w:rsidRPr="009D5E97" w:rsidRDefault="0069743E">
            <w:pPr>
              <w:rPr>
                <w:rFonts w:ascii="Calibri" w:hAnsi="Calibri" w:cs="Calibri"/>
                <w:b/>
                <w:color w:val="70AD47"/>
                <w:szCs w:val="26"/>
              </w:rPr>
            </w:pPr>
            <w:r w:rsidRPr="0069743E">
              <w:rPr>
                <w:rFonts w:ascii="Calibri" w:hAnsi="Calibri" w:cs="Calibri"/>
                <w:b/>
                <w:szCs w:val="26"/>
              </w:rPr>
              <w:t>January 1, 2026</w:t>
            </w:r>
          </w:p>
        </w:tc>
      </w:tr>
    </w:tbl>
    <w:p w14:paraId="5B4B648A" w14:textId="77777777" w:rsidR="00E627AC" w:rsidRPr="004F56D6" w:rsidRDefault="00E627AC" w:rsidP="00E627AC">
      <w:pPr>
        <w:spacing w:before="80"/>
        <w:rPr>
          <w:rFonts w:ascii="Calibri" w:hAnsi="Calibri" w:cs="Calibri"/>
          <w:b/>
          <w:i/>
          <w:szCs w:val="24"/>
        </w:rPr>
      </w:pPr>
      <w:r w:rsidRPr="004F56D6">
        <w:rPr>
          <w:rFonts w:ascii="Calibri" w:hAnsi="Calibri" w:cs="Calibri"/>
          <w:b/>
          <w:i/>
          <w:szCs w:val="24"/>
        </w:rPr>
        <w:t>NOTE:  All dates are tentative and subject to change.</w:t>
      </w:r>
    </w:p>
    <w:p w14:paraId="765CF5BF" w14:textId="77777777" w:rsidR="00E627AC" w:rsidRPr="00265BC6" w:rsidRDefault="00E627AC" w:rsidP="00E627AC">
      <w:pPr>
        <w:pStyle w:val="Level1"/>
        <w:widowControl/>
        <w:numPr>
          <w:ilvl w:val="0"/>
          <w:numId w:val="0"/>
        </w:numPr>
        <w:outlineLvl w:val="9"/>
        <w:rPr>
          <w:rFonts w:ascii="Calibri" w:hAnsi="Calibri" w:cs="Calibri"/>
          <w:snapToGrid/>
          <w:sz w:val="20"/>
        </w:rPr>
      </w:pPr>
    </w:p>
    <w:p w14:paraId="0D251225" w14:textId="166849B2" w:rsidR="00F9006C" w:rsidRPr="001613CC" w:rsidRDefault="00F9006C" w:rsidP="00037F40">
      <w:pPr>
        <w:pStyle w:val="RFP-QHeader1"/>
        <w:rPr>
          <w:rFonts w:ascii="Calibri" w:hAnsi="Calibri" w:cs="Calibri"/>
        </w:rPr>
      </w:pPr>
      <w:r w:rsidRPr="001613CC">
        <w:rPr>
          <w:rFonts w:ascii="Calibri" w:hAnsi="Calibri" w:cs="Calibri"/>
        </w:rPr>
        <w:t>COUNTY OF ALAMEDA</w:t>
      </w:r>
    </w:p>
    <w:p w14:paraId="6235CFA9" w14:textId="37151993" w:rsidR="008C0CB5" w:rsidRPr="001613CC" w:rsidRDefault="00F9006C" w:rsidP="00DC6B97">
      <w:pPr>
        <w:pStyle w:val="RFP-QHeader2"/>
        <w:rPr>
          <w:rFonts w:ascii="Calibri" w:hAnsi="Calibri" w:cs="Calibri"/>
        </w:rPr>
      </w:pPr>
      <w:r w:rsidRPr="001613CC">
        <w:rPr>
          <w:rFonts w:ascii="Calibri" w:hAnsi="Calibri" w:cs="Calibri"/>
        </w:rPr>
        <w:t>REQUES</w:t>
      </w:r>
      <w:r w:rsidRPr="001613CC">
        <w:rPr>
          <w:rFonts w:ascii="Calibri" w:hAnsi="Calibri" w:cs="Calibri"/>
          <w:szCs w:val="26"/>
        </w:rPr>
        <w:t>T FOR</w:t>
      </w:r>
      <w:r w:rsidR="00554195" w:rsidRPr="001613CC">
        <w:rPr>
          <w:rFonts w:ascii="Calibri" w:hAnsi="Calibri" w:cs="Calibri"/>
          <w:szCs w:val="26"/>
        </w:rPr>
        <w:t xml:space="preserve"> </w:t>
      </w:r>
      <w:r w:rsidR="006B4B31" w:rsidRPr="001613CC">
        <w:rPr>
          <w:rFonts w:ascii="Calibri" w:hAnsi="Calibri" w:cs="Calibri"/>
          <w:szCs w:val="26"/>
        </w:rPr>
        <w:t>PROPOSAL</w:t>
      </w:r>
      <w:r w:rsidR="008C0CB5" w:rsidRPr="001613CC">
        <w:rPr>
          <w:rFonts w:ascii="Calibri" w:hAnsi="Calibri" w:cs="Calibri"/>
          <w:szCs w:val="26"/>
        </w:rPr>
        <w:t xml:space="preserve"> </w:t>
      </w:r>
      <w:r w:rsidRPr="001613CC">
        <w:rPr>
          <w:rFonts w:ascii="Calibri" w:hAnsi="Calibri" w:cs="Calibri"/>
        </w:rPr>
        <w:t xml:space="preserve">No. </w:t>
      </w:r>
      <w:r w:rsidR="00550DE7">
        <w:rPr>
          <w:rFonts w:ascii="Calibri" w:hAnsi="Calibri" w:cs="Calibri"/>
        </w:rPr>
        <w:t>ACH-</w:t>
      </w:r>
      <w:r w:rsidR="00037F40" w:rsidRPr="001613CC">
        <w:rPr>
          <w:rFonts w:ascii="Calibri" w:hAnsi="Calibri" w:cs="Calibri"/>
        </w:rPr>
        <w:t>900226</w:t>
      </w:r>
      <w:r w:rsidR="008C0CB5" w:rsidRPr="001613CC">
        <w:rPr>
          <w:rFonts w:ascii="Calibri" w:hAnsi="Calibri" w:cs="Calibri"/>
        </w:rPr>
        <w:t xml:space="preserve"> </w:t>
      </w:r>
    </w:p>
    <w:p w14:paraId="456C6567" w14:textId="14CB1177" w:rsidR="00F9006C" w:rsidRPr="001613CC" w:rsidRDefault="00F9006C" w:rsidP="00DC6B97">
      <w:pPr>
        <w:pStyle w:val="RFP-QHeader2"/>
        <w:rPr>
          <w:rFonts w:ascii="Calibri" w:hAnsi="Calibri" w:cs="Calibri"/>
        </w:rPr>
      </w:pPr>
      <w:r w:rsidRPr="001613CC">
        <w:rPr>
          <w:rFonts w:ascii="Calibri" w:hAnsi="Calibri" w:cs="Calibri"/>
        </w:rPr>
        <w:t>SPECIFICATIONS, TERMS &amp; CONDITIONS</w:t>
      </w:r>
    </w:p>
    <w:p w14:paraId="6A7B068B" w14:textId="2BBBA93E" w:rsidR="00F9006C" w:rsidRPr="001613CC" w:rsidRDefault="00BE0EE1" w:rsidP="00A47617">
      <w:pPr>
        <w:pStyle w:val="RFP-QHeader2"/>
        <w:tabs>
          <w:tab w:val="center" w:pos="5400"/>
          <w:tab w:val="left" w:pos="6706"/>
        </w:tabs>
        <w:rPr>
          <w:rFonts w:ascii="Calibri" w:hAnsi="Calibri" w:cs="Calibri"/>
          <w:szCs w:val="24"/>
        </w:rPr>
      </w:pPr>
      <w:r w:rsidRPr="001613CC">
        <w:rPr>
          <w:rFonts w:ascii="Calibri" w:hAnsi="Calibri" w:cs="Calibri"/>
          <w:szCs w:val="24"/>
        </w:rPr>
        <w:t>f</w:t>
      </w:r>
      <w:r w:rsidR="00F9006C" w:rsidRPr="001613CC">
        <w:rPr>
          <w:rFonts w:ascii="Calibri" w:hAnsi="Calibri" w:cs="Calibri"/>
          <w:szCs w:val="24"/>
        </w:rPr>
        <w:t>or</w:t>
      </w:r>
    </w:p>
    <w:p w14:paraId="0CB6F271" w14:textId="21AF9D7A" w:rsidR="00F9006C" w:rsidRPr="001613CC" w:rsidRDefault="00037F40" w:rsidP="00DC6B97">
      <w:pPr>
        <w:pStyle w:val="RFP-QHeader2"/>
        <w:rPr>
          <w:rFonts w:ascii="Calibri" w:hAnsi="Calibri" w:cs="Calibri"/>
          <w:szCs w:val="24"/>
        </w:rPr>
      </w:pPr>
      <w:r w:rsidRPr="001613CC">
        <w:rPr>
          <w:rFonts w:ascii="Calibri" w:hAnsi="Calibri" w:cs="Calibri"/>
          <w:szCs w:val="24"/>
        </w:rPr>
        <w:t>EVALUATION SERVICES FOR ALTERNATIVES TO CONFINEMENT PROJECT</w:t>
      </w:r>
    </w:p>
    <w:p w14:paraId="617F9AC3" w14:textId="77777777" w:rsidR="00F9006C" w:rsidRPr="001613CC" w:rsidRDefault="00F9006C">
      <w:pPr>
        <w:tabs>
          <w:tab w:val="left" w:pos="-720"/>
        </w:tabs>
        <w:jc w:val="center"/>
        <w:rPr>
          <w:rFonts w:ascii="Calibri" w:hAnsi="Calibri" w:cs="Calibri"/>
          <w:b/>
          <w:spacing w:val="-3"/>
          <w:szCs w:val="24"/>
        </w:rPr>
      </w:pPr>
    </w:p>
    <w:p w14:paraId="77611024" w14:textId="77777777" w:rsidR="00F9006C" w:rsidRPr="001613CC" w:rsidRDefault="00F9006C">
      <w:pPr>
        <w:tabs>
          <w:tab w:val="center" w:pos="3960"/>
        </w:tabs>
        <w:jc w:val="center"/>
        <w:rPr>
          <w:rFonts w:ascii="Calibri" w:hAnsi="Calibri" w:cs="Calibri"/>
          <w:b/>
          <w:spacing w:val="-3"/>
          <w:szCs w:val="24"/>
        </w:rPr>
      </w:pPr>
      <w:r w:rsidRPr="001613CC">
        <w:rPr>
          <w:rFonts w:ascii="Calibri" w:hAnsi="Calibri" w:cs="Calibri"/>
          <w:b/>
          <w:spacing w:val="-3"/>
          <w:szCs w:val="24"/>
        </w:rPr>
        <w:t>TABLE OF CONTENTS</w:t>
      </w:r>
    </w:p>
    <w:p w14:paraId="61B52518" w14:textId="77777777" w:rsidR="00606FDA" w:rsidRPr="00FD14DB" w:rsidRDefault="00C268C5" w:rsidP="007A294B">
      <w:pPr>
        <w:tabs>
          <w:tab w:val="right" w:pos="10800"/>
        </w:tabs>
        <w:rPr>
          <w:rFonts w:ascii="Calibri" w:hAnsi="Calibri" w:cs="Calibri"/>
          <w:b/>
          <w:spacing w:val="-3"/>
          <w:szCs w:val="24"/>
        </w:rPr>
      </w:pPr>
      <w:r w:rsidRPr="00FD14DB">
        <w:rPr>
          <w:rFonts w:ascii="Calibri" w:hAnsi="Calibri" w:cs="Calibri"/>
          <w:b/>
          <w:spacing w:val="-3"/>
          <w:szCs w:val="24"/>
        </w:rPr>
        <w:tab/>
        <w:t>Page</w:t>
      </w:r>
    </w:p>
    <w:p w14:paraId="7D5CF8D6" w14:textId="77777777" w:rsidR="007A294B" w:rsidRPr="00FD14DB" w:rsidRDefault="007A294B" w:rsidP="007A294B">
      <w:pPr>
        <w:tabs>
          <w:tab w:val="right" w:pos="10800"/>
        </w:tabs>
        <w:rPr>
          <w:rFonts w:ascii="Calibri" w:hAnsi="Calibri" w:cs="Calibri"/>
          <w:b/>
          <w:spacing w:val="-3"/>
          <w:szCs w:val="24"/>
        </w:rPr>
      </w:pPr>
    </w:p>
    <w:p w14:paraId="52356446" w14:textId="2A094C86" w:rsidR="00F939AE" w:rsidRDefault="002C2B73">
      <w:pPr>
        <w:pStyle w:val="TOC1"/>
        <w:rPr>
          <w:rFonts w:asciiTheme="minorHAnsi" w:eastAsiaTheme="minorEastAsia" w:hAnsiTheme="minorHAnsi" w:cstheme="minorBidi"/>
          <w:b w:val="0"/>
          <w:caps w:val="0"/>
          <w:kern w:val="2"/>
          <w:szCs w:val="24"/>
          <w14:ligatures w14:val="standardContextual"/>
        </w:rPr>
      </w:pPr>
      <w:r w:rsidRPr="001526C6">
        <w:rPr>
          <w:rFonts w:cs="Calibri"/>
          <w:spacing w:val="-3"/>
          <w:szCs w:val="24"/>
        </w:rPr>
        <w:fldChar w:fldCharType="begin"/>
      </w:r>
      <w:r w:rsidRPr="001526C6">
        <w:rPr>
          <w:rFonts w:cs="Calibri"/>
          <w:spacing w:val="-3"/>
          <w:szCs w:val="24"/>
        </w:rPr>
        <w:instrText xml:space="preserve"> TOC \o "1-2" \h \z \u </w:instrText>
      </w:r>
      <w:r w:rsidRPr="001526C6">
        <w:rPr>
          <w:rFonts w:cs="Calibri"/>
          <w:spacing w:val="-3"/>
          <w:szCs w:val="24"/>
        </w:rPr>
        <w:fldChar w:fldCharType="separate"/>
      </w:r>
      <w:hyperlink w:anchor="_Toc204870771" w:history="1">
        <w:r w:rsidR="00F939AE" w:rsidRPr="00841F8F">
          <w:rPr>
            <w:rStyle w:val="Hyperlink"/>
          </w:rPr>
          <w:t>CALENDAR OF EVENTS</w:t>
        </w:r>
        <w:r w:rsidR="00F939AE">
          <w:rPr>
            <w:webHidden/>
          </w:rPr>
          <w:tab/>
        </w:r>
        <w:r w:rsidR="00F939AE">
          <w:rPr>
            <w:webHidden/>
          </w:rPr>
          <w:fldChar w:fldCharType="begin"/>
        </w:r>
        <w:r w:rsidR="00F939AE">
          <w:rPr>
            <w:webHidden/>
          </w:rPr>
          <w:instrText xml:space="preserve"> PAGEREF _Toc204870771 \h </w:instrText>
        </w:r>
        <w:r w:rsidR="00F939AE">
          <w:rPr>
            <w:webHidden/>
          </w:rPr>
        </w:r>
        <w:r w:rsidR="00F939AE">
          <w:rPr>
            <w:webHidden/>
          </w:rPr>
          <w:fldChar w:fldCharType="separate"/>
        </w:r>
        <w:r w:rsidR="007B0071">
          <w:rPr>
            <w:webHidden/>
          </w:rPr>
          <w:t>2</w:t>
        </w:r>
        <w:r w:rsidR="00F939AE">
          <w:rPr>
            <w:webHidden/>
          </w:rPr>
          <w:fldChar w:fldCharType="end"/>
        </w:r>
      </w:hyperlink>
    </w:p>
    <w:p w14:paraId="6554A114" w14:textId="74EB9AD9" w:rsidR="00F939AE" w:rsidRDefault="00F939AE">
      <w:pPr>
        <w:pStyle w:val="TOC1"/>
        <w:rPr>
          <w:rFonts w:asciiTheme="minorHAnsi" w:eastAsiaTheme="minorEastAsia" w:hAnsiTheme="minorHAnsi" w:cstheme="minorBidi"/>
          <w:b w:val="0"/>
          <w:caps w:val="0"/>
          <w:kern w:val="2"/>
          <w:szCs w:val="24"/>
          <w14:ligatures w14:val="standardContextual"/>
        </w:rPr>
      </w:pPr>
      <w:hyperlink w:anchor="_Toc204870772" w:history="1">
        <w:r w:rsidRPr="00841F8F">
          <w:rPr>
            <w:rStyle w:val="Hyperlink"/>
          </w:rPr>
          <w:t>I.</w:t>
        </w:r>
        <w:r>
          <w:rPr>
            <w:rFonts w:asciiTheme="minorHAnsi" w:eastAsiaTheme="minorEastAsia" w:hAnsiTheme="minorHAnsi" w:cstheme="minorBidi"/>
            <w:b w:val="0"/>
            <w:caps w:val="0"/>
            <w:kern w:val="2"/>
            <w:szCs w:val="24"/>
            <w14:ligatures w14:val="standardContextual"/>
          </w:rPr>
          <w:tab/>
        </w:r>
        <w:r w:rsidRPr="00841F8F">
          <w:rPr>
            <w:rStyle w:val="Hyperlink"/>
          </w:rPr>
          <w:t>STATEMENT OF WORK</w:t>
        </w:r>
        <w:r>
          <w:rPr>
            <w:webHidden/>
          </w:rPr>
          <w:tab/>
        </w:r>
        <w:r>
          <w:rPr>
            <w:webHidden/>
          </w:rPr>
          <w:fldChar w:fldCharType="begin"/>
        </w:r>
        <w:r>
          <w:rPr>
            <w:webHidden/>
          </w:rPr>
          <w:instrText xml:space="preserve"> PAGEREF _Toc204870772 \h </w:instrText>
        </w:r>
        <w:r>
          <w:rPr>
            <w:webHidden/>
          </w:rPr>
        </w:r>
        <w:r>
          <w:rPr>
            <w:webHidden/>
          </w:rPr>
          <w:fldChar w:fldCharType="separate"/>
        </w:r>
        <w:r w:rsidR="007B0071">
          <w:rPr>
            <w:webHidden/>
          </w:rPr>
          <w:t>4</w:t>
        </w:r>
        <w:r>
          <w:rPr>
            <w:webHidden/>
          </w:rPr>
          <w:fldChar w:fldCharType="end"/>
        </w:r>
      </w:hyperlink>
    </w:p>
    <w:p w14:paraId="7AB45953" w14:textId="5FF226CA" w:rsidR="00F939AE" w:rsidRDefault="00F939AE">
      <w:pPr>
        <w:pStyle w:val="TOC2"/>
        <w:rPr>
          <w:rFonts w:asciiTheme="minorHAnsi" w:eastAsiaTheme="minorEastAsia" w:hAnsiTheme="minorHAnsi" w:cstheme="minorBidi"/>
          <w:kern w:val="2"/>
          <w:szCs w:val="24"/>
          <w14:ligatures w14:val="standardContextual"/>
        </w:rPr>
      </w:pPr>
      <w:hyperlink w:anchor="_Toc204870773" w:history="1">
        <w:r w:rsidRPr="00841F8F">
          <w:rPr>
            <w:rStyle w:val="Hyperlink"/>
          </w:rPr>
          <w:t>A.</w:t>
        </w:r>
        <w:r>
          <w:rPr>
            <w:rFonts w:asciiTheme="minorHAnsi" w:eastAsiaTheme="minorEastAsia" w:hAnsiTheme="minorHAnsi" w:cstheme="minorBidi"/>
            <w:kern w:val="2"/>
            <w:szCs w:val="24"/>
            <w14:ligatures w14:val="standardContextual"/>
          </w:rPr>
          <w:tab/>
        </w:r>
        <w:r w:rsidRPr="00841F8F">
          <w:rPr>
            <w:rStyle w:val="Hyperlink"/>
          </w:rPr>
          <w:t>INTENT</w:t>
        </w:r>
        <w:r>
          <w:rPr>
            <w:webHidden/>
          </w:rPr>
          <w:tab/>
        </w:r>
        <w:r>
          <w:rPr>
            <w:webHidden/>
          </w:rPr>
          <w:fldChar w:fldCharType="begin"/>
        </w:r>
        <w:r>
          <w:rPr>
            <w:webHidden/>
          </w:rPr>
          <w:instrText xml:space="preserve"> PAGEREF _Toc204870773 \h </w:instrText>
        </w:r>
        <w:r>
          <w:rPr>
            <w:webHidden/>
          </w:rPr>
        </w:r>
        <w:r>
          <w:rPr>
            <w:webHidden/>
          </w:rPr>
          <w:fldChar w:fldCharType="separate"/>
        </w:r>
        <w:r w:rsidR="007B0071">
          <w:rPr>
            <w:webHidden/>
          </w:rPr>
          <w:t>4</w:t>
        </w:r>
        <w:r>
          <w:rPr>
            <w:webHidden/>
          </w:rPr>
          <w:fldChar w:fldCharType="end"/>
        </w:r>
      </w:hyperlink>
    </w:p>
    <w:p w14:paraId="73D3B5EB" w14:textId="5A361F73" w:rsidR="00F939AE" w:rsidRDefault="00F939AE">
      <w:pPr>
        <w:pStyle w:val="TOC2"/>
        <w:rPr>
          <w:rFonts w:asciiTheme="minorHAnsi" w:eastAsiaTheme="minorEastAsia" w:hAnsiTheme="minorHAnsi" w:cstheme="minorBidi"/>
          <w:kern w:val="2"/>
          <w:szCs w:val="24"/>
          <w14:ligatures w14:val="standardContextual"/>
        </w:rPr>
      </w:pPr>
      <w:hyperlink w:anchor="_Toc204870774" w:history="1">
        <w:r w:rsidRPr="00841F8F">
          <w:rPr>
            <w:rStyle w:val="Hyperlink"/>
          </w:rPr>
          <w:t>B.</w:t>
        </w:r>
        <w:r>
          <w:rPr>
            <w:rFonts w:asciiTheme="minorHAnsi" w:eastAsiaTheme="minorEastAsia" w:hAnsiTheme="minorHAnsi" w:cstheme="minorBidi"/>
            <w:kern w:val="2"/>
            <w:szCs w:val="24"/>
            <w14:ligatures w14:val="standardContextual"/>
          </w:rPr>
          <w:tab/>
        </w:r>
        <w:r w:rsidRPr="00841F8F">
          <w:rPr>
            <w:rStyle w:val="Hyperlink"/>
          </w:rPr>
          <w:t>BACKGROUND</w:t>
        </w:r>
        <w:r>
          <w:rPr>
            <w:webHidden/>
          </w:rPr>
          <w:tab/>
        </w:r>
        <w:r>
          <w:rPr>
            <w:webHidden/>
          </w:rPr>
          <w:fldChar w:fldCharType="begin"/>
        </w:r>
        <w:r>
          <w:rPr>
            <w:webHidden/>
          </w:rPr>
          <w:instrText xml:space="preserve"> PAGEREF _Toc204870774 \h </w:instrText>
        </w:r>
        <w:r>
          <w:rPr>
            <w:webHidden/>
          </w:rPr>
        </w:r>
        <w:r>
          <w:rPr>
            <w:webHidden/>
          </w:rPr>
          <w:fldChar w:fldCharType="separate"/>
        </w:r>
        <w:r w:rsidR="007B0071">
          <w:rPr>
            <w:webHidden/>
          </w:rPr>
          <w:t>4</w:t>
        </w:r>
        <w:r>
          <w:rPr>
            <w:webHidden/>
          </w:rPr>
          <w:fldChar w:fldCharType="end"/>
        </w:r>
      </w:hyperlink>
    </w:p>
    <w:p w14:paraId="1BF6E073" w14:textId="57AE0A44" w:rsidR="00F939AE" w:rsidRDefault="00F939AE">
      <w:pPr>
        <w:pStyle w:val="TOC2"/>
        <w:rPr>
          <w:rFonts w:asciiTheme="minorHAnsi" w:eastAsiaTheme="minorEastAsia" w:hAnsiTheme="minorHAnsi" w:cstheme="minorBidi"/>
          <w:kern w:val="2"/>
          <w:szCs w:val="24"/>
          <w14:ligatures w14:val="standardContextual"/>
        </w:rPr>
      </w:pPr>
      <w:hyperlink w:anchor="_Toc204870775" w:history="1">
        <w:r w:rsidRPr="00841F8F">
          <w:rPr>
            <w:rStyle w:val="Hyperlink"/>
          </w:rPr>
          <w:t>C.</w:t>
        </w:r>
        <w:r>
          <w:rPr>
            <w:rFonts w:asciiTheme="minorHAnsi" w:eastAsiaTheme="minorEastAsia" w:hAnsiTheme="minorHAnsi" w:cstheme="minorBidi"/>
            <w:kern w:val="2"/>
            <w:szCs w:val="24"/>
            <w14:ligatures w14:val="standardContextual"/>
          </w:rPr>
          <w:tab/>
        </w:r>
        <w:r w:rsidRPr="00841F8F">
          <w:rPr>
            <w:rStyle w:val="Hyperlink"/>
          </w:rPr>
          <w:t>SCOPE</w:t>
        </w:r>
        <w:r>
          <w:rPr>
            <w:webHidden/>
          </w:rPr>
          <w:tab/>
        </w:r>
        <w:r>
          <w:rPr>
            <w:webHidden/>
          </w:rPr>
          <w:fldChar w:fldCharType="begin"/>
        </w:r>
        <w:r>
          <w:rPr>
            <w:webHidden/>
          </w:rPr>
          <w:instrText xml:space="preserve"> PAGEREF _Toc204870775 \h </w:instrText>
        </w:r>
        <w:r>
          <w:rPr>
            <w:webHidden/>
          </w:rPr>
        </w:r>
        <w:r>
          <w:rPr>
            <w:webHidden/>
          </w:rPr>
          <w:fldChar w:fldCharType="separate"/>
        </w:r>
        <w:r w:rsidR="007B0071">
          <w:rPr>
            <w:webHidden/>
          </w:rPr>
          <w:t>7</w:t>
        </w:r>
        <w:r>
          <w:rPr>
            <w:webHidden/>
          </w:rPr>
          <w:fldChar w:fldCharType="end"/>
        </w:r>
      </w:hyperlink>
    </w:p>
    <w:p w14:paraId="690D5ACA" w14:textId="2B0C6AC3" w:rsidR="00F939AE" w:rsidRDefault="00F939AE">
      <w:pPr>
        <w:pStyle w:val="TOC2"/>
        <w:rPr>
          <w:rFonts w:asciiTheme="minorHAnsi" w:eastAsiaTheme="minorEastAsia" w:hAnsiTheme="minorHAnsi" w:cstheme="minorBidi"/>
          <w:kern w:val="2"/>
          <w:szCs w:val="24"/>
          <w14:ligatures w14:val="standardContextual"/>
        </w:rPr>
      </w:pPr>
      <w:hyperlink w:anchor="_Toc204870776" w:history="1">
        <w:r w:rsidRPr="00841F8F">
          <w:rPr>
            <w:rStyle w:val="Hyperlink"/>
          </w:rPr>
          <w:t>D.</w:t>
        </w:r>
        <w:r>
          <w:rPr>
            <w:rFonts w:asciiTheme="minorHAnsi" w:eastAsiaTheme="minorEastAsia" w:hAnsiTheme="minorHAnsi" w:cstheme="minorBidi"/>
            <w:kern w:val="2"/>
            <w:szCs w:val="24"/>
            <w14:ligatures w14:val="standardContextual"/>
          </w:rPr>
          <w:tab/>
        </w:r>
        <w:r w:rsidRPr="00841F8F">
          <w:rPr>
            <w:rStyle w:val="Hyperlink"/>
          </w:rPr>
          <w:t>BIDDER QUALIFICATIONS</w:t>
        </w:r>
        <w:r>
          <w:rPr>
            <w:webHidden/>
          </w:rPr>
          <w:tab/>
        </w:r>
        <w:r>
          <w:rPr>
            <w:webHidden/>
          </w:rPr>
          <w:fldChar w:fldCharType="begin"/>
        </w:r>
        <w:r>
          <w:rPr>
            <w:webHidden/>
          </w:rPr>
          <w:instrText xml:space="preserve"> PAGEREF _Toc204870776 \h </w:instrText>
        </w:r>
        <w:r>
          <w:rPr>
            <w:webHidden/>
          </w:rPr>
        </w:r>
        <w:r>
          <w:rPr>
            <w:webHidden/>
          </w:rPr>
          <w:fldChar w:fldCharType="separate"/>
        </w:r>
        <w:r w:rsidR="007B0071">
          <w:rPr>
            <w:webHidden/>
          </w:rPr>
          <w:t>11</w:t>
        </w:r>
        <w:r>
          <w:rPr>
            <w:webHidden/>
          </w:rPr>
          <w:fldChar w:fldCharType="end"/>
        </w:r>
      </w:hyperlink>
    </w:p>
    <w:p w14:paraId="4060EE5F" w14:textId="427EE704" w:rsidR="00F939AE" w:rsidRDefault="00F939AE">
      <w:pPr>
        <w:pStyle w:val="TOC2"/>
        <w:rPr>
          <w:rFonts w:asciiTheme="minorHAnsi" w:eastAsiaTheme="minorEastAsia" w:hAnsiTheme="minorHAnsi" w:cstheme="minorBidi"/>
          <w:kern w:val="2"/>
          <w:szCs w:val="24"/>
          <w14:ligatures w14:val="standardContextual"/>
        </w:rPr>
      </w:pPr>
      <w:hyperlink w:anchor="_Toc204870777" w:history="1">
        <w:r w:rsidRPr="00841F8F">
          <w:rPr>
            <w:rStyle w:val="Hyperlink"/>
          </w:rPr>
          <w:t>E.</w:t>
        </w:r>
        <w:r>
          <w:rPr>
            <w:rFonts w:asciiTheme="minorHAnsi" w:eastAsiaTheme="minorEastAsia" w:hAnsiTheme="minorHAnsi" w:cstheme="minorBidi"/>
            <w:kern w:val="2"/>
            <w:szCs w:val="24"/>
            <w14:ligatures w14:val="standardContextual"/>
          </w:rPr>
          <w:tab/>
        </w:r>
        <w:r w:rsidRPr="00841F8F">
          <w:rPr>
            <w:rStyle w:val="Hyperlink"/>
          </w:rPr>
          <w:t>SPECIFIC REQUIREMENTS</w:t>
        </w:r>
        <w:r>
          <w:rPr>
            <w:webHidden/>
          </w:rPr>
          <w:tab/>
        </w:r>
        <w:r>
          <w:rPr>
            <w:webHidden/>
          </w:rPr>
          <w:fldChar w:fldCharType="begin"/>
        </w:r>
        <w:r>
          <w:rPr>
            <w:webHidden/>
          </w:rPr>
          <w:instrText xml:space="preserve"> PAGEREF _Toc204870777 \h </w:instrText>
        </w:r>
        <w:r>
          <w:rPr>
            <w:webHidden/>
          </w:rPr>
        </w:r>
        <w:r>
          <w:rPr>
            <w:webHidden/>
          </w:rPr>
          <w:fldChar w:fldCharType="separate"/>
        </w:r>
        <w:r w:rsidR="007B0071">
          <w:rPr>
            <w:webHidden/>
          </w:rPr>
          <w:t>12</w:t>
        </w:r>
        <w:r>
          <w:rPr>
            <w:webHidden/>
          </w:rPr>
          <w:fldChar w:fldCharType="end"/>
        </w:r>
      </w:hyperlink>
    </w:p>
    <w:p w14:paraId="61A57712" w14:textId="2D5513C1" w:rsidR="00F939AE" w:rsidRDefault="00F939AE">
      <w:pPr>
        <w:pStyle w:val="TOC2"/>
        <w:rPr>
          <w:rFonts w:asciiTheme="minorHAnsi" w:eastAsiaTheme="minorEastAsia" w:hAnsiTheme="minorHAnsi" w:cstheme="minorBidi"/>
          <w:kern w:val="2"/>
          <w:szCs w:val="24"/>
          <w14:ligatures w14:val="standardContextual"/>
        </w:rPr>
      </w:pPr>
      <w:hyperlink w:anchor="_Toc204870778" w:history="1">
        <w:r w:rsidRPr="00841F8F">
          <w:rPr>
            <w:rStyle w:val="Hyperlink"/>
          </w:rPr>
          <w:t>F.</w:t>
        </w:r>
        <w:r>
          <w:rPr>
            <w:rFonts w:asciiTheme="minorHAnsi" w:eastAsiaTheme="minorEastAsia" w:hAnsiTheme="minorHAnsi" w:cstheme="minorBidi"/>
            <w:kern w:val="2"/>
            <w:szCs w:val="24"/>
            <w14:ligatures w14:val="standardContextual"/>
          </w:rPr>
          <w:tab/>
        </w:r>
        <w:r w:rsidRPr="00841F8F">
          <w:rPr>
            <w:rStyle w:val="Hyperlink"/>
          </w:rPr>
          <w:t>DELIVERABLES / REPORTS</w:t>
        </w:r>
        <w:r>
          <w:rPr>
            <w:webHidden/>
          </w:rPr>
          <w:tab/>
        </w:r>
        <w:r>
          <w:rPr>
            <w:webHidden/>
          </w:rPr>
          <w:fldChar w:fldCharType="begin"/>
        </w:r>
        <w:r>
          <w:rPr>
            <w:webHidden/>
          </w:rPr>
          <w:instrText xml:space="preserve"> PAGEREF _Toc204870778 \h </w:instrText>
        </w:r>
        <w:r>
          <w:rPr>
            <w:webHidden/>
          </w:rPr>
        </w:r>
        <w:r>
          <w:rPr>
            <w:webHidden/>
          </w:rPr>
          <w:fldChar w:fldCharType="separate"/>
        </w:r>
        <w:r w:rsidR="007B0071">
          <w:rPr>
            <w:webHidden/>
          </w:rPr>
          <w:t>13</w:t>
        </w:r>
        <w:r>
          <w:rPr>
            <w:webHidden/>
          </w:rPr>
          <w:fldChar w:fldCharType="end"/>
        </w:r>
      </w:hyperlink>
    </w:p>
    <w:p w14:paraId="23D5CF19" w14:textId="408E7CE4" w:rsidR="00F939AE" w:rsidRDefault="00F939AE">
      <w:pPr>
        <w:pStyle w:val="TOC2"/>
        <w:rPr>
          <w:rFonts w:asciiTheme="minorHAnsi" w:eastAsiaTheme="minorEastAsia" w:hAnsiTheme="minorHAnsi" w:cstheme="minorBidi"/>
          <w:kern w:val="2"/>
          <w:szCs w:val="24"/>
          <w14:ligatures w14:val="standardContextual"/>
        </w:rPr>
      </w:pPr>
      <w:hyperlink w:anchor="_Toc204870779" w:history="1">
        <w:r w:rsidRPr="00841F8F">
          <w:rPr>
            <w:rStyle w:val="Hyperlink"/>
          </w:rPr>
          <w:t>G.</w:t>
        </w:r>
        <w:r>
          <w:rPr>
            <w:rFonts w:asciiTheme="minorHAnsi" w:eastAsiaTheme="minorEastAsia" w:hAnsiTheme="minorHAnsi" w:cstheme="minorBidi"/>
            <w:kern w:val="2"/>
            <w:szCs w:val="24"/>
            <w14:ligatures w14:val="standardContextual"/>
          </w:rPr>
          <w:tab/>
        </w:r>
        <w:r w:rsidRPr="00841F8F">
          <w:rPr>
            <w:rStyle w:val="Hyperlink"/>
          </w:rPr>
          <w:t>BIDDERS CONFERENCES</w:t>
        </w:r>
        <w:r>
          <w:rPr>
            <w:webHidden/>
          </w:rPr>
          <w:tab/>
        </w:r>
        <w:r>
          <w:rPr>
            <w:webHidden/>
          </w:rPr>
          <w:fldChar w:fldCharType="begin"/>
        </w:r>
        <w:r>
          <w:rPr>
            <w:webHidden/>
          </w:rPr>
          <w:instrText xml:space="preserve"> PAGEREF _Toc204870779 \h </w:instrText>
        </w:r>
        <w:r>
          <w:rPr>
            <w:webHidden/>
          </w:rPr>
        </w:r>
        <w:r>
          <w:rPr>
            <w:webHidden/>
          </w:rPr>
          <w:fldChar w:fldCharType="separate"/>
        </w:r>
        <w:r w:rsidR="007B0071">
          <w:rPr>
            <w:webHidden/>
          </w:rPr>
          <w:t>13</w:t>
        </w:r>
        <w:r>
          <w:rPr>
            <w:webHidden/>
          </w:rPr>
          <w:fldChar w:fldCharType="end"/>
        </w:r>
      </w:hyperlink>
    </w:p>
    <w:p w14:paraId="5C76B897" w14:textId="5A21AE98" w:rsidR="00F939AE" w:rsidRDefault="00F939AE">
      <w:pPr>
        <w:pStyle w:val="TOC1"/>
        <w:rPr>
          <w:rFonts w:asciiTheme="minorHAnsi" w:eastAsiaTheme="minorEastAsia" w:hAnsiTheme="minorHAnsi" w:cstheme="minorBidi"/>
          <w:b w:val="0"/>
          <w:caps w:val="0"/>
          <w:kern w:val="2"/>
          <w:szCs w:val="24"/>
          <w14:ligatures w14:val="standardContextual"/>
        </w:rPr>
      </w:pPr>
      <w:hyperlink w:anchor="_Toc204870780" w:history="1">
        <w:r w:rsidRPr="00841F8F">
          <w:rPr>
            <w:rStyle w:val="Hyperlink"/>
          </w:rPr>
          <w:t>II.</w:t>
        </w:r>
        <w:r>
          <w:rPr>
            <w:rFonts w:asciiTheme="minorHAnsi" w:eastAsiaTheme="minorEastAsia" w:hAnsiTheme="minorHAnsi" w:cstheme="minorBidi"/>
            <w:b w:val="0"/>
            <w:caps w:val="0"/>
            <w:kern w:val="2"/>
            <w:szCs w:val="24"/>
            <w14:ligatures w14:val="standardContextual"/>
          </w:rPr>
          <w:tab/>
        </w:r>
        <w:r w:rsidRPr="00841F8F">
          <w:rPr>
            <w:rStyle w:val="Hyperlink"/>
          </w:rPr>
          <w:t>COUNTY PROCEDURES, TERMS, AND CONDITIONS</w:t>
        </w:r>
        <w:r>
          <w:rPr>
            <w:webHidden/>
          </w:rPr>
          <w:tab/>
        </w:r>
        <w:r>
          <w:rPr>
            <w:webHidden/>
          </w:rPr>
          <w:fldChar w:fldCharType="begin"/>
        </w:r>
        <w:r>
          <w:rPr>
            <w:webHidden/>
          </w:rPr>
          <w:instrText xml:space="preserve"> PAGEREF _Toc204870780 \h </w:instrText>
        </w:r>
        <w:r>
          <w:rPr>
            <w:webHidden/>
          </w:rPr>
        </w:r>
        <w:r>
          <w:rPr>
            <w:webHidden/>
          </w:rPr>
          <w:fldChar w:fldCharType="separate"/>
        </w:r>
        <w:r w:rsidR="007B0071">
          <w:rPr>
            <w:webHidden/>
          </w:rPr>
          <w:t>14</w:t>
        </w:r>
        <w:r>
          <w:rPr>
            <w:webHidden/>
          </w:rPr>
          <w:fldChar w:fldCharType="end"/>
        </w:r>
      </w:hyperlink>
    </w:p>
    <w:p w14:paraId="51944FC6" w14:textId="386322DE" w:rsidR="00F939AE" w:rsidRDefault="00F939AE">
      <w:pPr>
        <w:pStyle w:val="TOC2"/>
        <w:rPr>
          <w:rFonts w:asciiTheme="minorHAnsi" w:eastAsiaTheme="minorEastAsia" w:hAnsiTheme="minorHAnsi" w:cstheme="minorBidi"/>
          <w:kern w:val="2"/>
          <w:szCs w:val="24"/>
          <w14:ligatures w14:val="standardContextual"/>
        </w:rPr>
      </w:pPr>
      <w:hyperlink w:anchor="_Toc204870781" w:history="1">
        <w:r w:rsidRPr="00841F8F">
          <w:rPr>
            <w:rStyle w:val="Hyperlink"/>
          </w:rPr>
          <w:t>H.</w:t>
        </w:r>
        <w:r>
          <w:rPr>
            <w:rFonts w:asciiTheme="minorHAnsi" w:eastAsiaTheme="minorEastAsia" w:hAnsiTheme="minorHAnsi" w:cstheme="minorBidi"/>
            <w:kern w:val="2"/>
            <w:szCs w:val="24"/>
            <w14:ligatures w14:val="standardContextual"/>
          </w:rPr>
          <w:tab/>
        </w:r>
        <w:r w:rsidRPr="00841F8F">
          <w:rPr>
            <w:rStyle w:val="Hyperlink"/>
          </w:rPr>
          <w:t>EVALUATION CRITERIA / SELECTION COMMITTEE</w:t>
        </w:r>
        <w:r>
          <w:rPr>
            <w:webHidden/>
          </w:rPr>
          <w:tab/>
        </w:r>
        <w:r>
          <w:rPr>
            <w:webHidden/>
          </w:rPr>
          <w:fldChar w:fldCharType="begin"/>
        </w:r>
        <w:r>
          <w:rPr>
            <w:webHidden/>
          </w:rPr>
          <w:instrText xml:space="preserve"> PAGEREF _Toc204870781 \h </w:instrText>
        </w:r>
        <w:r>
          <w:rPr>
            <w:webHidden/>
          </w:rPr>
        </w:r>
        <w:r>
          <w:rPr>
            <w:webHidden/>
          </w:rPr>
          <w:fldChar w:fldCharType="separate"/>
        </w:r>
        <w:r w:rsidR="007B0071">
          <w:rPr>
            <w:webHidden/>
          </w:rPr>
          <w:t>14</w:t>
        </w:r>
        <w:r>
          <w:rPr>
            <w:webHidden/>
          </w:rPr>
          <w:fldChar w:fldCharType="end"/>
        </w:r>
      </w:hyperlink>
    </w:p>
    <w:p w14:paraId="41C52D61" w14:textId="25A91794" w:rsidR="00F939AE" w:rsidRDefault="00F939AE">
      <w:pPr>
        <w:pStyle w:val="TOC2"/>
        <w:rPr>
          <w:rFonts w:asciiTheme="minorHAnsi" w:eastAsiaTheme="minorEastAsia" w:hAnsiTheme="minorHAnsi" w:cstheme="minorBidi"/>
          <w:kern w:val="2"/>
          <w:szCs w:val="24"/>
          <w14:ligatures w14:val="standardContextual"/>
        </w:rPr>
      </w:pPr>
      <w:hyperlink w:anchor="_Toc204870782" w:history="1">
        <w:r w:rsidRPr="00841F8F">
          <w:rPr>
            <w:rStyle w:val="Hyperlink"/>
          </w:rPr>
          <w:t>I.</w:t>
        </w:r>
        <w:r>
          <w:rPr>
            <w:rFonts w:asciiTheme="minorHAnsi" w:eastAsiaTheme="minorEastAsia" w:hAnsiTheme="minorHAnsi" w:cstheme="minorBidi"/>
            <w:kern w:val="2"/>
            <w:szCs w:val="24"/>
            <w14:ligatures w14:val="standardContextual"/>
          </w:rPr>
          <w:tab/>
        </w:r>
        <w:r w:rsidRPr="00841F8F">
          <w:rPr>
            <w:rStyle w:val="Hyperlink"/>
          </w:rPr>
          <w:t>CONTRACT EVALUATION AND ASSESSMENT</w:t>
        </w:r>
        <w:r>
          <w:rPr>
            <w:webHidden/>
          </w:rPr>
          <w:tab/>
        </w:r>
        <w:r>
          <w:rPr>
            <w:webHidden/>
          </w:rPr>
          <w:fldChar w:fldCharType="begin"/>
        </w:r>
        <w:r>
          <w:rPr>
            <w:webHidden/>
          </w:rPr>
          <w:instrText xml:space="preserve"> PAGEREF _Toc204870782 \h </w:instrText>
        </w:r>
        <w:r>
          <w:rPr>
            <w:webHidden/>
          </w:rPr>
        </w:r>
        <w:r>
          <w:rPr>
            <w:webHidden/>
          </w:rPr>
          <w:fldChar w:fldCharType="separate"/>
        </w:r>
        <w:r w:rsidR="007B0071">
          <w:rPr>
            <w:webHidden/>
          </w:rPr>
          <w:t>20</w:t>
        </w:r>
        <w:r>
          <w:rPr>
            <w:webHidden/>
          </w:rPr>
          <w:fldChar w:fldCharType="end"/>
        </w:r>
      </w:hyperlink>
    </w:p>
    <w:p w14:paraId="446AC2E5" w14:textId="36E8710C" w:rsidR="00F939AE" w:rsidRDefault="00F939AE">
      <w:pPr>
        <w:pStyle w:val="TOC2"/>
        <w:rPr>
          <w:rFonts w:asciiTheme="minorHAnsi" w:eastAsiaTheme="minorEastAsia" w:hAnsiTheme="minorHAnsi" w:cstheme="minorBidi"/>
          <w:kern w:val="2"/>
          <w:szCs w:val="24"/>
          <w14:ligatures w14:val="standardContextual"/>
        </w:rPr>
      </w:pPr>
      <w:hyperlink w:anchor="_Toc204870783" w:history="1">
        <w:r w:rsidRPr="00841F8F">
          <w:rPr>
            <w:rStyle w:val="Hyperlink"/>
          </w:rPr>
          <w:t>J.</w:t>
        </w:r>
        <w:r>
          <w:rPr>
            <w:rFonts w:asciiTheme="minorHAnsi" w:eastAsiaTheme="minorEastAsia" w:hAnsiTheme="minorHAnsi" w:cstheme="minorBidi"/>
            <w:kern w:val="2"/>
            <w:szCs w:val="24"/>
            <w14:ligatures w14:val="standardContextual"/>
          </w:rPr>
          <w:tab/>
        </w:r>
        <w:r w:rsidRPr="00841F8F">
          <w:rPr>
            <w:rStyle w:val="Hyperlink"/>
          </w:rPr>
          <w:t>NOTICE OF INTENT TO AWARD</w:t>
        </w:r>
        <w:r>
          <w:rPr>
            <w:webHidden/>
          </w:rPr>
          <w:tab/>
        </w:r>
        <w:r>
          <w:rPr>
            <w:webHidden/>
          </w:rPr>
          <w:fldChar w:fldCharType="begin"/>
        </w:r>
        <w:r>
          <w:rPr>
            <w:webHidden/>
          </w:rPr>
          <w:instrText xml:space="preserve"> PAGEREF _Toc204870783 \h </w:instrText>
        </w:r>
        <w:r>
          <w:rPr>
            <w:webHidden/>
          </w:rPr>
        </w:r>
        <w:r>
          <w:rPr>
            <w:webHidden/>
          </w:rPr>
          <w:fldChar w:fldCharType="separate"/>
        </w:r>
        <w:r w:rsidR="007B0071">
          <w:rPr>
            <w:webHidden/>
          </w:rPr>
          <w:t>21</w:t>
        </w:r>
        <w:r>
          <w:rPr>
            <w:webHidden/>
          </w:rPr>
          <w:fldChar w:fldCharType="end"/>
        </w:r>
      </w:hyperlink>
    </w:p>
    <w:p w14:paraId="4EC3B12B" w14:textId="2196ED1C" w:rsidR="00F939AE" w:rsidRDefault="00F939AE">
      <w:pPr>
        <w:pStyle w:val="TOC2"/>
        <w:rPr>
          <w:rFonts w:asciiTheme="minorHAnsi" w:eastAsiaTheme="minorEastAsia" w:hAnsiTheme="minorHAnsi" w:cstheme="minorBidi"/>
          <w:kern w:val="2"/>
          <w:szCs w:val="24"/>
          <w14:ligatures w14:val="standardContextual"/>
        </w:rPr>
      </w:pPr>
      <w:hyperlink w:anchor="_Toc204870784" w:history="1">
        <w:r w:rsidRPr="00841F8F">
          <w:rPr>
            <w:rStyle w:val="Hyperlink"/>
          </w:rPr>
          <w:t>K.</w:t>
        </w:r>
        <w:r>
          <w:rPr>
            <w:rFonts w:asciiTheme="minorHAnsi" w:eastAsiaTheme="minorEastAsia" w:hAnsiTheme="minorHAnsi" w:cstheme="minorBidi"/>
            <w:kern w:val="2"/>
            <w:szCs w:val="24"/>
            <w14:ligatures w14:val="standardContextual"/>
          </w:rPr>
          <w:tab/>
        </w:r>
        <w:r w:rsidRPr="00841F8F">
          <w:rPr>
            <w:rStyle w:val="Hyperlink"/>
          </w:rPr>
          <w:t>BID PROTEST / APPEALS PROCESS</w:t>
        </w:r>
        <w:r>
          <w:rPr>
            <w:webHidden/>
          </w:rPr>
          <w:tab/>
        </w:r>
        <w:r>
          <w:rPr>
            <w:webHidden/>
          </w:rPr>
          <w:fldChar w:fldCharType="begin"/>
        </w:r>
        <w:r>
          <w:rPr>
            <w:webHidden/>
          </w:rPr>
          <w:instrText xml:space="preserve"> PAGEREF _Toc204870784 \h </w:instrText>
        </w:r>
        <w:r>
          <w:rPr>
            <w:webHidden/>
          </w:rPr>
        </w:r>
        <w:r>
          <w:rPr>
            <w:webHidden/>
          </w:rPr>
          <w:fldChar w:fldCharType="separate"/>
        </w:r>
        <w:r w:rsidR="007B0071">
          <w:rPr>
            <w:webHidden/>
          </w:rPr>
          <w:t>21</w:t>
        </w:r>
        <w:r>
          <w:rPr>
            <w:webHidden/>
          </w:rPr>
          <w:fldChar w:fldCharType="end"/>
        </w:r>
      </w:hyperlink>
    </w:p>
    <w:p w14:paraId="4470A0A1" w14:textId="12E80AA9" w:rsidR="00F939AE" w:rsidRDefault="00F939AE">
      <w:pPr>
        <w:pStyle w:val="TOC2"/>
        <w:rPr>
          <w:rFonts w:asciiTheme="minorHAnsi" w:eastAsiaTheme="minorEastAsia" w:hAnsiTheme="minorHAnsi" w:cstheme="minorBidi"/>
          <w:kern w:val="2"/>
          <w:szCs w:val="24"/>
          <w14:ligatures w14:val="standardContextual"/>
        </w:rPr>
      </w:pPr>
      <w:hyperlink w:anchor="_Toc204870785" w:history="1">
        <w:r w:rsidRPr="00841F8F">
          <w:rPr>
            <w:rStyle w:val="Hyperlink"/>
          </w:rPr>
          <w:t>L.</w:t>
        </w:r>
        <w:r>
          <w:rPr>
            <w:rFonts w:asciiTheme="minorHAnsi" w:eastAsiaTheme="minorEastAsia" w:hAnsiTheme="minorHAnsi" w:cstheme="minorBidi"/>
            <w:kern w:val="2"/>
            <w:szCs w:val="24"/>
            <w14:ligatures w14:val="standardContextual"/>
          </w:rPr>
          <w:tab/>
        </w:r>
        <w:r w:rsidRPr="00841F8F">
          <w:rPr>
            <w:rStyle w:val="Hyperlink"/>
          </w:rPr>
          <w:t>TERM / TERMINATION / RENEWAL</w:t>
        </w:r>
        <w:r>
          <w:rPr>
            <w:webHidden/>
          </w:rPr>
          <w:tab/>
        </w:r>
        <w:r>
          <w:rPr>
            <w:webHidden/>
          </w:rPr>
          <w:fldChar w:fldCharType="begin"/>
        </w:r>
        <w:r>
          <w:rPr>
            <w:webHidden/>
          </w:rPr>
          <w:instrText xml:space="preserve"> PAGEREF _Toc204870785 \h </w:instrText>
        </w:r>
        <w:r>
          <w:rPr>
            <w:webHidden/>
          </w:rPr>
        </w:r>
        <w:r>
          <w:rPr>
            <w:webHidden/>
          </w:rPr>
          <w:fldChar w:fldCharType="separate"/>
        </w:r>
        <w:r w:rsidR="007B0071">
          <w:rPr>
            <w:webHidden/>
          </w:rPr>
          <w:t>24</w:t>
        </w:r>
        <w:r>
          <w:rPr>
            <w:webHidden/>
          </w:rPr>
          <w:fldChar w:fldCharType="end"/>
        </w:r>
      </w:hyperlink>
    </w:p>
    <w:p w14:paraId="2FCF0A72" w14:textId="3A0429BA" w:rsidR="00F939AE" w:rsidRDefault="00F939AE">
      <w:pPr>
        <w:pStyle w:val="TOC2"/>
        <w:rPr>
          <w:rFonts w:asciiTheme="minorHAnsi" w:eastAsiaTheme="minorEastAsia" w:hAnsiTheme="minorHAnsi" w:cstheme="minorBidi"/>
          <w:kern w:val="2"/>
          <w:szCs w:val="24"/>
          <w14:ligatures w14:val="standardContextual"/>
        </w:rPr>
      </w:pPr>
      <w:hyperlink w:anchor="_Toc204870786" w:history="1">
        <w:r w:rsidRPr="00841F8F">
          <w:rPr>
            <w:rStyle w:val="Hyperlink"/>
          </w:rPr>
          <w:t>M.</w:t>
        </w:r>
        <w:r>
          <w:rPr>
            <w:rFonts w:asciiTheme="minorHAnsi" w:eastAsiaTheme="minorEastAsia" w:hAnsiTheme="minorHAnsi" w:cstheme="minorBidi"/>
            <w:kern w:val="2"/>
            <w:szCs w:val="24"/>
            <w14:ligatures w14:val="standardContextual"/>
          </w:rPr>
          <w:tab/>
        </w:r>
        <w:r w:rsidRPr="00841F8F">
          <w:rPr>
            <w:rStyle w:val="Hyperlink"/>
          </w:rPr>
          <w:t>PRICING</w:t>
        </w:r>
        <w:r>
          <w:rPr>
            <w:webHidden/>
          </w:rPr>
          <w:tab/>
        </w:r>
        <w:r>
          <w:rPr>
            <w:webHidden/>
          </w:rPr>
          <w:fldChar w:fldCharType="begin"/>
        </w:r>
        <w:r>
          <w:rPr>
            <w:webHidden/>
          </w:rPr>
          <w:instrText xml:space="preserve"> PAGEREF _Toc204870786 \h </w:instrText>
        </w:r>
        <w:r>
          <w:rPr>
            <w:webHidden/>
          </w:rPr>
        </w:r>
        <w:r>
          <w:rPr>
            <w:webHidden/>
          </w:rPr>
          <w:fldChar w:fldCharType="separate"/>
        </w:r>
        <w:r w:rsidR="007B0071">
          <w:rPr>
            <w:webHidden/>
          </w:rPr>
          <w:t>24</w:t>
        </w:r>
        <w:r>
          <w:rPr>
            <w:webHidden/>
          </w:rPr>
          <w:fldChar w:fldCharType="end"/>
        </w:r>
      </w:hyperlink>
    </w:p>
    <w:p w14:paraId="34D0759B" w14:textId="3BEF67EB" w:rsidR="00F939AE" w:rsidRDefault="00F939AE">
      <w:pPr>
        <w:pStyle w:val="TOC2"/>
        <w:rPr>
          <w:rFonts w:asciiTheme="minorHAnsi" w:eastAsiaTheme="minorEastAsia" w:hAnsiTheme="minorHAnsi" w:cstheme="minorBidi"/>
          <w:kern w:val="2"/>
          <w:szCs w:val="24"/>
          <w14:ligatures w14:val="standardContextual"/>
        </w:rPr>
      </w:pPr>
      <w:hyperlink w:anchor="_Toc204870787" w:history="1">
        <w:r w:rsidRPr="00841F8F">
          <w:rPr>
            <w:rStyle w:val="Hyperlink"/>
          </w:rPr>
          <w:t>N.</w:t>
        </w:r>
        <w:r>
          <w:rPr>
            <w:rFonts w:asciiTheme="minorHAnsi" w:eastAsiaTheme="minorEastAsia" w:hAnsiTheme="minorHAnsi" w:cstheme="minorBidi"/>
            <w:kern w:val="2"/>
            <w:szCs w:val="24"/>
            <w14:ligatures w14:val="standardContextual"/>
          </w:rPr>
          <w:tab/>
        </w:r>
        <w:r w:rsidRPr="00841F8F">
          <w:rPr>
            <w:rStyle w:val="Hyperlink"/>
          </w:rPr>
          <w:t>AWARD</w:t>
        </w:r>
        <w:r>
          <w:rPr>
            <w:webHidden/>
          </w:rPr>
          <w:tab/>
        </w:r>
        <w:r>
          <w:rPr>
            <w:webHidden/>
          </w:rPr>
          <w:fldChar w:fldCharType="begin"/>
        </w:r>
        <w:r>
          <w:rPr>
            <w:webHidden/>
          </w:rPr>
          <w:instrText xml:space="preserve"> PAGEREF _Toc204870787 \h </w:instrText>
        </w:r>
        <w:r>
          <w:rPr>
            <w:webHidden/>
          </w:rPr>
        </w:r>
        <w:r>
          <w:rPr>
            <w:webHidden/>
          </w:rPr>
          <w:fldChar w:fldCharType="separate"/>
        </w:r>
        <w:r w:rsidR="007B0071">
          <w:rPr>
            <w:webHidden/>
          </w:rPr>
          <w:t>25</w:t>
        </w:r>
        <w:r>
          <w:rPr>
            <w:webHidden/>
          </w:rPr>
          <w:fldChar w:fldCharType="end"/>
        </w:r>
      </w:hyperlink>
    </w:p>
    <w:p w14:paraId="3C3C8C02" w14:textId="45AF2E4E" w:rsidR="00F939AE" w:rsidRDefault="00F939AE">
      <w:pPr>
        <w:pStyle w:val="TOC2"/>
        <w:rPr>
          <w:rFonts w:asciiTheme="minorHAnsi" w:eastAsiaTheme="minorEastAsia" w:hAnsiTheme="minorHAnsi" w:cstheme="minorBidi"/>
          <w:kern w:val="2"/>
          <w:szCs w:val="24"/>
          <w14:ligatures w14:val="standardContextual"/>
        </w:rPr>
      </w:pPr>
      <w:hyperlink w:anchor="_Toc204870788" w:history="1">
        <w:r w:rsidRPr="00841F8F">
          <w:rPr>
            <w:rStyle w:val="Hyperlink"/>
          </w:rPr>
          <w:t>O.</w:t>
        </w:r>
        <w:r>
          <w:rPr>
            <w:rFonts w:asciiTheme="minorHAnsi" w:eastAsiaTheme="minorEastAsia" w:hAnsiTheme="minorHAnsi" w:cstheme="minorBidi"/>
            <w:kern w:val="2"/>
            <w:szCs w:val="24"/>
            <w14:ligatures w14:val="standardContextual"/>
          </w:rPr>
          <w:tab/>
        </w:r>
        <w:r w:rsidRPr="00841F8F">
          <w:rPr>
            <w:rStyle w:val="Hyperlink"/>
          </w:rPr>
          <w:t>METHOD OF ORDERING</w:t>
        </w:r>
        <w:r>
          <w:rPr>
            <w:webHidden/>
          </w:rPr>
          <w:tab/>
        </w:r>
        <w:r>
          <w:rPr>
            <w:webHidden/>
          </w:rPr>
          <w:fldChar w:fldCharType="begin"/>
        </w:r>
        <w:r>
          <w:rPr>
            <w:webHidden/>
          </w:rPr>
          <w:instrText xml:space="preserve"> PAGEREF _Toc204870788 \h </w:instrText>
        </w:r>
        <w:r>
          <w:rPr>
            <w:webHidden/>
          </w:rPr>
        </w:r>
        <w:r>
          <w:rPr>
            <w:webHidden/>
          </w:rPr>
          <w:fldChar w:fldCharType="separate"/>
        </w:r>
        <w:r w:rsidR="007B0071">
          <w:rPr>
            <w:webHidden/>
          </w:rPr>
          <w:t>27</w:t>
        </w:r>
        <w:r>
          <w:rPr>
            <w:webHidden/>
          </w:rPr>
          <w:fldChar w:fldCharType="end"/>
        </w:r>
      </w:hyperlink>
    </w:p>
    <w:p w14:paraId="79D3F440" w14:textId="760EC39A" w:rsidR="00F939AE" w:rsidRDefault="00F939AE">
      <w:pPr>
        <w:pStyle w:val="TOC2"/>
        <w:rPr>
          <w:rFonts w:asciiTheme="minorHAnsi" w:eastAsiaTheme="minorEastAsia" w:hAnsiTheme="minorHAnsi" w:cstheme="minorBidi"/>
          <w:kern w:val="2"/>
          <w:szCs w:val="24"/>
          <w14:ligatures w14:val="standardContextual"/>
        </w:rPr>
      </w:pPr>
      <w:hyperlink w:anchor="_Toc204870789" w:history="1">
        <w:r w:rsidRPr="00841F8F">
          <w:rPr>
            <w:rStyle w:val="Hyperlink"/>
          </w:rPr>
          <w:t>P.</w:t>
        </w:r>
        <w:r>
          <w:rPr>
            <w:rFonts w:asciiTheme="minorHAnsi" w:eastAsiaTheme="minorEastAsia" w:hAnsiTheme="minorHAnsi" w:cstheme="minorBidi"/>
            <w:kern w:val="2"/>
            <w:szCs w:val="24"/>
            <w14:ligatures w14:val="standardContextual"/>
          </w:rPr>
          <w:tab/>
        </w:r>
        <w:r w:rsidRPr="00841F8F">
          <w:rPr>
            <w:rStyle w:val="Hyperlink"/>
          </w:rPr>
          <w:t>INVOICING</w:t>
        </w:r>
        <w:r>
          <w:rPr>
            <w:webHidden/>
          </w:rPr>
          <w:tab/>
        </w:r>
        <w:r>
          <w:rPr>
            <w:webHidden/>
          </w:rPr>
          <w:fldChar w:fldCharType="begin"/>
        </w:r>
        <w:r>
          <w:rPr>
            <w:webHidden/>
          </w:rPr>
          <w:instrText xml:space="preserve"> PAGEREF _Toc204870789 \h </w:instrText>
        </w:r>
        <w:r>
          <w:rPr>
            <w:webHidden/>
          </w:rPr>
        </w:r>
        <w:r>
          <w:rPr>
            <w:webHidden/>
          </w:rPr>
          <w:fldChar w:fldCharType="separate"/>
        </w:r>
        <w:r w:rsidR="007B0071">
          <w:rPr>
            <w:webHidden/>
          </w:rPr>
          <w:t>27</w:t>
        </w:r>
        <w:r>
          <w:rPr>
            <w:webHidden/>
          </w:rPr>
          <w:fldChar w:fldCharType="end"/>
        </w:r>
      </w:hyperlink>
    </w:p>
    <w:p w14:paraId="534E3F0C" w14:textId="64DC77C2" w:rsidR="00F939AE" w:rsidRDefault="00F939AE">
      <w:pPr>
        <w:pStyle w:val="TOC2"/>
        <w:rPr>
          <w:rFonts w:asciiTheme="minorHAnsi" w:eastAsiaTheme="minorEastAsia" w:hAnsiTheme="minorHAnsi" w:cstheme="minorBidi"/>
          <w:kern w:val="2"/>
          <w:szCs w:val="24"/>
          <w14:ligatures w14:val="standardContextual"/>
        </w:rPr>
      </w:pPr>
      <w:hyperlink w:anchor="_Toc204870790" w:history="1">
        <w:r w:rsidRPr="00841F8F">
          <w:rPr>
            <w:rStyle w:val="Hyperlink"/>
          </w:rPr>
          <w:t>Q.</w:t>
        </w:r>
        <w:r>
          <w:rPr>
            <w:rFonts w:asciiTheme="minorHAnsi" w:eastAsiaTheme="minorEastAsia" w:hAnsiTheme="minorHAnsi" w:cstheme="minorBidi"/>
            <w:kern w:val="2"/>
            <w:szCs w:val="24"/>
            <w14:ligatures w14:val="standardContextual"/>
          </w:rPr>
          <w:tab/>
        </w:r>
        <w:r w:rsidRPr="00841F8F">
          <w:rPr>
            <w:rStyle w:val="Hyperlink"/>
          </w:rPr>
          <w:t>ACCOUNT MANAGER / SUPPORT STAFF</w:t>
        </w:r>
        <w:r>
          <w:rPr>
            <w:webHidden/>
          </w:rPr>
          <w:tab/>
        </w:r>
        <w:r>
          <w:rPr>
            <w:webHidden/>
          </w:rPr>
          <w:fldChar w:fldCharType="begin"/>
        </w:r>
        <w:r>
          <w:rPr>
            <w:webHidden/>
          </w:rPr>
          <w:instrText xml:space="preserve"> PAGEREF _Toc204870790 \h </w:instrText>
        </w:r>
        <w:r>
          <w:rPr>
            <w:webHidden/>
          </w:rPr>
        </w:r>
        <w:r>
          <w:rPr>
            <w:webHidden/>
          </w:rPr>
          <w:fldChar w:fldCharType="separate"/>
        </w:r>
        <w:r w:rsidR="007B0071">
          <w:rPr>
            <w:webHidden/>
          </w:rPr>
          <w:t>28</w:t>
        </w:r>
        <w:r>
          <w:rPr>
            <w:webHidden/>
          </w:rPr>
          <w:fldChar w:fldCharType="end"/>
        </w:r>
      </w:hyperlink>
    </w:p>
    <w:p w14:paraId="7BD59CAD" w14:textId="74D68BFA" w:rsidR="00F939AE" w:rsidRDefault="00F939AE">
      <w:pPr>
        <w:pStyle w:val="TOC1"/>
        <w:rPr>
          <w:rFonts w:asciiTheme="minorHAnsi" w:eastAsiaTheme="minorEastAsia" w:hAnsiTheme="minorHAnsi" w:cstheme="minorBidi"/>
          <w:b w:val="0"/>
          <w:caps w:val="0"/>
          <w:kern w:val="2"/>
          <w:szCs w:val="24"/>
          <w14:ligatures w14:val="standardContextual"/>
        </w:rPr>
      </w:pPr>
      <w:hyperlink w:anchor="_Toc204870791" w:history="1">
        <w:r w:rsidRPr="00841F8F">
          <w:rPr>
            <w:rStyle w:val="Hyperlink"/>
          </w:rPr>
          <w:t>III.</w:t>
        </w:r>
        <w:r>
          <w:rPr>
            <w:rFonts w:asciiTheme="minorHAnsi" w:eastAsiaTheme="minorEastAsia" w:hAnsiTheme="minorHAnsi" w:cstheme="minorBidi"/>
            <w:b w:val="0"/>
            <w:caps w:val="0"/>
            <w:kern w:val="2"/>
            <w:szCs w:val="24"/>
            <w14:ligatures w14:val="standardContextual"/>
          </w:rPr>
          <w:tab/>
        </w:r>
        <w:r w:rsidRPr="00841F8F">
          <w:rPr>
            <w:rStyle w:val="Hyperlink"/>
          </w:rPr>
          <w:t>INSTRUCTIONS TO BIDDERS</w:t>
        </w:r>
        <w:r>
          <w:rPr>
            <w:webHidden/>
          </w:rPr>
          <w:tab/>
        </w:r>
        <w:r>
          <w:rPr>
            <w:webHidden/>
          </w:rPr>
          <w:fldChar w:fldCharType="begin"/>
        </w:r>
        <w:r>
          <w:rPr>
            <w:webHidden/>
          </w:rPr>
          <w:instrText xml:space="preserve"> PAGEREF _Toc204870791 \h </w:instrText>
        </w:r>
        <w:r>
          <w:rPr>
            <w:webHidden/>
          </w:rPr>
        </w:r>
        <w:r>
          <w:rPr>
            <w:webHidden/>
          </w:rPr>
          <w:fldChar w:fldCharType="separate"/>
        </w:r>
        <w:r w:rsidR="007B0071">
          <w:rPr>
            <w:webHidden/>
          </w:rPr>
          <w:t>29</w:t>
        </w:r>
        <w:r>
          <w:rPr>
            <w:webHidden/>
          </w:rPr>
          <w:fldChar w:fldCharType="end"/>
        </w:r>
      </w:hyperlink>
    </w:p>
    <w:p w14:paraId="4CE89993" w14:textId="4E6469D8" w:rsidR="00F939AE" w:rsidRDefault="00F939AE">
      <w:pPr>
        <w:pStyle w:val="TOC2"/>
        <w:rPr>
          <w:rFonts w:asciiTheme="minorHAnsi" w:eastAsiaTheme="minorEastAsia" w:hAnsiTheme="minorHAnsi" w:cstheme="minorBidi"/>
          <w:kern w:val="2"/>
          <w:szCs w:val="24"/>
          <w14:ligatures w14:val="standardContextual"/>
        </w:rPr>
      </w:pPr>
      <w:hyperlink w:anchor="_Toc204870792" w:history="1">
        <w:r w:rsidRPr="00841F8F">
          <w:rPr>
            <w:rStyle w:val="Hyperlink"/>
          </w:rPr>
          <w:t>R.</w:t>
        </w:r>
        <w:r>
          <w:rPr>
            <w:rFonts w:asciiTheme="minorHAnsi" w:eastAsiaTheme="minorEastAsia" w:hAnsiTheme="minorHAnsi" w:cstheme="minorBidi"/>
            <w:kern w:val="2"/>
            <w:szCs w:val="24"/>
            <w14:ligatures w14:val="standardContextual"/>
          </w:rPr>
          <w:tab/>
        </w:r>
        <w:r w:rsidRPr="00841F8F">
          <w:rPr>
            <w:rStyle w:val="Hyperlink"/>
          </w:rPr>
          <w:t>COUNTY CONTACTS</w:t>
        </w:r>
        <w:r>
          <w:rPr>
            <w:webHidden/>
          </w:rPr>
          <w:tab/>
        </w:r>
        <w:r>
          <w:rPr>
            <w:webHidden/>
          </w:rPr>
          <w:fldChar w:fldCharType="begin"/>
        </w:r>
        <w:r>
          <w:rPr>
            <w:webHidden/>
          </w:rPr>
          <w:instrText xml:space="preserve"> PAGEREF _Toc204870792 \h </w:instrText>
        </w:r>
        <w:r>
          <w:rPr>
            <w:webHidden/>
          </w:rPr>
        </w:r>
        <w:r>
          <w:rPr>
            <w:webHidden/>
          </w:rPr>
          <w:fldChar w:fldCharType="separate"/>
        </w:r>
        <w:r w:rsidR="007B0071">
          <w:rPr>
            <w:webHidden/>
          </w:rPr>
          <w:t>29</w:t>
        </w:r>
        <w:r>
          <w:rPr>
            <w:webHidden/>
          </w:rPr>
          <w:fldChar w:fldCharType="end"/>
        </w:r>
      </w:hyperlink>
    </w:p>
    <w:p w14:paraId="125878A4" w14:textId="348AE462" w:rsidR="00F939AE" w:rsidRDefault="00F939AE">
      <w:pPr>
        <w:pStyle w:val="TOC2"/>
        <w:rPr>
          <w:rFonts w:asciiTheme="minorHAnsi" w:eastAsiaTheme="minorEastAsia" w:hAnsiTheme="minorHAnsi" w:cstheme="minorBidi"/>
          <w:kern w:val="2"/>
          <w:szCs w:val="24"/>
          <w14:ligatures w14:val="standardContextual"/>
        </w:rPr>
      </w:pPr>
      <w:hyperlink w:anchor="_Toc204870793" w:history="1">
        <w:r w:rsidRPr="00841F8F">
          <w:rPr>
            <w:rStyle w:val="Hyperlink"/>
          </w:rPr>
          <w:t>S.</w:t>
        </w:r>
        <w:r>
          <w:rPr>
            <w:rFonts w:asciiTheme="minorHAnsi" w:eastAsiaTheme="minorEastAsia" w:hAnsiTheme="minorHAnsi" w:cstheme="minorBidi"/>
            <w:kern w:val="2"/>
            <w:szCs w:val="24"/>
            <w14:ligatures w14:val="standardContextual"/>
          </w:rPr>
          <w:tab/>
        </w:r>
        <w:r w:rsidRPr="00841F8F">
          <w:rPr>
            <w:rStyle w:val="Hyperlink"/>
          </w:rPr>
          <w:t>SUBMITTAL OF PROPOSALS</w:t>
        </w:r>
        <w:r>
          <w:rPr>
            <w:webHidden/>
          </w:rPr>
          <w:tab/>
        </w:r>
        <w:r>
          <w:rPr>
            <w:webHidden/>
          </w:rPr>
          <w:fldChar w:fldCharType="begin"/>
        </w:r>
        <w:r>
          <w:rPr>
            <w:webHidden/>
          </w:rPr>
          <w:instrText xml:space="preserve"> PAGEREF _Toc204870793 \h </w:instrText>
        </w:r>
        <w:r>
          <w:rPr>
            <w:webHidden/>
          </w:rPr>
        </w:r>
        <w:r>
          <w:rPr>
            <w:webHidden/>
          </w:rPr>
          <w:fldChar w:fldCharType="separate"/>
        </w:r>
        <w:r w:rsidR="007B0071">
          <w:rPr>
            <w:webHidden/>
          </w:rPr>
          <w:t>29</w:t>
        </w:r>
        <w:r>
          <w:rPr>
            <w:webHidden/>
          </w:rPr>
          <w:fldChar w:fldCharType="end"/>
        </w:r>
      </w:hyperlink>
    </w:p>
    <w:p w14:paraId="37ECD09F" w14:textId="6718F60E" w:rsidR="00C268C5" w:rsidRPr="00401227" w:rsidRDefault="002C2B73" w:rsidP="00D14568">
      <w:pPr>
        <w:tabs>
          <w:tab w:val="left" w:pos="720"/>
          <w:tab w:val="left" w:pos="1440"/>
          <w:tab w:val="right" w:pos="10530"/>
          <w:tab w:val="right" w:leader="dot" w:pos="10800"/>
        </w:tabs>
        <w:rPr>
          <w:rFonts w:ascii="Calibri" w:hAnsi="Calibri" w:cs="Calibri"/>
          <w:szCs w:val="24"/>
        </w:rPr>
      </w:pPr>
      <w:r w:rsidRPr="001526C6">
        <w:rPr>
          <w:rFonts w:ascii="Calibri" w:hAnsi="Calibri" w:cs="Calibri"/>
          <w:b/>
          <w:spacing w:val="-3"/>
          <w:szCs w:val="24"/>
        </w:rPr>
        <w:fldChar w:fldCharType="end"/>
      </w:r>
      <w:r w:rsidR="00F9006C" w:rsidRPr="00401227">
        <w:rPr>
          <w:rFonts w:ascii="Calibri" w:hAnsi="Calibri" w:cs="Calibri"/>
          <w:color w:val="FF0000"/>
          <w:spacing w:val="-3"/>
          <w:szCs w:val="24"/>
        </w:rPr>
        <w:tab/>
      </w:r>
    </w:p>
    <w:p w14:paraId="55E3A2CA" w14:textId="1474BD9C" w:rsidR="00AA7995" w:rsidRPr="003B10BF" w:rsidRDefault="00F9006C" w:rsidP="003B10BF">
      <w:pPr>
        <w:pStyle w:val="RFP-QHeader1"/>
        <w:spacing w:after="240"/>
        <w:jc w:val="left"/>
        <w:rPr>
          <w:rFonts w:ascii="Calibri" w:hAnsi="Calibri" w:cs="Calibri"/>
          <w:b w:val="0"/>
          <w:sz w:val="24"/>
          <w:szCs w:val="24"/>
        </w:rPr>
      </w:pPr>
      <w:r w:rsidRPr="003B10BF">
        <w:rPr>
          <w:rFonts w:ascii="Calibri" w:hAnsi="Calibri" w:cs="Calibri"/>
          <w:sz w:val="24"/>
          <w:szCs w:val="24"/>
        </w:rPr>
        <w:t xml:space="preserve">ATTACHMENTS </w:t>
      </w:r>
    </w:p>
    <w:p w14:paraId="389559DB" w14:textId="77777777" w:rsidR="007B0071" w:rsidRPr="007B0071" w:rsidRDefault="005D4DD5" w:rsidP="007B0071">
      <w:pPr>
        <w:tabs>
          <w:tab w:val="left" w:pos="-720"/>
          <w:tab w:val="left" w:pos="1440"/>
        </w:tabs>
        <w:spacing w:line="276" w:lineRule="auto"/>
        <w:ind w:left="720"/>
        <w:rPr>
          <w:rFonts w:ascii="Calibri" w:hAnsi="Calibri"/>
          <w:caps/>
          <w:szCs w:val="24"/>
        </w:rPr>
      </w:pPr>
      <w:r w:rsidRPr="003B10BF">
        <w:rPr>
          <w:rFonts w:ascii="Calibri" w:hAnsi="Calibri" w:cs="Calibri"/>
          <w:color w:val="000000"/>
          <w:szCs w:val="24"/>
        </w:rPr>
        <w:fldChar w:fldCharType="begin"/>
      </w:r>
      <w:r w:rsidRPr="003B10BF">
        <w:rPr>
          <w:rFonts w:ascii="Calibri" w:hAnsi="Calibri" w:cs="Calibri"/>
          <w:color w:val="000000"/>
          <w:szCs w:val="24"/>
        </w:rPr>
        <w:instrText xml:space="preserve"> REF _Ref342049922 \h  \* MERGEFORMAT </w:instrText>
      </w:r>
      <w:r w:rsidRPr="003B10BF">
        <w:rPr>
          <w:rFonts w:ascii="Calibri" w:hAnsi="Calibri" w:cs="Calibri"/>
          <w:color w:val="000000"/>
          <w:szCs w:val="24"/>
        </w:rPr>
      </w:r>
      <w:r w:rsidRPr="003B10BF">
        <w:rPr>
          <w:rFonts w:ascii="Calibri" w:hAnsi="Calibri" w:cs="Calibri"/>
          <w:color w:val="000000"/>
          <w:szCs w:val="24"/>
        </w:rPr>
        <w:fldChar w:fldCharType="separate"/>
      </w:r>
      <w:r w:rsidR="007B0071" w:rsidRPr="007B0071">
        <w:rPr>
          <w:rFonts w:ascii="Calibri" w:hAnsi="Calibri"/>
          <w:caps/>
          <w:szCs w:val="24"/>
        </w:rPr>
        <w:t>EXHIBIT A</w:t>
      </w:r>
    </w:p>
    <w:p w14:paraId="18E915D9" w14:textId="5AB3A7B7" w:rsidR="00A12E1C" w:rsidRDefault="007B0071" w:rsidP="00CA7989">
      <w:pPr>
        <w:tabs>
          <w:tab w:val="left" w:pos="-720"/>
          <w:tab w:val="left" w:pos="1440"/>
        </w:tabs>
        <w:spacing w:line="276" w:lineRule="auto"/>
        <w:ind w:left="720"/>
        <w:rPr>
          <w:rFonts w:ascii="Calibri" w:hAnsi="Calibri" w:cs="Calibri"/>
          <w:color w:val="000000"/>
          <w:szCs w:val="24"/>
        </w:rPr>
      </w:pPr>
      <w:r w:rsidRPr="007B0071">
        <w:rPr>
          <w:rFonts w:ascii="Calibri" w:hAnsi="Calibri"/>
          <w:b/>
          <w:szCs w:val="24"/>
        </w:rPr>
        <w:t>BID RESPONSE PACKET</w:t>
      </w:r>
      <w:r w:rsidR="005D4DD5" w:rsidRPr="003B10BF">
        <w:rPr>
          <w:rFonts w:ascii="Calibri" w:hAnsi="Calibri" w:cs="Calibri"/>
          <w:color w:val="000000"/>
          <w:szCs w:val="24"/>
        </w:rPr>
        <w:fldChar w:fldCharType="end"/>
      </w:r>
    </w:p>
    <w:p w14:paraId="67150206" w14:textId="77777777" w:rsidR="00393462" w:rsidRPr="003B10BF" w:rsidRDefault="00393462" w:rsidP="00CA7989">
      <w:pPr>
        <w:tabs>
          <w:tab w:val="left" w:pos="-720"/>
          <w:tab w:val="left" w:pos="1440"/>
        </w:tabs>
        <w:spacing w:line="276" w:lineRule="auto"/>
        <w:ind w:left="720"/>
        <w:rPr>
          <w:rFonts w:ascii="Calibri" w:hAnsi="Calibri" w:cs="Calibri"/>
          <w:color w:val="000000"/>
          <w:szCs w:val="24"/>
        </w:rPr>
      </w:pPr>
    </w:p>
    <w:p w14:paraId="532F85C7" w14:textId="039D9E6C" w:rsidR="00003A31" w:rsidRDefault="002C03A2" w:rsidP="00882055">
      <w:pPr>
        <w:tabs>
          <w:tab w:val="left" w:pos="720"/>
          <w:tab w:val="left" w:pos="2160"/>
        </w:tabs>
        <w:ind w:left="2160" w:hanging="2160"/>
      </w:pPr>
      <w:r w:rsidRPr="003B10BF">
        <w:rPr>
          <w:rFonts w:ascii="Calibri" w:hAnsi="Calibri" w:cs="Calibri"/>
          <w:szCs w:val="24"/>
        </w:rPr>
        <w:tab/>
      </w:r>
      <w:bookmarkStart w:id="5" w:name="_Toc339364436"/>
      <w:bookmarkStart w:id="6" w:name="_Toc339364697"/>
      <w:bookmarkStart w:id="7" w:name="_Hlk115717005"/>
      <w:r w:rsidR="00003A31">
        <w:br w:type="page"/>
      </w:r>
    </w:p>
    <w:p w14:paraId="005851DE" w14:textId="426260FC" w:rsidR="00F9006C" w:rsidRPr="00266DFB" w:rsidRDefault="00F9006C" w:rsidP="00CC278E">
      <w:pPr>
        <w:pStyle w:val="Heading1"/>
        <w:spacing w:after="240"/>
        <w:rPr>
          <w:sz w:val="24"/>
        </w:rPr>
      </w:pPr>
      <w:bookmarkStart w:id="8" w:name="_Toc204870772"/>
      <w:r w:rsidRPr="00266DFB">
        <w:rPr>
          <w:sz w:val="24"/>
        </w:rPr>
        <w:lastRenderedPageBreak/>
        <w:t>STATEMENT OF WORK</w:t>
      </w:r>
      <w:bookmarkEnd w:id="5"/>
      <w:bookmarkEnd w:id="6"/>
      <w:bookmarkEnd w:id="8"/>
    </w:p>
    <w:bookmarkEnd w:id="7"/>
    <w:p w14:paraId="326F1431" w14:textId="77777777" w:rsidR="00952803" w:rsidRPr="00266DFB" w:rsidRDefault="00952803" w:rsidP="00952803"/>
    <w:p w14:paraId="6A666F6B" w14:textId="77777777" w:rsidR="00F9006C" w:rsidRPr="00266DFB" w:rsidRDefault="00F9006C" w:rsidP="00DA3700">
      <w:pPr>
        <w:pStyle w:val="Heading2"/>
        <w:rPr>
          <w:sz w:val="24"/>
        </w:rPr>
      </w:pPr>
      <w:bookmarkStart w:id="9" w:name="_Toc339364437"/>
      <w:bookmarkStart w:id="10" w:name="_Toc339364698"/>
      <w:bookmarkStart w:id="11" w:name="_Toc204870773"/>
      <w:r w:rsidRPr="00266DFB">
        <w:rPr>
          <w:sz w:val="24"/>
        </w:rPr>
        <w:t>INTENT</w:t>
      </w:r>
      <w:bookmarkEnd w:id="9"/>
      <w:bookmarkEnd w:id="10"/>
      <w:bookmarkEnd w:id="11"/>
    </w:p>
    <w:p w14:paraId="4CB4917A" w14:textId="77777777" w:rsidR="00BB1890" w:rsidRPr="00FC3CA9" w:rsidRDefault="00BB1890" w:rsidP="00BB1890">
      <w:pPr>
        <w:spacing w:after="240"/>
        <w:ind w:left="1440"/>
        <w:rPr>
          <w:rFonts w:ascii="Calibri" w:hAnsi="Calibri" w:cs="Calibri"/>
          <w:szCs w:val="24"/>
        </w:rPr>
      </w:pPr>
      <w:bookmarkStart w:id="12" w:name="_Toc339364438"/>
      <w:bookmarkStart w:id="13" w:name="_Toc339364699"/>
      <w:r w:rsidRPr="00FC3CA9">
        <w:rPr>
          <w:rFonts w:ascii="Calibri" w:hAnsi="Calibri" w:cs="Calibri"/>
          <w:szCs w:val="24"/>
        </w:rPr>
        <w:t>It is the intent of these specifications, terms and conditions to describe the program and outcome evaluation services being requested by the Alameda County Health (AC Health) Behavioral Health Department for the Alternatives to Confinement Project, which consists of two programs</w:t>
      </w:r>
      <w:r>
        <w:rPr>
          <w:rFonts w:ascii="Calibri" w:hAnsi="Calibri" w:cs="Calibri"/>
          <w:szCs w:val="24"/>
        </w:rPr>
        <w:t xml:space="preserve"> intended to reduce incarceration and increase participation in mental health services</w:t>
      </w:r>
      <w:r w:rsidRPr="00FC3CA9">
        <w:rPr>
          <w:rFonts w:ascii="Calibri" w:hAnsi="Calibri" w:cs="Calibri"/>
          <w:szCs w:val="24"/>
        </w:rPr>
        <w:t xml:space="preserve">: </w:t>
      </w:r>
    </w:p>
    <w:p w14:paraId="463DD5C1" w14:textId="77777777" w:rsidR="00BB1890" w:rsidRPr="00FC3CA9" w:rsidRDefault="00BB1890" w:rsidP="00BB1890">
      <w:pPr>
        <w:spacing w:after="240"/>
        <w:ind w:left="2160"/>
        <w:rPr>
          <w:rFonts w:ascii="Calibri" w:hAnsi="Calibri" w:cs="Calibri"/>
          <w:szCs w:val="24"/>
        </w:rPr>
      </w:pPr>
      <w:bookmarkStart w:id="14" w:name="_Hlk204676721"/>
      <w:r w:rsidRPr="00FC3CA9">
        <w:rPr>
          <w:rFonts w:ascii="Calibri" w:hAnsi="Calibri" w:cs="Calibri"/>
          <w:szCs w:val="24"/>
        </w:rPr>
        <w:t xml:space="preserve">1) Arrest Diversion Services and Triage Center; and </w:t>
      </w:r>
    </w:p>
    <w:p w14:paraId="4D3E1E2F" w14:textId="77777777" w:rsidR="00BB1890" w:rsidRPr="00FC3CA9" w:rsidRDefault="00BB1890" w:rsidP="00BB1890">
      <w:pPr>
        <w:spacing w:after="240"/>
        <w:ind w:left="2160"/>
        <w:rPr>
          <w:rFonts w:ascii="Calibri" w:hAnsi="Calibri" w:cs="Calibri"/>
          <w:szCs w:val="24"/>
        </w:rPr>
      </w:pPr>
      <w:r w:rsidRPr="00FC3CA9">
        <w:rPr>
          <w:rFonts w:ascii="Calibri" w:hAnsi="Calibri" w:cs="Calibri"/>
          <w:szCs w:val="24"/>
        </w:rPr>
        <w:t>2) Reducing Probation/Parole Violations.</w:t>
      </w:r>
    </w:p>
    <w:p w14:paraId="6318DF71" w14:textId="77777777" w:rsidR="00BB1890" w:rsidRDefault="00BB1890" w:rsidP="00BB1890">
      <w:pPr>
        <w:spacing w:after="240"/>
        <w:ind w:left="1440"/>
        <w:rPr>
          <w:rFonts w:ascii="Calibri" w:hAnsi="Calibri" w:cs="Calibri"/>
          <w:color w:val="000000"/>
          <w:szCs w:val="24"/>
        </w:rPr>
      </w:pPr>
      <w:bookmarkStart w:id="15" w:name="OLE_LINK3"/>
      <w:bookmarkEnd w:id="14"/>
      <w:r w:rsidRPr="00FC3CA9">
        <w:rPr>
          <w:rFonts w:ascii="Calibri" w:hAnsi="Calibri" w:cs="Calibri"/>
          <w:szCs w:val="24"/>
        </w:rPr>
        <w:t xml:space="preserve">The County intends to award a two-year contract </w:t>
      </w:r>
      <w:bookmarkEnd w:id="15"/>
      <w:r w:rsidRPr="00FC3CA9">
        <w:rPr>
          <w:rFonts w:ascii="Calibri" w:hAnsi="Calibri" w:cs="Calibri"/>
          <w:szCs w:val="24"/>
        </w:rPr>
        <w:t xml:space="preserve">(for the approximate term of January 1, 2026 to December 31, 2028) to the Bidder </w:t>
      </w:r>
      <w:r w:rsidRPr="00FC3CA9">
        <w:rPr>
          <w:rFonts w:ascii="Calibri" w:hAnsi="Calibri" w:cs="Calibri"/>
          <w:color w:val="000000"/>
          <w:szCs w:val="24"/>
        </w:rPr>
        <w:t>selected as the most responsible Bidde</w:t>
      </w:r>
      <w:r w:rsidRPr="00FC3CA9">
        <w:rPr>
          <w:rFonts w:ascii="Calibri" w:hAnsi="Calibri" w:cs="Calibri"/>
          <w:szCs w:val="24"/>
        </w:rPr>
        <w:t>r</w:t>
      </w:r>
      <w:r w:rsidRPr="00FC3CA9">
        <w:rPr>
          <w:rFonts w:ascii="Calibri" w:hAnsi="Calibri" w:cs="Calibri"/>
          <w:color w:val="000000"/>
          <w:szCs w:val="24"/>
        </w:rPr>
        <w:t xml:space="preserve"> whose response conforms to the RFP and meets the County’s requirements. </w:t>
      </w:r>
      <w:bookmarkStart w:id="16" w:name="_Hlk87025635"/>
      <w:r w:rsidRPr="00FC3CA9">
        <w:rPr>
          <w:rFonts w:ascii="Calibri" w:hAnsi="Calibri" w:cs="Calibri"/>
          <w:color w:val="000000"/>
          <w:szCs w:val="24"/>
        </w:rPr>
        <w:t>The total amount of the two-year contract shall not exceed $259,000. Bidders may not request budgets above this amount in their bid responses.</w:t>
      </w:r>
      <w:r>
        <w:rPr>
          <w:rFonts w:ascii="Calibri" w:hAnsi="Calibri" w:cs="Calibri"/>
          <w:color w:val="000000"/>
          <w:szCs w:val="24"/>
        </w:rPr>
        <w:t xml:space="preserve"> </w:t>
      </w:r>
      <w:bookmarkEnd w:id="16"/>
      <w:r w:rsidRPr="00B4215C">
        <w:rPr>
          <w:rFonts w:ascii="Calibri" w:hAnsi="Calibri" w:cs="Calibri"/>
          <w:color w:val="000000"/>
          <w:szCs w:val="24"/>
        </w:rPr>
        <w:t>The contract’s funding source is from Mental Health Services Act Innovation.</w:t>
      </w:r>
    </w:p>
    <w:p w14:paraId="4C40E13E" w14:textId="77777777" w:rsidR="00BB1890" w:rsidRDefault="00BB1890" w:rsidP="00BB1890">
      <w:pPr>
        <w:spacing w:after="240"/>
        <w:ind w:left="1440"/>
        <w:rPr>
          <w:rFonts w:ascii="Calibri" w:hAnsi="Calibri" w:cs="Calibri"/>
          <w:szCs w:val="24"/>
        </w:rPr>
      </w:pPr>
      <w:r>
        <w:rPr>
          <w:rFonts w:ascii="Calibri" w:hAnsi="Calibri" w:cs="Calibri"/>
          <w:szCs w:val="24"/>
        </w:rPr>
        <w:t>The awarded Contractor shall develop and implement an evaluation plan that shall understand the extent to which the two programs (Arrest Diversion Services and Triage Center; and Reducing Probation/Parole Violations), separately and together:</w:t>
      </w:r>
    </w:p>
    <w:p w14:paraId="700DF6A4" w14:textId="77777777" w:rsidR="00BB1890" w:rsidRPr="00667502" w:rsidRDefault="00BB1890" w:rsidP="00946C2A">
      <w:pPr>
        <w:pStyle w:val="ListParagraph"/>
        <w:numPr>
          <w:ilvl w:val="1"/>
          <w:numId w:val="63"/>
        </w:numPr>
        <w:spacing w:after="240"/>
        <w:contextualSpacing/>
        <w:rPr>
          <w:rFonts w:cstheme="minorHAnsi"/>
          <w:szCs w:val="24"/>
        </w:rPr>
      </w:pPr>
      <w:r w:rsidRPr="00667502">
        <w:rPr>
          <w:rFonts w:cstheme="minorHAnsi"/>
          <w:szCs w:val="24"/>
        </w:rPr>
        <w:t>Mitigate and lower the over-incarceration frequency and rate of individuals experiencing behavioral health challenges; and</w:t>
      </w:r>
    </w:p>
    <w:p w14:paraId="62BBD9BA" w14:textId="78D36EAC" w:rsidR="00BB1890" w:rsidRPr="00BD0B3B" w:rsidRDefault="00BB1890" w:rsidP="00946C2A">
      <w:pPr>
        <w:pStyle w:val="ListParagraph"/>
        <w:numPr>
          <w:ilvl w:val="1"/>
          <w:numId w:val="63"/>
        </w:numPr>
        <w:spacing w:after="240"/>
        <w:contextualSpacing/>
        <w:rPr>
          <w:rFonts w:cstheme="minorHAnsi"/>
          <w:szCs w:val="24"/>
        </w:rPr>
      </w:pPr>
      <w:r w:rsidRPr="00667502">
        <w:rPr>
          <w:rFonts w:cstheme="minorHAnsi"/>
          <w:szCs w:val="24"/>
        </w:rPr>
        <w:t xml:space="preserve">Enhance behavioral health care providers' ability to help resolve their </w:t>
      </w:r>
      <w:r w:rsidRPr="00BD0B3B">
        <w:rPr>
          <w:rFonts w:cstheme="minorHAnsi"/>
          <w:szCs w:val="24"/>
        </w:rPr>
        <w:t>clients’ parole/probation violations by providing ongoing training with respect to working with legal and law enforcement entities.</w:t>
      </w:r>
    </w:p>
    <w:p w14:paraId="1153AF7F" w14:textId="77777777" w:rsidR="007D680B" w:rsidRPr="00BD0B3B" w:rsidRDefault="007D680B" w:rsidP="007D680B">
      <w:pPr>
        <w:pStyle w:val="Heading2"/>
        <w:rPr>
          <w:sz w:val="24"/>
        </w:rPr>
      </w:pPr>
      <w:bookmarkStart w:id="17" w:name="_Toc204870774"/>
      <w:r w:rsidRPr="00BD0B3B">
        <w:rPr>
          <w:sz w:val="24"/>
        </w:rPr>
        <w:t>BACKGROUND</w:t>
      </w:r>
      <w:bookmarkEnd w:id="17"/>
    </w:p>
    <w:p w14:paraId="2428DFBD" w14:textId="77777777" w:rsidR="00177AC3" w:rsidRPr="00343FFA" w:rsidRDefault="00177AC3" w:rsidP="00177AC3">
      <w:pPr>
        <w:spacing w:after="240"/>
        <w:ind w:left="720" w:firstLine="720"/>
        <w:rPr>
          <w:rFonts w:ascii="Calibri" w:hAnsi="Calibri" w:cs="Calibri"/>
          <w:b/>
          <w:bCs/>
          <w:szCs w:val="24"/>
        </w:rPr>
      </w:pPr>
      <w:r w:rsidRPr="00BD0B3B">
        <w:rPr>
          <w:rFonts w:ascii="Calibri" w:hAnsi="Calibri" w:cs="Calibri"/>
          <w:b/>
          <w:bCs/>
          <w:szCs w:val="24"/>
        </w:rPr>
        <w:t>Alameda County Health</w:t>
      </w:r>
      <w:r w:rsidRPr="00343FFA">
        <w:rPr>
          <w:rFonts w:ascii="Calibri" w:hAnsi="Calibri" w:cs="Calibri"/>
          <w:b/>
          <w:bCs/>
          <w:szCs w:val="24"/>
        </w:rPr>
        <w:t xml:space="preserve"> (AC Health)</w:t>
      </w:r>
    </w:p>
    <w:p w14:paraId="4F1C0E15" w14:textId="77777777" w:rsidR="00177AC3" w:rsidRDefault="00177AC3" w:rsidP="00177AC3">
      <w:pPr>
        <w:spacing w:after="240"/>
        <w:ind w:left="1440"/>
        <w:rPr>
          <w:rFonts w:ascii="Calibri" w:hAnsi="Calibri" w:cs="Calibri"/>
          <w:szCs w:val="24"/>
        </w:rPr>
      </w:pPr>
      <w:r w:rsidRPr="00343FFA">
        <w:rPr>
          <w:rFonts w:ascii="Calibri" w:hAnsi="Calibri" w:cs="Calibri"/>
          <w:szCs w:val="24"/>
        </w:rPr>
        <w:t>A</w:t>
      </w:r>
      <w:r>
        <w:rPr>
          <w:rFonts w:ascii="Calibri" w:hAnsi="Calibri" w:cs="Calibri"/>
          <w:szCs w:val="24"/>
        </w:rPr>
        <w:t xml:space="preserve">C </w:t>
      </w:r>
      <w:r w:rsidRPr="00343FFA">
        <w:rPr>
          <w:rFonts w:ascii="Calibri" w:hAnsi="Calibri" w:cs="Calibri"/>
          <w:szCs w:val="24"/>
        </w:rPr>
        <w:t>Health</w:t>
      </w:r>
      <w:r>
        <w:rPr>
          <w:rFonts w:ascii="Calibri" w:hAnsi="Calibri" w:cs="Calibri"/>
          <w:szCs w:val="24"/>
        </w:rPr>
        <w:t>, formerly known as Alameda County Health Care Services Agency,</w:t>
      </w:r>
      <w:r w:rsidRPr="00343FFA">
        <w:rPr>
          <w:rFonts w:ascii="Calibri" w:hAnsi="Calibri" w:cs="Calibri"/>
          <w:szCs w:val="24"/>
        </w:rPr>
        <w:t xml:space="preserve"> is the local government agency that promotes and protects the health and well-being of all who live, work, learn, and play in Alameda County. We coordinate services and cultivate partnerships with community organizations and providers to help ensure access, organize, and deliver health care and services to people with Medi-Cal and without insurance, support resilient communities, and improve health for all. We focus on health equity by developing programs and systemic solutions that reduce disparities for the </w:t>
      </w:r>
      <w:r w:rsidRPr="00343FFA">
        <w:rPr>
          <w:rFonts w:ascii="Calibri" w:hAnsi="Calibri" w:cs="Calibri"/>
          <w:szCs w:val="24"/>
        </w:rPr>
        <w:lastRenderedPageBreak/>
        <w:t>people and communities we serve. A</w:t>
      </w:r>
      <w:r>
        <w:rPr>
          <w:rFonts w:ascii="Calibri" w:hAnsi="Calibri" w:cs="Calibri"/>
          <w:szCs w:val="24"/>
        </w:rPr>
        <w:t xml:space="preserve">C </w:t>
      </w:r>
      <w:r w:rsidRPr="00343FFA">
        <w:rPr>
          <w:rFonts w:ascii="Calibri" w:hAnsi="Calibri" w:cs="Calibri"/>
          <w:szCs w:val="24"/>
        </w:rPr>
        <w:t>Health’s departments and programs focus on services and supports that provide care for the whole person.</w:t>
      </w:r>
    </w:p>
    <w:p w14:paraId="02550CDB" w14:textId="77777777" w:rsidR="00177AC3" w:rsidRPr="00343FFA" w:rsidRDefault="00177AC3" w:rsidP="00177AC3">
      <w:pPr>
        <w:spacing w:after="240"/>
        <w:ind w:left="1440"/>
        <w:rPr>
          <w:rFonts w:ascii="Calibri" w:hAnsi="Calibri" w:cs="Calibri"/>
          <w:b/>
          <w:bCs/>
          <w:szCs w:val="24"/>
        </w:rPr>
      </w:pPr>
      <w:r w:rsidRPr="00343FFA">
        <w:rPr>
          <w:rFonts w:ascii="Calibri" w:hAnsi="Calibri" w:cs="Calibri"/>
          <w:b/>
          <w:bCs/>
          <w:szCs w:val="24"/>
        </w:rPr>
        <w:t>Behavioral Health Department (ACBHD)</w:t>
      </w:r>
    </w:p>
    <w:p w14:paraId="13DADD24" w14:textId="77777777" w:rsidR="00177AC3" w:rsidRDefault="00177AC3" w:rsidP="00177AC3">
      <w:pPr>
        <w:spacing w:after="240"/>
        <w:ind w:left="1440"/>
        <w:rPr>
          <w:rFonts w:ascii="Calibri" w:hAnsi="Calibri" w:cs="Calibri"/>
          <w:szCs w:val="24"/>
        </w:rPr>
      </w:pPr>
      <w:r w:rsidRPr="00343FFA">
        <w:rPr>
          <w:rFonts w:ascii="Calibri" w:hAnsi="Calibri" w:cs="Calibri"/>
          <w:szCs w:val="24"/>
        </w:rPr>
        <w:t xml:space="preserve">ACBHD, a department of AC Health, provides mental health and substance abuse services for people with Medi-Cal and without insurance and supports people along their path to wellness, recovery and resilience. ACBHD provides specialty mental health and substance use disorder services to eligible </w:t>
      </w:r>
      <w:r>
        <w:rPr>
          <w:rFonts w:ascii="Calibri" w:hAnsi="Calibri" w:cs="Calibri"/>
          <w:szCs w:val="24"/>
        </w:rPr>
        <w:t>C</w:t>
      </w:r>
      <w:r w:rsidRPr="00343FFA">
        <w:rPr>
          <w:rFonts w:ascii="Calibri" w:hAnsi="Calibri" w:cs="Calibri"/>
          <w:szCs w:val="24"/>
        </w:rPr>
        <w:t xml:space="preserve">ounty residents through a combination of community-based and </w:t>
      </w:r>
      <w:r>
        <w:rPr>
          <w:rFonts w:ascii="Calibri" w:hAnsi="Calibri" w:cs="Calibri"/>
          <w:szCs w:val="24"/>
        </w:rPr>
        <w:t>C</w:t>
      </w:r>
      <w:r w:rsidRPr="00343FFA">
        <w:rPr>
          <w:rFonts w:ascii="Calibri" w:hAnsi="Calibri" w:cs="Calibri"/>
          <w:szCs w:val="24"/>
        </w:rPr>
        <w:t>ounty-operated programs. These programs deliver services in clinics, homes, schools, day care centers, group homes, criminal justice settings, and residential placements.</w:t>
      </w:r>
    </w:p>
    <w:p w14:paraId="4E626EAB" w14:textId="77777777" w:rsidR="00177AC3" w:rsidRDefault="00177AC3" w:rsidP="00177AC3">
      <w:pPr>
        <w:spacing w:after="240"/>
        <w:ind w:left="1440"/>
        <w:rPr>
          <w:rFonts w:ascii="Calibri" w:hAnsi="Calibri" w:cs="Calibri"/>
          <w:b/>
          <w:bCs/>
          <w:szCs w:val="24"/>
        </w:rPr>
      </w:pPr>
      <w:r w:rsidRPr="00343FFA">
        <w:rPr>
          <w:rFonts w:ascii="Calibri" w:hAnsi="Calibri" w:cs="Calibri"/>
          <w:b/>
          <w:bCs/>
          <w:szCs w:val="24"/>
        </w:rPr>
        <w:t>Mental Health Services Act (MHSA) Innovation (INN) Funding</w:t>
      </w:r>
    </w:p>
    <w:p w14:paraId="313C76A1" w14:textId="77777777" w:rsidR="00177AC3" w:rsidRPr="002B3D26" w:rsidRDefault="00177AC3" w:rsidP="00177AC3">
      <w:pPr>
        <w:spacing w:after="240"/>
        <w:ind w:left="1440"/>
        <w:rPr>
          <w:rFonts w:ascii="Calibri" w:hAnsi="Calibri" w:cs="Calibri"/>
          <w:szCs w:val="24"/>
        </w:rPr>
      </w:pPr>
      <w:r w:rsidRPr="002B3D26">
        <w:rPr>
          <w:rFonts w:ascii="Calibri" w:hAnsi="Calibri" w:cs="Calibri"/>
          <w:szCs w:val="24"/>
        </w:rPr>
        <w:t>The contract resulting from this RFP will be funded by Mental Health Services Act (MHSA) Innovation (INN) funding. MHSA INN funding was intended to provide mental health systems with an opportunity to learn from innovative approaches; it was not designed to support existing or ongoing programs or services. Rather, MHSA INN dollars were intended to provide the system with innovative demonstration projects that would support system change and improve client/consumer outcomes.</w:t>
      </w:r>
    </w:p>
    <w:p w14:paraId="779FD687" w14:textId="77777777" w:rsidR="00177AC3" w:rsidRPr="002B3D26" w:rsidRDefault="00177AC3" w:rsidP="00177AC3">
      <w:pPr>
        <w:spacing w:after="240"/>
        <w:ind w:left="1440"/>
        <w:rPr>
          <w:rFonts w:ascii="Calibri" w:hAnsi="Calibri" w:cs="Calibri"/>
          <w:szCs w:val="24"/>
        </w:rPr>
      </w:pPr>
      <w:r w:rsidRPr="002B3D26">
        <w:rPr>
          <w:rFonts w:ascii="Calibri" w:hAnsi="Calibri" w:cs="Calibri"/>
          <w:szCs w:val="24"/>
        </w:rPr>
        <w:t xml:space="preserve">In 2024, California voters passed the Behavioral Health Services Act (BHSA) into law, which modernized MHSA by shifting the funding and programmatic focus to identifying and treating those individuals with the most severe mental and behavioral illnesses. As part of this modernization effort, explicit funding for innovation dollars was eliminated; however, such projects could be shifted into a new Behavioral Health Services. Preexisting INN projects and expenditure remain unaffected by this new law, as these dollars have already been allocated to extant projects such as this one.  </w:t>
      </w:r>
    </w:p>
    <w:p w14:paraId="02E668F1" w14:textId="77777777" w:rsidR="00102715" w:rsidRDefault="00177AC3" w:rsidP="007D680B">
      <w:pPr>
        <w:rPr>
          <w:b/>
          <w:bCs/>
        </w:rPr>
      </w:pPr>
      <w:r>
        <w:tab/>
      </w:r>
      <w:r>
        <w:tab/>
      </w:r>
      <w:r w:rsidR="00102715">
        <w:rPr>
          <w:b/>
          <w:bCs/>
        </w:rPr>
        <w:t>Alternatives to Confinement Project</w:t>
      </w:r>
    </w:p>
    <w:p w14:paraId="255D0D7C" w14:textId="77777777" w:rsidR="00102715" w:rsidRDefault="00102715" w:rsidP="00102715">
      <w:pPr>
        <w:ind w:left="1440"/>
        <w:rPr>
          <w:rFonts w:ascii="Calibri" w:hAnsi="Calibri" w:cs="Calibri"/>
          <w:szCs w:val="24"/>
        </w:rPr>
      </w:pPr>
    </w:p>
    <w:p w14:paraId="5114059A" w14:textId="4B3D17EE" w:rsidR="00102715" w:rsidRDefault="00102715" w:rsidP="002B08D3">
      <w:pPr>
        <w:spacing w:after="240"/>
        <w:ind w:left="1440"/>
        <w:rPr>
          <w:rFonts w:ascii="Calibri" w:hAnsi="Calibri" w:cs="Calibri"/>
          <w:szCs w:val="24"/>
        </w:rPr>
      </w:pPr>
      <w:r w:rsidRPr="00B4215C">
        <w:rPr>
          <w:rFonts w:ascii="Calibri" w:hAnsi="Calibri" w:cs="Calibri"/>
          <w:szCs w:val="24"/>
        </w:rPr>
        <w:t>In Alameda County, 25% of ACBHD consumers receive mental health services in the jail, and 10% of consumers only receive mental health services in the jail</w:t>
      </w:r>
      <w:r w:rsidRPr="00B4215C">
        <w:rPr>
          <w:rFonts w:ascii="Calibri" w:hAnsi="Calibri" w:cs="Calibri"/>
          <w:szCs w:val="24"/>
          <w:vertAlign w:val="superscript"/>
        </w:rPr>
        <w:footnoteReference w:id="1"/>
      </w:r>
      <w:r w:rsidRPr="00B4215C">
        <w:rPr>
          <w:rFonts w:ascii="Calibri" w:hAnsi="Calibri" w:cs="Calibri"/>
          <w:szCs w:val="24"/>
        </w:rPr>
        <w:t xml:space="preserve">. This highlights the need to address the over-incarceration of people with mental health issues and support them outside of a jail environment as a key County priority. Given this need, ACBHD initiated </w:t>
      </w:r>
      <w:r w:rsidR="002B08D3">
        <w:rPr>
          <w:rFonts w:ascii="Calibri" w:hAnsi="Calibri" w:cs="Calibri"/>
          <w:szCs w:val="24"/>
        </w:rPr>
        <w:t>a</w:t>
      </w:r>
      <w:r w:rsidRPr="00B4215C">
        <w:rPr>
          <w:rFonts w:ascii="Calibri" w:hAnsi="Calibri" w:cs="Calibri"/>
          <w:szCs w:val="24"/>
        </w:rPr>
        <w:t xml:space="preserve"> new justice-involved project entitled “Alternatives to Confinement</w:t>
      </w:r>
      <w:r w:rsidR="002B08D3">
        <w:rPr>
          <w:rFonts w:ascii="Calibri" w:hAnsi="Calibri" w:cs="Calibri"/>
          <w:szCs w:val="24"/>
        </w:rPr>
        <w:t>,</w:t>
      </w:r>
      <w:r w:rsidRPr="00B4215C">
        <w:rPr>
          <w:rFonts w:ascii="Calibri" w:hAnsi="Calibri" w:cs="Calibri"/>
          <w:szCs w:val="24"/>
        </w:rPr>
        <w:t xml:space="preserve">” </w:t>
      </w:r>
      <w:r w:rsidR="002B08D3">
        <w:rPr>
          <w:rFonts w:ascii="Calibri" w:hAnsi="Calibri" w:cs="Calibri"/>
          <w:szCs w:val="24"/>
        </w:rPr>
        <w:t>which is part o</w:t>
      </w:r>
      <w:r w:rsidRPr="00B4215C">
        <w:rPr>
          <w:rFonts w:ascii="Calibri" w:hAnsi="Calibri" w:cs="Calibri"/>
          <w:szCs w:val="24"/>
        </w:rPr>
        <w:t>f a larger Forensic System Redesign</w:t>
      </w:r>
      <w:r w:rsidRPr="00B4215C">
        <w:rPr>
          <w:rFonts w:ascii="Calibri" w:hAnsi="Calibri" w:cs="Calibri"/>
          <w:szCs w:val="24"/>
          <w:vertAlign w:val="superscript"/>
        </w:rPr>
        <w:footnoteReference w:id="2"/>
      </w:r>
      <w:r w:rsidRPr="00B4215C">
        <w:rPr>
          <w:rFonts w:ascii="Calibri" w:hAnsi="Calibri" w:cs="Calibri"/>
          <w:szCs w:val="24"/>
        </w:rPr>
        <w:t xml:space="preserve"> led by ACBHD, and represent</w:t>
      </w:r>
      <w:r w:rsidR="002B08D3">
        <w:rPr>
          <w:rFonts w:ascii="Calibri" w:hAnsi="Calibri" w:cs="Calibri"/>
          <w:szCs w:val="24"/>
        </w:rPr>
        <w:t>s</w:t>
      </w:r>
      <w:r w:rsidRPr="00B4215C">
        <w:rPr>
          <w:rFonts w:ascii="Calibri" w:hAnsi="Calibri" w:cs="Calibri"/>
          <w:szCs w:val="24"/>
        </w:rPr>
        <w:t xml:space="preserve"> the service offerings that are relevant to and meet criteria for MHSA INN projects.</w:t>
      </w:r>
      <w:r w:rsidR="002B08D3">
        <w:rPr>
          <w:rFonts w:ascii="Calibri" w:hAnsi="Calibri" w:cs="Calibri"/>
          <w:szCs w:val="24"/>
        </w:rPr>
        <w:t xml:space="preserve"> </w:t>
      </w:r>
      <w:r w:rsidRPr="002F6018">
        <w:rPr>
          <w:rFonts w:ascii="Calibri" w:hAnsi="Calibri" w:cs="Calibri"/>
          <w:szCs w:val="24"/>
        </w:rPr>
        <w:t xml:space="preserve">Alternatives to </w:t>
      </w:r>
      <w:r w:rsidRPr="002F6018">
        <w:rPr>
          <w:rFonts w:ascii="Calibri" w:hAnsi="Calibri" w:cs="Calibri"/>
          <w:szCs w:val="24"/>
        </w:rPr>
        <w:lastRenderedPageBreak/>
        <w:t xml:space="preserve">Confinement includes </w:t>
      </w:r>
      <w:r w:rsidR="002B08D3">
        <w:rPr>
          <w:rFonts w:ascii="Calibri" w:hAnsi="Calibri" w:cs="Calibri"/>
          <w:szCs w:val="24"/>
        </w:rPr>
        <w:t>two</w:t>
      </w:r>
      <w:r w:rsidRPr="002F6018">
        <w:rPr>
          <w:rFonts w:ascii="Calibri" w:hAnsi="Calibri" w:cs="Calibri"/>
          <w:szCs w:val="24"/>
        </w:rPr>
        <w:t xml:space="preserve"> mental health services</w:t>
      </w:r>
      <w:r w:rsidR="002B08D3">
        <w:rPr>
          <w:rFonts w:ascii="Calibri" w:hAnsi="Calibri" w:cs="Calibri"/>
          <w:szCs w:val="24"/>
        </w:rPr>
        <w:t xml:space="preserve"> programs</w:t>
      </w:r>
      <w:r w:rsidRPr="002F6018">
        <w:rPr>
          <w:rFonts w:ascii="Calibri" w:hAnsi="Calibri" w:cs="Calibri"/>
          <w:szCs w:val="24"/>
        </w:rPr>
        <w:t xml:space="preserve"> that are clinical in nature, led by clinical staff, and intended to reduce incarceration and increase participation in mental health services</w:t>
      </w:r>
      <w:r w:rsidR="002B08D3">
        <w:rPr>
          <w:rFonts w:ascii="Calibri" w:hAnsi="Calibri" w:cs="Calibri"/>
          <w:szCs w:val="24"/>
        </w:rPr>
        <w:t>:</w:t>
      </w:r>
    </w:p>
    <w:p w14:paraId="17693F09" w14:textId="77777777" w:rsidR="002B08D3" w:rsidRPr="00FC3CA9" w:rsidRDefault="002B08D3" w:rsidP="002B08D3">
      <w:pPr>
        <w:spacing w:after="240"/>
        <w:ind w:left="2160"/>
        <w:rPr>
          <w:rFonts w:ascii="Calibri" w:hAnsi="Calibri" w:cs="Calibri"/>
          <w:szCs w:val="24"/>
        </w:rPr>
      </w:pPr>
      <w:r w:rsidRPr="00FC3CA9">
        <w:rPr>
          <w:rFonts w:ascii="Calibri" w:hAnsi="Calibri" w:cs="Calibri"/>
          <w:szCs w:val="24"/>
        </w:rPr>
        <w:t xml:space="preserve">1) Arrest Diversion Services and Triage Center; and </w:t>
      </w:r>
    </w:p>
    <w:p w14:paraId="3BA3FC1C" w14:textId="77777777" w:rsidR="002B08D3" w:rsidRPr="00FC3CA9" w:rsidRDefault="002B08D3" w:rsidP="002B08D3">
      <w:pPr>
        <w:spacing w:after="240"/>
        <w:ind w:left="2160"/>
        <w:rPr>
          <w:rFonts w:ascii="Calibri" w:hAnsi="Calibri" w:cs="Calibri"/>
          <w:szCs w:val="24"/>
        </w:rPr>
      </w:pPr>
      <w:r w:rsidRPr="00FC3CA9">
        <w:rPr>
          <w:rFonts w:ascii="Calibri" w:hAnsi="Calibri" w:cs="Calibri"/>
          <w:szCs w:val="24"/>
        </w:rPr>
        <w:t>2) Reducing Probation/Parole Violations.</w:t>
      </w:r>
    </w:p>
    <w:p w14:paraId="0F5CC040" w14:textId="77777777" w:rsidR="00102715" w:rsidRDefault="00102715" w:rsidP="00102715">
      <w:pPr>
        <w:spacing w:after="240"/>
        <w:ind w:left="1440"/>
        <w:rPr>
          <w:rFonts w:ascii="Calibri" w:hAnsi="Calibri" w:cs="Calibri"/>
          <w:b/>
          <w:bCs/>
          <w:szCs w:val="24"/>
        </w:rPr>
      </w:pPr>
      <w:r w:rsidRPr="00FE1B58">
        <w:rPr>
          <w:rFonts w:ascii="Calibri" w:hAnsi="Calibri" w:cs="Calibri"/>
          <w:b/>
          <w:bCs/>
          <w:szCs w:val="24"/>
        </w:rPr>
        <w:t>Arrest Diversion Services and Triage C</w:t>
      </w:r>
      <w:r w:rsidRPr="006C0830">
        <w:rPr>
          <w:rFonts w:ascii="Calibri" w:hAnsi="Calibri" w:cs="Calibri"/>
          <w:b/>
          <w:bCs/>
          <w:szCs w:val="24"/>
        </w:rPr>
        <w:t>en</w:t>
      </w:r>
      <w:r w:rsidRPr="00FE1B58">
        <w:rPr>
          <w:rFonts w:ascii="Calibri" w:hAnsi="Calibri" w:cs="Calibri"/>
          <w:b/>
          <w:bCs/>
          <w:szCs w:val="24"/>
        </w:rPr>
        <w:t>ter</w:t>
      </w:r>
    </w:p>
    <w:p w14:paraId="744814FD" w14:textId="7C164DE0" w:rsidR="00102715" w:rsidRDefault="00102715" w:rsidP="00102715">
      <w:pPr>
        <w:spacing w:after="240"/>
        <w:ind w:left="1440"/>
        <w:rPr>
          <w:rFonts w:ascii="Calibri" w:hAnsi="Calibri" w:cs="Calibri"/>
          <w:szCs w:val="24"/>
        </w:rPr>
      </w:pPr>
      <w:r w:rsidRPr="00E55D03">
        <w:rPr>
          <w:rFonts w:ascii="Calibri" w:hAnsi="Calibri" w:cs="Calibri"/>
          <w:szCs w:val="24"/>
        </w:rPr>
        <w:t>T</w:t>
      </w:r>
      <w:r>
        <w:rPr>
          <w:rFonts w:ascii="Calibri" w:hAnsi="Calibri" w:cs="Calibri"/>
          <w:szCs w:val="24"/>
        </w:rPr>
        <w:t xml:space="preserve">he </w:t>
      </w:r>
      <w:bookmarkStart w:id="18" w:name="_Hlk204159450"/>
      <w:r>
        <w:rPr>
          <w:rFonts w:ascii="Calibri" w:hAnsi="Calibri" w:cs="Calibri"/>
          <w:szCs w:val="24"/>
        </w:rPr>
        <w:t xml:space="preserve">Arrest Diversion Services and Triage Center </w:t>
      </w:r>
      <w:bookmarkEnd w:id="18"/>
      <w:r>
        <w:rPr>
          <w:rFonts w:ascii="Calibri" w:hAnsi="Calibri" w:cs="Calibri"/>
          <w:szCs w:val="24"/>
        </w:rPr>
        <w:t xml:space="preserve">program is intended to mitigate and lower the over-incarceration frequency and rate of individuals experiencing behavioral health challenges. To meet this objective, Alameda County law enforcement personnel will work with this program to transport individuals who would otherwise be arrested to the Arrest Diversion and Triage Center. At the Center, these individuals engage in mental health and /or substance use disorder treatments, as well as other essential services. At the Center, clinical staff and peer support specialists work with these individuals to obtain and engage services that help them address the issues that lead to their contact with law enforcement. This program is intended for persons aged 18 years and older. </w:t>
      </w:r>
    </w:p>
    <w:p w14:paraId="0C5A2187" w14:textId="58A1509D" w:rsidR="00102715" w:rsidRPr="00994E0D" w:rsidRDefault="00102715" w:rsidP="00102715">
      <w:pPr>
        <w:spacing w:after="240"/>
        <w:ind w:left="1440"/>
        <w:rPr>
          <w:rFonts w:ascii="Calibri" w:hAnsi="Calibri" w:cs="Calibri"/>
          <w:i/>
          <w:iCs/>
          <w:szCs w:val="24"/>
        </w:rPr>
      </w:pPr>
      <w:r w:rsidRPr="00994E0D">
        <w:rPr>
          <w:rFonts w:ascii="Calibri" w:hAnsi="Calibri" w:cs="Calibri"/>
          <w:i/>
          <w:iCs/>
          <w:szCs w:val="24"/>
        </w:rPr>
        <w:t xml:space="preserve">For more information, please refer to the </w:t>
      </w:r>
      <w:bookmarkStart w:id="19" w:name="_Hlk204678760"/>
      <w:r w:rsidR="00994E0D" w:rsidRPr="00994E0D">
        <w:rPr>
          <w:rFonts w:ascii="Calibri" w:hAnsi="Calibri" w:cs="Calibri"/>
          <w:i/>
          <w:iCs/>
          <w:szCs w:val="24"/>
        </w:rPr>
        <w:fldChar w:fldCharType="begin"/>
      </w:r>
      <w:r w:rsidR="00994E0D" w:rsidRPr="00994E0D">
        <w:rPr>
          <w:rFonts w:ascii="Calibri" w:hAnsi="Calibri" w:cs="Calibri"/>
          <w:i/>
          <w:iCs/>
          <w:szCs w:val="24"/>
        </w:rPr>
        <w:instrText>HYPERLINK "https://acmhsa.org/wp-content/uploads/2024/12/MHSA_AU_2425_FINALcompressed-compressedFAW.pdf"</w:instrText>
      </w:r>
      <w:r w:rsidR="00994E0D" w:rsidRPr="00994E0D">
        <w:rPr>
          <w:rFonts w:ascii="Calibri" w:hAnsi="Calibri" w:cs="Calibri"/>
          <w:i/>
          <w:iCs/>
          <w:szCs w:val="24"/>
        </w:rPr>
      </w:r>
      <w:r w:rsidR="00994E0D" w:rsidRPr="00994E0D">
        <w:rPr>
          <w:rFonts w:ascii="Calibri" w:hAnsi="Calibri" w:cs="Calibri"/>
          <w:i/>
          <w:iCs/>
          <w:szCs w:val="24"/>
        </w:rPr>
        <w:fldChar w:fldCharType="separate"/>
      </w:r>
      <w:r w:rsidRPr="00994E0D">
        <w:rPr>
          <w:rStyle w:val="Hyperlink"/>
          <w:rFonts w:ascii="Calibri" w:hAnsi="Calibri" w:cs="Calibri"/>
          <w:i/>
          <w:iCs/>
          <w:szCs w:val="24"/>
        </w:rPr>
        <w:t>Alameda County MHSA Plan</w:t>
      </w:r>
      <w:r w:rsidR="00994E0D" w:rsidRPr="00994E0D">
        <w:rPr>
          <w:rStyle w:val="Hyperlink"/>
          <w:rFonts w:ascii="Calibri" w:hAnsi="Calibri" w:cs="Calibri"/>
          <w:i/>
          <w:iCs/>
          <w:szCs w:val="24"/>
        </w:rPr>
        <w:t xml:space="preserve"> Update</w:t>
      </w:r>
      <w:r w:rsidRPr="00994E0D">
        <w:rPr>
          <w:rStyle w:val="Hyperlink"/>
          <w:rFonts w:ascii="Calibri" w:hAnsi="Calibri" w:cs="Calibri"/>
          <w:i/>
          <w:iCs/>
          <w:szCs w:val="24"/>
        </w:rPr>
        <w:t xml:space="preserve"> for FY2</w:t>
      </w:r>
      <w:r w:rsidR="00994E0D" w:rsidRPr="00994E0D">
        <w:rPr>
          <w:rStyle w:val="Hyperlink"/>
          <w:rFonts w:ascii="Calibri" w:hAnsi="Calibri" w:cs="Calibri"/>
          <w:i/>
          <w:iCs/>
          <w:szCs w:val="24"/>
        </w:rPr>
        <w:t>4</w:t>
      </w:r>
      <w:r w:rsidRPr="00994E0D">
        <w:rPr>
          <w:rStyle w:val="Hyperlink"/>
          <w:rFonts w:ascii="Calibri" w:hAnsi="Calibri" w:cs="Calibri"/>
          <w:i/>
          <w:iCs/>
          <w:szCs w:val="24"/>
        </w:rPr>
        <w:t>/2</w:t>
      </w:r>
      <w:r w:rsidR="00994E0D" w:rsidRPr="00994E0D">
        <w:rPr>
          <w:rStyle w:val="Hyperlink"/>
          <w:rFonts w:ascii="Calibri" w:hAnsi="Calibri" w:cs="Calibri"/>
          <w:i/>
          <w:iCs/>
          <w:szCs w:val="24"/>
        </w:rPr>
        <w:t>5</w:t>
      </w:r>
      <w:r w:rsidR="00994E0D" w:rsidRPr="00994E0D">
        <w:rPr>
          <w:rFonts w:ascii="Calibri" w:hAnsi="Calibri" w:cs="Calibri"/>
          <w:i/>
          <w:iCs/>
          <w:szCs w:val="24"/>
        </w:rPr>
        <w:fldChar w:fldCharType="end"/>
      </w:r>
      <w:bookmarkEnd w:id="19"/>
      <w:r w:rsidR="00EB4835" w:rsidRPr="00EB4835">
        <w:rPr>
          <w:rFonts w:ascii="Calibri" w:hAnsi="Calibri" w:cs="Calibri"/>
          <w:i/>
          <w:iCs/>
          <w:sz w:val="18"/>
          <w:szCs w:val="18"/>
        </w:rPr>
        <w:t>[</w:t>
      </w:r>
      <w:hyperlink r:id="rId34" w:history="1">
        <w:r w:rsidR="00EB4835" w:rsidRPr="00EB4835">
          <w:rPr>
            <w:rStyle w:val="Hyperlink"/>
            <w:rFonts w:ascii="Calibri" w:hAnsi="Calibri" w:cs="Calibri"/>
            <w:i/>
            <w:iCs/>
            <w:sz w:val="18"/>
            <w:szCs w:val="18"/>
          </w:rPr>
          <w:t>https://acmhsa.org/wp-content/uploads/2024/12/MHSA_AU_2425_FINALcompressed-compressedFAW.pdf</w:t>
        </w:r>
      </w:hyperlink>
      <w:r w:rsidR="00EB4835" w:rsidRPr="00EB4835">
        <w:rPr>
          <w:rFonts w:ascii="Calibri" w:hAnsi="Calibri" w:cs="Calibri"/>
          <w:i/>
          <w:iCs/>
          <w:sz w:val="18"/>
          <w:szCs w:val="18"/>
        </w:rPr>
        <w:t>]</w:t>
      </w:r>
      <w:r w:rsidR="00EB4835" w:rsidRPr="00EB4835">
        <w:rPr>
          <w:rFonts w:ascii="Calibri" w:hAnsi="Calibri" w:cs="Calibri"/>
          <w:i/>
          <w:iCs/>
          <w:sz w:val="22"/>
          <w:szCs w:val="22"/>
        </w:rPr>
        <w:t>.</w:t>
      </w:r>
    </w:p>
    <w:p w14:paraId="78C4F601" w14:textId="77777777" w:rsidR="00102715" w:rsidRPr="00994E0D" w:rsidRDefault="00102715" w:rsidP="00102715">
      <w:pPr>
        <w:spacing w:after="240"/>
        <w:ind w:left="720" w:firstLine="720"/>
        <w:rPr>
          <w:rFonts w:ascii="Calibri" w:hAnsi="Calibri" w:cs="Calibri"/>
          <w:b/>
          <w:bCs/>
          <w:szCs w:val="24"/>
        </w:rPr>
      </w:pPr>
      <w:r w:rsidRPr="00994E0D">
        <w:rPr>
          <w:rFonts w:ascii="Calibri" w:hAnsi="Calibri" w:cs="Calibri"/>
          <w:b/>
          <w:bCs/>
          <w:szCs w:val="24"/>
        </w:rPr>
        <w:t>Reducing Probation/Parole Violations</w:t>
      </w:r>
    </w:p>
    <w:p w14:paraId="371E8CE2" w14:textId="77777777" w:rsidR="00102715" w:rsidRPr="00994E0D" w:rsidRDefault="00102715" w:rsidP="00102715">
      <w:pPr>
        <w:spacing w:after="240"/>
        <w:ind w:left="1440"/>
        <w:rPr>
          <w:rFonts w:ascii="Calibri" w:hAnsi="Calibri" w:cs="Calibri"/>
          <w:szCs w:val="24"/>
        </w:rPr>
      </w:pPr>
      <w:r w:rsidRPr="00994E0D">
        <w:rPr>
          <w:rFonts w:ascii="Calibri" w:hAnsi="Calibri" w:cs="Calibri"/>
          <w:szCs w:val="24"/>
        </w:rPr>
        <w:t xml:space="preserve">The </w:t>
      </w:r>
      <w:bookmarkStart w:id="20" w:name="_Hlk204159459"/>
      <w:r w:rsidRPr="00994E0D">
        <w:rPr>
          <w:rFonts w:ascii="Calibri" w:hAnsi="Calibri" w:cs="Calibri"/>
          <w:szCs w:val="24"/>
        </w:rPr>
        <w:t xml:space="preserve">Reducing Probation/Parole Violations </w:t>
      </w:r>
      <w:bookmarkEnd w:id="20"/>
      <w:r w:rsidRPr="00994E0D">
        <w:rPr>
          <w:rFonts w:ascii="Calibri" w:hAnsi="Calibri" w:cs="Calibri"/>
          <w:szCs w:val="24"/>
        </w:rPr>
        <w:t xml:space="preserve">program aims to enhance behavioral health care providers' ability to help resolve their clients’ parole/probation violations by providing ongoing training with respect to working with legal and law enforcement entities. This training helps providers understand the forensic history of their clients, as well as the parole terms and conditions with which they have failed to comply; providers then develop plans to contact probation/parole officers to establish compliance and negotiate with them in partnership. </w:t>
      </w:r>
    </w:p>
    <w:p w14:paraId="2A0F9225" w14:textId="43E01428" w:rsidR="00102715" w:rsidRPr="00994E0D" w:rsidRDefault="00102715" w:rsidP="00102715">
      <w:pPr>
        <w:spacing w:after="240"/>
        <w:ind w:left="1440"/>
        <w:rPr>
          <w:rFonts w:ascii="Calibri" w:hAnsi="Calibri" w:cs="Calibri"/>
          <w:szCs w:val="24"/>
        </w:rPr>
      </w:pPr>
      <w:r w:rsidRPr="00994E0D">
        <w:rPr>
          <w:rFonts w:ascii="Calibri" w:hAnsi="Calibri" w:cs="Calibri"/>
          <w:szCs w:val="24"/>
        </w:rPr>
        <w:t xml:space="preserve">The desired outcomes of this project are two-fold: 1) </w:t>
      </w:r>
      <w:r w:rsidR="001960EC">
        <w:rPr>
          <w:rFonts w:ascii="Calibri" w:hAnsi="Calibri" w:cs="Calibri"/>
          <w:szCs w:val="24"/>
        </w:rPr>
        <w:t>a</w:t>
      </w:r>
      <w:r w:rsidRPr="00994E0D">
        <w:rPr>
          <w:rFonts w:ascii="Calibri" w:hAnsi="Calibri" w:cs="Calibri"/>
          <w:szCs w:val="24"/>
        </w:rPr>
        <w:t xml:space="preserve"> reduction in re-arrests for individuals on community supervision; and 2) </w:t>
      </w:r>
      <w:r w:rsidR="001960EC">
        <w:rPr>
          <w:rFonts w:ascii="Calibri" w:hAnsi="Calibri" w:cs="Calibri"/>
          <w:szCs w:val="24"/>
        </w:rPr>
        <w:t>a</w:t>
      </w:r>
      <w:r w:rsidRPr="00994E0D">
        <w:rPr>
          <w:rFonts w:ascii="Calibri" w:hAnsi="Calibri" w:cs="Calibri"/>
          <w:szCs w:val="24"/>
        </w:rPr>
        <w:t>n increase in the rates of successful probation/parole completion for mental health consumers.</w:t>
      </w:r>
    </w:p>
    <w:p w14:paraId="74739D75" w14:textId="77777777" w:rsidR="00EB4835" w:rsidRPr="00994E0D" w:rsidRDefault="00EB4835" w:rsidP="00EB4835">
      <w:pPr>
        <w:spacing w:after="240"/>
        <w:ind w:left="1440"/>
        <w:rPr>
          <w:rFonts w:ascii="Calibri" w:hAnsi="Calibri" w:cs="Calibri"/>
          <w:i/>
          <w:iCs/>
          <w:szCs w:val="24"/>
        </w:rPr>
      </w:pPr>
      <w:r w:rsidRPr="00994E0D">
        <w:rPr>
          <w:rFonts w:ascii="Calibri" w:hAnsi="Calibri" w:cs="Calibri"/>
          <w:i/>
          <w:iCs/>
          <w:szCs w:val="24"/>
        </w:rPr>
        <w:t xml:space="preserve">For more information, please refer to the </w:t>
      </w:r>
      <w:hyperlink r:id="rId35" w:history="1">
        <w:r w:rsidRPr="00994E0D">
          <w:rPr>
            <w:rStyle w:val="Hyperlink"/>
            <w:rFonts w:ascii="Calibri" w:hAnsi="Calibri" w:cs="Calibri"/>
            <w:i/>
            <w:iCs/>
            <w:szCs w:val="24"/>
          </w:rPr>
          <w:t>Alameda County MHSA Plan Update for FY24/25</w:t>
        </w:r>
      </w:hyperlink>
      <w:r w:rsidRPr="00EB4835">
        <w:rPr>
          <w:rFonts w:ascii="Calibri" w:hAnsi="Calibri" w:cs="Calibri"/>
          <w:i/>
          <w:iCs/>
          <w:sz w:val="18"/>
          <w:szCs w:val="18"/>
        </w:rPr>
        <w:t>[</w:t>
      </w:r>
      <w:hyperlink r:id="rId36" w:history="1">
        <w:r w:rsidRPr="00EB4835">
          <w:rPr>
            <w:rStyle w:val="Hyperlink"/>
            <w:rFonts w:ascii="Calibri" w:hAnsi="Calibri" w:cs="Calibri"/>
            <w:i/>
            <w:iCs/>
            <w:sz w:val="18"/>
            <w:szCs w:val="18"/>
          </w:rPr>
          <w:t>https://acmhsa.org/wp-content/uploads/2024/12/MHSA_AU_2425_FINALcompressed-compressedFAW.pdf</w:t>
        </w:r>
      </w:hyperlink>
      <w:r w:rsidRPr="00EB4835">
        <w:rPr>
          <w:rFonts w:ascii="Calibri" w:hAnsi="Calibri" w:cs="Calibri"/>
          <w:i/>
          <w:iCs/>
          <w:sz w:val="18"/>
          <w:szCs w:val="18"/>
        </w:rPr>
        <w:t>]</w:t>
      </w:r>
      <w:r w:rsidRPr="00EB4835">
        <w:rPr>
          <w:rFonts w:ascii="Calibri" w:hAnsi="Calibri" w:cs="Calibri"/>
          <w:i/>
          <w:iCs/>
          <w:sz w:val="22"/>
          <w:szCs w:val="22"/>
        </w:rPr>
        <w:t>.</w:t>
      </w:r>
    </w:p>
    <w:p w14:paraId="10D840DB" w14:textId="7DE9C19E" w:rsidR="00102715" w:rsidRPr="000553B4" w:rsidRDefault="00102715" w:rsidP="00102715">
      <w:pPr>
        <w:spacing w:after="240"/>
        <w:ind w:left="1440"/>
        <w:rPr>
          <w:rFonts w:ascii="Calibri" w:hAnsi="Calibri" w:cs="Calibri"/>
          <w:b/>
          <w:bCs/>
          <w:szCs w:val="24"/>
        </w:rPr>
      </w:pPr>
      <w:r w:rsidRPr="000553B4">
        <w:rPr>
          <w:rFonts w:ascii="Calibri" w:hAnsi="Calibri" w:cs="Calibri"/>
          <w:b/>
          <w:bCs/>
          <w:szCs w:val="24"/>
        </w:rPr>
        <w:t>Social Health Information Exchange</w:t>
      </w:r>
      <w:r>
        <w:rPr>
          <w:rFonts w:ascii="Calibri" w:hAnsi="Calibri" w:cs="Calibri"/>
          <w:b/>
          <w:bCs/>
          <w:szCs w:val="24"/>
        </w:rPr>
        <w:t xml:space="preserve"> (SHIE)</w:t>
      </w:r>
    </w:p>
    <w:p w14:paraId="533CD6B7" w14:textId="77777777" w:rsidR="00102715" w:rsidRPr="00DD3B7C" w:rsidRDefault="00102715" w:rsidP="00102715">
      <w:pPr>
        <w:spacing w:after="240"/>
        <w:ind w:left="1440"/>
        <w:rPr>
          <w:rFonts w:ascii="Calibri" w:hAnsi="Calibri" w:cs="Calibri"/>
          <w:szCs w:val="24"/>
        </w:rPr>
      </w:pPr>
      <w:r>
        <w:rPr>
          <w:rFonts w:ascii="Calibri" w:hAnsi="Calibri" w:cs="Calibri"/>
          <w:szCs w:val="24"/>
        </w:rPr>
        <w:lastRenderedPageBreak/>
        <w:t xml:space="preserve">The </w:t>
      </w:r>
      <w:r w:rsidRPr="000553B4">
        <w:rPr>
          <w:rFonts w:ascii="Calibri" w:hAnsi="Calibri" w:cs="Calibri"/>
          <w:szCs w:val="24"/>
        </w:rPr>
        <w:t>SHIE is a</w:t>
      </w:r>
      <w:r>
        <w:rPr>
          <w:rFonts w:ascii="Calibri" w:hAnsi="Calibri" w:cs="Calibri"/>
          <w:szCs w:val="24"/>
        </w:rPr>
        <w:t>n integrated health information exchange system of databases</w:t>
      </w:r>
      <w:r w:rsidRPr="000553B4">
        <w:rPr>
          <w:rFonts w:ascii="Calibri" w:hAnsi="Calibri" w:cs="Calibri"/>
          <w:szCs w:val="24"/>
        </w:rPr>
        <w:t xml:space="preserve"> that captures data related to Medi-Cal and uninsured populations’ social determinants of health, such as medical history, mental health history, incarceration status, and housing status</w:t>
      </w:r>
      <w:r>
        <w:rPr>
          <w:rFonts w:ascii="Calibri" w:hAnsi="Calibri" w:cs="Calibri"/>
          <w:szCs w:val="24"/>
        </w:rPr>
        <w:t xml:space="preserve"> within Alameda County</w:t>
      </w:r>
      <w:r w:rsidRPr="000553B4">
        <w:rPr>
          <w:rFonts w:ascii="Calibri" w:hAnsi="Calibri" w:cs="Calibri"/>
          <w:szCs w:val="24"/>
        </w:rPr>
        <w:t>. While the SHIE provides a way to track these details at the individual consumer level, it also allows for standardized comparisons and data aggregations across different provider and clinical settings. The SHIE is a major tool to assess program level performance and efficacy of MHSA funded services and County-wide health care services.</w:t>
      </w:r>
    </w:p>
    <w:p w14:paraId="77AF41B3" w14:textId="4A51ECF5" w:rsidR="00F9006C" w:rsidRDefault="00F9006C" w:rsidP="000352A4">
      <w:pPr>
        <w:pStyle w:val="Heading2"/>
        <w:rPr>
          <w:sz w:val="24"/>
        </w:rPr>
      </w:pPr>
      <w:bookmarkStart w:id="21" w:name="_SCOPE"/>
      <w:bookmarkStart w:id="22" w:name="_Toc204870775"/>
      <w:bookmarkEnd w:id="21"/>
      <w:r w:rsidRPr="00266DFB">
        <w:rPr>
          <w:sz w:val="24"/>
        </w:rPr>
        <w:t>SCOPE</w:t>
      </w:r>
      <w:bookmarkEnd w:id="12"/>
      <w:bookmarkEnd w:id="13"/>
      <w:bookmarkEnd w:id="22"/>
    </w:p>
    <w:p w14:paraId="5E7D00FC" w14:textId="77777777" w:rsidR="004308C0" w:rsidRPr="0015087D" w:rsidRDefault="004308C0" w:rsidP="004308C0">
      <w:pPr>
        <w:spacing w:after="240"/>
        <w:ind w:left="1440"/>
        <w:rPr>
          <w:rFonts w:cstheme="minorHAnsi"/>
          <w:szCs w:val="24"/>
        </w:rPr>
      </w:pPr>
      <w:r w:rsidRPr="0015087D">
        <w:rPr>
          <w:rFonts w:cstheme="minorHAnsi"/>
          <w:szCs w:val="24"/>
        </w:rPr>
        <w:t>The awarded Contractor shall develop an evaluation plan for ACBH</w:t>
      </w:r>
      <w:r>
        <w:rPr>
          <w:rFonts w:cstheme="minorHAnsi"/>
          <w:szCs w:val="24"/>
        </w:rPr>
        <w:t>D</w:t>
      </w:r>
      <w:r w:rsidRPr="0015087D">
        <w:rPr>
          <w:rFonts w:cstheme="minorHAnsi"/>
          <w:szCs w:val="24"/>
        </w:rPr>
        <w:t>, to include tools and instruments that will be used to collect quantitative and qualitative data, and develop a suite of evaluation tools that will track service delivery and yield outcome/impact data. All evaluation materials shall be created in collaboration with and approved by ACBH</w:t>
      </w:r>
      <w:r>
        <w:rPr>
          <w:rFonts w:cstheme="minorHAnsi"/>
          <w:szCs w:val="24"/>
        </w:rPr>
        <w:t>D</w:t>
      </w:r>
      <w:r w:rsidRPr="0015087D">
        <w:rPr>
          <w:rFonts w:cstheme="minorHAnsi"/>
          <w:szCs w:val="24"/>
        </w:rPr>
        <w:t>.</w:t>
      </w:r>
    </w:p>
    <w:p w14:paraId="7C9BB2AA" w14:textId="77777777" w:rsidR="004308C0" w:rsidRDefault="004308C0" w:rsidP="004308C0">
      <w:pPr>
        <w:spacing w:after="240"/>
        <w:ind w:left="1440"/>
        <w:rPr>
          <w:rFonts w:cstheme="minorHAnsi"/>
          <w:szCs w:val="24"/>
        </w:rPr>
      </w:pPr>
      <w:r w:rsidRPr="0015087D">
        <w:rPr>
          <w:rFonts w:cstheme="minorHAnsi"/>
          <w:szCs w:val="24"/>
        </w:rPr>
        <w:t>Specifically, the scope includes, but is not limited to, these five components:</w:t>
      </w:r>
    </w:p>
    <w:p w14:paraId="7796A66B" w14:textId="77777777" w:rsidR="00633E33" w:rsidRPr="00633E33" w:rsidRDefault="00633E33" w:rsidP="00633E33">
      <w:pPr>
        <w:pStyle w:val="Item1"/>
      </w:pPr>
      <w:r w:rsidRPr="00633E33">
        <w:t xml:space="preserve">Develop an evaluation plan for the following two programs: </w:t>
      </w:r>
    </w:p>
    <w:p w14:paraId="697B587F" w14:textId="77777777" w:rsidR="00633E33" w:rsidRPr="00633E33" w:rsidRDefault="00633E33" w:rsidP="00633E33">
      <w:pPr>
        <w:pStyle w:val="Itema"/>
      </w:pPr>
      <w:r w:rsidRPr="00633E33">
        <w:t xml:space="preserve">Arrest Diversion Services and Triage Center; and  </w:t>
      </w:r>
    </w:p>
    <w:p w14:paraId="3BFEE344" w14:textId="77777777" w:rsidR="00633E33" w:rsidRPr="00633E33" w:rsidRDefault="00633E33" w:rsidP="00633E33">
      <w:pPr>
        <w:pStyle w:val="Itema"/>
      </w:pPr>
      <w:r w:rsidRPr="00633E33">
        <w:t>Reducing Probation/Parole Violations.</w:t>
      </w:r>
    </w:p>
    <w:p w14:paraId="3C618D75" w14:textId="77777777" w:rsidR="00633E33" w:rsidRPr="00633E33" w:rsidRDefault="00633E33" w:rsidP="00633E33">
      <w:pPr>
        <w:pStyle w:val="Itema"/>
      </w:pPr>
      <w:r w:rsidRPr="00633E33">
        <w:t>The evaluation plan shall understand the extent to which these two programs, separately and together:</w:t>
      </w:r>
    </w:p>
    <w:p w14:paraId="057C8E9C" w14:textId="77777777" w:rsidR="00633E33" w:rsidRPr="00633E33" w:rsidRDefault="00633E33" w:rsidP="00633E33">
      <w:pPr>
        <w:pStyle w:val="Item10"/>
      </w:pPr>
      <w:r w:rsidRPr="00633E33">
        <w:t>Mitigate and lower the over-incarceration frequency and rate of individuals experiencing behavioral health challenges; and</w:t>
      </w:r>
    </w:p>
    <w:p w14:paraId="1677A6A1" w14:textId="0AD5490B" w:rsidR="00633E33" w:rsidRPr="00633E33" w:rsidRDefault="00633E33" w:rsidP="00633E33">
      <w:pPr>
        <w:pStyle w:val="Item10"/>
      </w:pPr>
      <w:r w:rsidRPr="00633E33">
        <w:t>Enhance behavioral health care providers' ability to help resolve their clients’ parole/probation violations by providing ongoing training with respect to working with legal and law enforcement entities.</w:t>
      </w:r>
    </w:p>
    <w:p w14:paraId="07402B8F" w14:textId="6EB4E7C0" w:rsidR="00633E33" w:rsidRPr="00633E33" w:rsidRDefault="00633E33" w:rsidP="00633E33">
      <w:pPr>
        <w:pStyle w:val="Item1"/>
      </w:pPr>
      <w:r w:rsidRPr="00633E33">
        <w:t>Develop and execute qualitative and quantitative evaluation:</w:t>
      </w:r>
    </w:p>
    <w:p w14:paraId="43D3C1D9" w14:textId="080628D0" w:rsidR="00633E33" w:rsidRPr="00633E33" w:rsidRDefault="00633E33" w:rsidP="00633E33">
      <w:pPr>
        <w:pStyle w:val="Itema"/>
      </w:pPr>
      <w:r w:rsidRPr="00633E33">
        <w:t>Data Acquisition and Collection: In collaboration with ACBHD and/or their designee, develop and execute a data acquisition framework to capture both qualitative and quantitative evaluation data.</w:t>
      </w:r>
    </w:p>
    <w:p w14:paraId="2DC084D0" w14:textId="1974842C" w:rsidR="00633E33" w:rsidRPr="00633E33" w:rsidRDefault="00633E33" w:rsidP="00633E33">
      <w:pPr>
        <w:pStyle w:val="Itema"/>
      </w:pPr>
      <w:r w:rsidRPr="00633E33">
        <w:t xml:space="preserve">Data Analysis: Analyze and create a report from data collection. </w:t>
      </w:r>
    </w:p>
    <w:p w14:paraId="4DB3F761" w14:textId="2F79B917" w:rsidR="00633E33" w:rsidRPr="00633E33" w:rsidRDefault="00633E33" w:rsidP="00633E33">
      <w:pPr>
        <w:pStyle w:val="Item1"/>
      </w:pPr>
      <w:r w:rsidRPr="00633E33">
        <w:t>Provide Technical Assistance for Quantitative Evaluation:</w:t>
      </w:r>
    </w:p>
    <w:p w14:paraId="0C261996" w14:textId="354D64B7" w:rsidR="00633E33" w:rsidRPr="00633E33" w:rsidRDefault="00633E33" w:rsidP="00633E33">
      <w:pPr>
        <w:pStyle w:val="Itema"/>
      </w:pPr>
      <w:r w:rsidRPr="00633E33">
        <w:lastRenderedPageBreak/>
        <w:t>Review existing ACBHD data collection tools and reports;</w:t>
      </w:r>
    </w:p>
    <w:p w14:paraId="2CB03EB3" w14:textId="0A509ADE" w:rsidR="00633E33" w:rsidRPr="00633E33" w:rsidRDefault="00633E33" w:rsidP="00633E33">
      <w:pPr>
        <w:pStyle w:val="Itema"/>
      </w:pPr>
      <w:r w:rsidRPr="00633E33">
        <w:t>Conduct assessment of existing data collection activities by vendors providing services;</w:t>
      </w:r>
    </w:p>
    <w:p w14:paraId="00621D24" w14:textId="6B4EB4EF" w:rsidR="00633E33" w:rsidRPr="00633E33" w:rsidRDefault="00633E33" w:rsidP="00633E33">
      <w:pPr>
        <w:pStyle w:val="Itema"/>
      </w:pPr>
      <w:r w:rsidRPr="00633E33">
        <w:t>Provide project-specific evaluation technical assistance to vendors to support quantitative data collection and reporting; and</w:t>
      </w:r>
    </w:p>
    <w:p w14:paraId="4F04A5D3" w14:textId="1374F529" w:rsidR="00633E33" w:rsidRPr="00633E33" w:rsidRDefault="00633E33" w:rsidP="00633E33">
      <w:pPr>
        <w:pStyle w:val="Itema"/>
      </w:pPr>
      <w:r w:rsidRPr="00633E33">
        <w:t>In collaboration with ACBHD, create a central data and metadata repository. This repository will contain data sources or connection specifications (e.g. Survey Monkey Application Programming Interface (API) keys) in a central location accessible to both Contractor and ACBHD.</w:t>
      </w:r>
    </w:p>
    <w:p w14:paraId="005A6EE4" w14:textId="6E64C519" w:rsidR="00633E33" w:rsidRPr="00633E33" w:rsidRDefault="00633E33" w:rsidP="00633E33">
      <w:pPr>
        <w:pStyle w:val="Item1"/>
      </w:pPr>
      <w:r w:rsidRPr="00633E33">
        <w:t>Acquire and Analyze Data:</w:t>
      </w:r>
    </w:p>
    <w:p w14:paraId="285CDD86" w14:textId="5147EB24" w:rsidR="00633E33" w:rsidRPr="00633E33" w:rsidRDefault="00633E33" w:rsidP="00633E33">
      <w:pPr>
        <w:pStyle w:val="Itema"/>
      </w:pPr>
      <w:r w:rsidRPr="00633E33">
        <w:t>Qualitative Data:</w:t>
      </w:r>
    </w:p>
    <w:p w14:paraId="0DAB161B" w14:textId="77777777" w:rsidR="00633E33" w:rsidRPr="00633E33" w:rsidRDefault="00633E33" w:rsidP="00633E33">
      <w:pPr>
        <w:pStyle w:val="Item10"/>
      </w:pPr>
      <w:r w:rsidRPr="00633E33">
        <w:t xml:space="preserve">Conduct ongoing Continuous Quality Improvement process to ensure that any identified system improvements are made in a timely manner, resulting in better outcomes. If necessary, work with ACBHD and/or designee for rapid escalation of clearly identified harm reduction strategies. For example: understanding why justice-involved clients continue to be incarcerated rather than referred to mental health services and making correction recommendations when clear issues are identified. </w:t>
      </w:r>
    </w:p>
    <w:p w14:paraId="777BC30D" w14:textId="77777777" w:rsidR="00633E33" w:rsidRPr="00633E33" w:rsidRDefault="00633E33" w:rsidP="00633E33">
      <w:pPr>
        <w:pStyle w:val="Item10"/>
      </w:pPr>
      <w:r w:rsidRPr="00633E33">
        <w:t xml:space="preserve">Conduct Program Participant Focus Groups and Surveys: Complete one focus group </w:t>
      </w:r>
      <w:r w:rsidRPr="00633E33">
        <w:rPr>
          <w:b/>
          <w:bCs/>
          <w:i/>
          <w:iCs/>
        </w:rPr>
        <w:t xml:space="preserve">and </w:t>
      </w:r>
      <w:r w:rsidRPr="00633E33">
        <w:t>one participant survey annually over the 2-year contract period.</w:t>
      </w:r>
    </w:p>
    <w:p w14:paraId="61F6C13B" w14:textId="77777777" w:rsidR="00633E33" w:rsidRPr="00633E33" w:rsidRDefault="00633E33" w:rsidP="00633E33">
      <w:pPr>
        <w:pStyle w:val="Item10"/>
      </w:pPr>
      <w:r w:rsidRPr="00633E33">
        <w:t xml:space="preserve">Conduct Key Staff Interviews and Surveys with collaborative members: Interview at least two staff from each program area regarding implementation and outcomes annually over the 2-year contract period. </w:t>
      </w:r>
    </w:p>
    <w:p w14:paraId="525FE9D8" w14:textId="77777777" w:rsidR="00633E33" w:rsidRPr="00633E33" w:rsidRDefault="00633E33" w:rsidP="00633E33">
      <w:pPr>
        <w:pStyle w:val="Itema0"/>
      </w:pPr>
      <w:r w:rsidRPr="00633E33">
        <w:t>Collaborative members include but are not limited to: Alameda County Health programs, including ACBHD, ACBHD Forensic Diversion and Reentry Services, Office of Peer Support Services, Alameda County CalAIM and its SHIE Database, the County Sheriff’s Office, as well as city police departments, city health and human services, and other relevant entities.</w:t>
      </w:r>
    </w:p>
    <w:p w14:paraId="449AF582" w14:textId="77777777" w:rsidR="00633E33" w:rsidRPr="00633E33" w:rsidRDefault="00633E33" w:rsidP="00633E33">
      <w:pPr>
        <w:pStyle w:val="Item10"/>
      </w:pPr>
      <w:r w:rsidRPr="00633E33">
        <w:t xml:space="preserve">Conduct one key provider/staff survey annually. </w:t>
      </w:r>
    </w:p>
    <w:p w14:paraId="07C9679A" w14:textId="33F045A5" w:rsidR="00633E33" w:rsidRPr="00633E33" w:rsidRDefault="00633E33" w:rsidP="00633E33">
      <w:pPr>
        <w:pStyle w:val="Itema"/>
      </w:pPr>
      <w:r w:rsidRPr="00633E33">
        <w:lastRenderedPageBreak/>
        <w:t>Quantitative Data. Contractor shall acquire or clearly identify the following service-category specific data points during the project period:</w:t>
      </w:r>
    </w:p>
    <w:p w14:paraId="54983D96" w14:textId="38C02099" w:rsidR="00633E33" w:rsidRPr="00633E33" w:rsidRDefault="00633E33" w:rsidP="00633E33">
      <w:pPr>
        <w:pStyle w:val="Item10"/>
      </w:pPr>
      <w:r w:rsidRPr="00633E33">
        <w:t xml:space="preserve">Arrest Diversion Services and Triage Center:  </w:t>
      </w:r>
    </w:p>
    <w:p w14:paraId="6F7F77A2" w14:textId="77777777" w:rsidR="00633E33" w:rsidRPr="00633E33" w:rsidRDefault="00633E33" w:rsidP="00386FB7">
      <w:pPr>
        <w:pStyle w:val="Itema0"/>
        <w:spacing w:before="240"/>
      </w:pPr>
      <w:r w:rsidRPr="00633E33">
        <w:t>Number of clients served at the Center;</w:t>
      </w:r>
    </w:p>
    <w:p w14:paraId="081D8162" w14:textId="77777777" w:rsidR="00633E33" w:rsidRPr="00633E33" w:rsidRDefault="00633E33" w:rsidP="00386FB7">
      <w:pPr>
        <w:pStyle w:val="Itema0"/>
        <w:spacing w:before="240"/>
      </w:pPr>
      <w:r w:rsidRPr="00633E33">
        <w:t>Number of clients connected to services;</w:t>
      </w:r>
    </w:p>
    <w:p w14:paraId="6EF94612" w14:textId="77777777" w:rsidR="00633E33" w:rsidRPr="00633E33" w:rsidRDefault="00633E33" w:rsidP="00386FB7">
      <w:pPr>
        <w:pStyle w:val="Itema0"/>
        <w:spacing w:before="240"/>
      </w:pPr>
      <w:r w:rsidRPr="00633E33">
        <w:t>Number of client intakes from law enforcement;</w:t>
      </w:r>
    </w:p>
    <w:p w14:paraId="6C020697" w14:textId="77777777" w:rsidR="00633E33" w:rsidRPr="00633E33" w:rsidRDefault="00633E33" w:rsidP="00386FB7">
      <w:pPr>
        <w:pStyle w:val="Itema0"/>
        <w:spacing w:before="240"/>
      </w:pPr>
      <w:r w:rsidRPr="00633E33">
        <w:t>Number of client intakes from Crisis Services;</w:t>
      </w:r>
    </w:p>
    <w:p w14:paraId="24C3B7FB" w14:textId="77777777" w:rsidR="00633E33" w:rsidRPr="00633E33" w:rsidRDefault="00633E33" w:rsidP="00386FB7">
      <w:pPr>
        <w:pStyle w:val="Itema0"/>
        <w:spacing w:before="240"/>
      </w:pPr>
      <w:r w:rsidRPr="00633E33">
        <w:t>Number of client services taken from other sources</w:t>
      </w:r>
    </w:p>
    <w:p w14:paraId="0375EC08" w14:textId="77777777" w:rsidR="00633E33" w:rsidRPr="00633E33" w:rsidRDefault="00633E33" w:rsidP="00386FB7">
      <w:pPr>
        <w:pStyle w:val="Itemi"/>
        <w:spacing w:before="240"/>
      </w:pPr>
      <w:r w:rsidRPr="00633E33">
        <w:t xml:space="preserve">To include name of </w:t>
      </w:r>
      <w:r w:rsidRPr="00633E33">
        <w:rPr>
          <w:i/>
          <w:iCs/>
        </w:rPr>
        <w:t xml:space="preserve">each </w:t>
      </w:r>
      <w:r w:rsidRPr="00633E33">
        <w:t>organization and its respective number of clients served;</w:t>
      </w:r>
    </w:p>
    <w:p w14:paraId="5DECAC32" w14:textId="77777777" w:rsidR="00633E33" w:rsidRPr="00633E33" w:rsidRDefault="00633E33" w:rsidP="00386FB7">
      <w:pPr>
        <w:pStyle w:val="Itema0"/>
        <w:spacing w:before="240"/>
      </w:pPr>
      <w:r w:rsidRPr="00633E33">
        <w:t>Number of clients participating in medication support; and</w:t>
      </w:r>
    </w:p>
    <w:p w14:paraId="47A8957F" w14:textId="0876A982" w:rsidR="00633E33" w:rsidRPr="00633E33" w:rsidRDefault="00633E33" w:rsidP="00386FB7">
      <w:pPr>
        <w:pStyle w:val="Itema0"/>
        <w:spacing w:before="240"/>
      </w:pPr>
      <w:r w:rsidRPr="00633E33">
        <w:t>Number of clients receiving transportation.</w:t>
      </w:r>
    </w:p>
    <w:p w14:paraId="297C0214" w14:textId="77777777" w:rsidR="00633E33" w:rsidRPr="00633E33" w:rsidRDefault="00633E33" w:rsidP="00633E33">
      <w:pPr>
        <w:pStyle w:val="Item10"/>
      </w:pPr>
      <w:r w:rsidRPr="00633E33">
        <w:t xml:space="preserve">Reducing Probation/Parole Violations: </w:t>
      </w:r>
    </w:p>
    <w:p w14:paraId="1568840C" w14:textId="77777777" w:rsidR="00633E33" w:rsidRPr="00633E33" w:rsidRDefault="00633E33" w:rsidP="00633E33">
      <w:pPr>
        <w:pStyle w:val="Itema0"/>
      </w:pPr>
      <w:r w:rsidRPr="00633E33">
        <w:t>Number of providers that completed the training;</w:t>
      </w:r>
    </w:p>
    <w:p w14:paraId="659E7E79" w14:textId="77777777" w:rsidR="00633E33" w:rsidRPr="00633E33" w:rsidRDefault="00633E33" w:rsidP="00633E33">
      <w:pPr>
        <w:pStyle w:val="Itema0"/>
      </w:pPr>
      <w:r w:rsidRPr="00633E33">
        <w:t>Number of clients served that are currently on probation and served by the providers;</w:t>
      </w:r>
    </w:p>
    <w:p w14:paraId="0C66D80E" w14:textId="77777777" w:rsidR="00633E33" w:rsidRPr="00633E33" w:rsidRDefault="00633E33" w:rsidP="00633E33">
      <w:pPr>
        <w:pStyle w:val="Itema0"/>
      </w:pPr>
      <w:r w:rsidRPr="00633E33">
        <w:t>Number of clients that have been re-arrested while working with a provider;</w:t>
      </w:r>
    </w:p>
    <w:p w14:paraId="607B3A5F" w14:textId="77777777" w:rsidR="00633E33" w:rsidRPr="00633E33" w:rsidRDefault="00633E33" w:rsidP="00633E33">
      <w:pPr>
        <w:pStyle w:val="Itema0"/>
      </w:pPr>
      <w:r w:rsidRPr="00633E33">
        <w:t>Re-arrest rate;</w:t>
      </w:r>
    </w:p>
    <w:p w14:paraId="727B2B92" w14:textId="77777777" w:rsidR="00633E33" w:rsidRPr="00633E33" w:rsidRDefault="00633E33" w:rsidP="00633E33">
      <w:pPr>
        <w:pStyle w:val="Itema0"/>
      </w:pPr>
      <w:r w:rsidRPr="00633E33">
        <w:t>Number of clients who have successfully completed parole requirements;</w:t>
      </w:r>
    </w:p>
    <w:p w14:paraId="7A4370CE" w14:textId="77777777" w:rsidR="00633E33" w:rsidRPr="00633E33" w:rsidRDefault="00633E33" w:rsidP="00633E33">
      <w:pPr>
        <w:pStyle w:val="Itema0"/>
      </w:pPr>
      <w:r w:rsidRPr="00633E33">
        <w:t>Parole completion rates;</w:t>
      </w:r>
    </w:p>
    <w:p w14:paraId="084B76EA" w14:textId="77777777" w:rsidR="00633E33" w:rsidRPr="00633E33" w:rsidRDefault="00633E33" w:rsidP="00633E33">
      <w:pPr>
        <w:pStyle w:val="Itema0"/>
      </w:pPr>
      <w:r w:rsidRPr="00633E33">
        <w:t>Number of legal entities that work with the providers</w:t>
      </w:r>
    </w:p>
    <w:p w14:paraId="521DAE06" w14:textId="77777777" w:rsidR="00633E33" w:rsidRPr="00633E33" w:rsidRDefault="00633E33" w:rsidP="00633E33">
      <w:pPr>
        <w:pStyle w:val="Itemi"/>
      </w:pPr>
      <w:r w:rsidRPr="00633E33">
        <w:t xml:space="preserve">To include name of </w:t>
      </w:r>
      <w:r w:rsidRPr="00633E33">
        <w:rPr>
          <w:i/>
          <w:iCs/>
        </w:rPr>
        <w:t xml:space="preserve">each </w:t>
      </w:r>
      <w:r w:rsidRPr="00633E33">
        <w:t>entity or organization and its respective number of clients served;</w:t>
      </w:r>
    </w:p>
    <w:p w14:paraId="57A9ECCD" w14:textId="77777777" w:rsidR="00633E33" w:rsidRPr="00633E33" w:rsidRDefault="00633E33" w:rsidP="00633E33">
      <w:pPr>
        <w:pStyle w:val="Itema0"/>
      </w:pPr>
      <w:r w:rsidRPr="00633E33">
        <w:lastRenderedPageBreak/>
        <w:t>Compliance and non-compliance rates: assess the improvement in (non)-compliance rates with probation/parole terms among program participants;</w:t>
      </w:r>
    </w:p>
    <w:p w14:paraId="2CEE5F66" w14:textId="77777777" w:rsidR="00633E33" w:rsidRPr="00633E33" w:rsidRDefault="00633E33" w:rsidP="00633E33">
      <w:pPr>
        <w:pStyle w:val="Itema0"/>
      </w:pPr>
      <w:r w:rsidRPr="00633E33">
        <w:t>Overall recidivism rate for similar crimes amongst program participants;</w:t>
      </w:r>
    </w:p>
    <w:p w14:paraId="4FCE873F" w14:textId="77777777" w:rsidR="00633E33" w:rsidRPr="00633E33" w:rsidRDefault="00633E33" w:rsidP="00633E33">
      <w:pPr>
        <w:pStyle w:val="Itema0"/>
      </w:pPr>
      <w:r w:rsidRPr="00633E33">
        <w:t>Satisfaction surveys with respect to program outcomes for:</w:t>
      </w:r>
    </w:p>
    <w:p w14:paraId="412768C2" w14:textId="77777777" w:rsidR="00633E33" w:rsidRPr="00633E33" w:rsidRDefault="00633E33" w:rsidP="00633E33">
      <w:pPr>
        <w:pStyle w:val="Itemi"/>
      </w:pPr>
      <w:r w:rsidRPr="00633E33">
        <w:t>Clients;</w:t>
      </w:r>
    </w:p>
    <w:p w14:paraId="1FEAB165" w14:textId="77777777" w:rsidR="00633E33" w:rsidRPr="00633E33" w:rsidRDefault="00633E33" w:rsidP="00633E33">
      <w:pPr>
        <w:pStyle w:val="Itemi"/>
      </w:pPr>
      <w:r w:rsidRPr="00633E33">
        <w:t>Providers; and</w:t>
      </w:r>
    </w:p>
    <w:p w14:paraId="09A43E25" w14:textId="77777777" w:rsidR="00633E33" w:rsidRPr="00633E33" w:rsidRDefault="00633E33" w:rsidP="00633E33">
      <w:pPr>
        <w:pStyle w:val="Itemi"/>
      </w:pPr>
      <w:r w:rsidRPr="00633E33">
        <w:t>Legal and/or law enforcement entities.</w:t>
      </w:r>
    </w:p>
    <w:p w14:paraId="7CF0CBBB" w14:textId="74F50235" w:rsidR="00633E33" w:rsidRPr="00633E33" w:rsidRDefault="00633E33" w:rsidP="00BA62BD">
      <w:pPr>
        <w:pStyle w:val="Itema"/>
      </w:pPr>
      <w:r w:rsidRPr="00633E33">
        <w:t>Demographic data. For both programs, acquire and analyze demographic information regarding:</w:t>
      </w:r>
    </w:p>
    <w:p w14:paraId="3CC4D146" w14:textId="77777777" w:rsidR="00633E33" w:rsidRPr="00633E33" w:rsidRDefault="00633E33" w:rsidP="00BA62BD">
      <w:pPr>
        <w:pStyle w:val="Item10"/>
      </w:pPr>
      <w:r w:rsidRPr="00633E33">
        <w:t>Race;</w:t>
      </w:r>
    </w:p>
    <w:p w14:paraId="659D4C82" w14:textId="77777777" w:rsidR="00633E33" w:rsidRPr="00633E33" w:rsidRDefault="00633E33" w:rsidP="00BA62BD">
      <w:pPr>
        <w:pStyle w:val="Item10"/>
      </w:pPr>
      <w:r w:rsidRPr="00633E33">
        <w:t>Ethnicity;</w:t>
      </w:r>
    </w:p>
    <w:p w14:paraId="5E8D0E83" w14:textId="77777777" w:rsidR="00633E33" w:rsidRPr="00633E33" w:rsidRDefault="00633E33" w:rsidP="00BA62BD">
      <w:pPr>
        <w:pStyle w:val="Item10"/>
      </w:pPr>
      <w:r w:rsidRPr="00633E33">
        <w:t>Languages spoken, including primary language;</w:t>
      </w:r>
    </w:p>
    <w:p w14:paraId="64729805" w14:textId="77777777" w:rsidR="00633E33" w:rsidRPr="00633E33" w:rsidRDefault="00633E33" w:rsidP="00BA62BD">
      <w:pPr>
        <w:pStyle w:val="Item10"/>
      </w:pPr>
      <w:r w:rsidRPr="00633E33">
        <w:t>Sexual identity;</w:t>
      </w:r>
    </w:p>
    <w:p w14:paraId="1B3EEF41" w14:textId="77777777" w:rsidR="00633E33" w:rsidRPr="00633E33" w:rsidRDefault="00633E33" w:rsidP="00BA62BD">
      <w:pPr>
        <w:pStyle w:val="Item10"/>
      </w:pPr>
      <w:r w:rsidRPr="00633E33">
        <w:t>Gender identity;</w:t>
      </w:r>
    </w:p>
    <w:p w14:paraId="586D589E" w14:textId="77777777" w:rsidR="00633E33" w:rsidRPr="00633E33" w:rsidRDefault="00633E33" w:rsidP="00BA62BD">
      <w:pPr>
        <w:pStyle w:val="Item10"/>
      </w:pPr>
      <w:r w:rsidRPr="00633E33">
        <w:t>Disability status;</w:t>
      </w:r>
    </w:p>
    <w:p w14:paraId="75ED9497" w14:textId="77777777" w:rsidR="00633E33" w:rsidRPr="00633E33" w:rsidRDefault="00633E33" w:rsidP="00BA62BD">
      <w:pPr>
        <w:pStyle w:val="Item10"/>
      </w:pPr>
      <w:r w:rsidRPr="00633E33">
        <w:t xml:space="preserve">Membership in a historically underserved community; </w:t>
      </w:r>
    </w:p>
    <w:p w14:paraId="366A53FA" w14:textId="77777777" w:rsidR="00633E33" w:rsidRPr="00633E33" w:rsidRDefault="00633E33" w:rsidP="00BA62BD">
      <w:pPr>
        <w:pStyle w:val="Item10"/>
      </w:pPr>
      <w:r w:rsidRPr="00633E33">
        <w:t>Membership in age-based community:</w:t>
      </w:r>
    </w:p>
    <w:p w14:paraId="28245FAF" w14:textId="77777777" w:rsidR="00633E33" w:rsidRPr="00633E33" w:rsidRDefault="00633E33" w:rsidP="00BA62BD">
      <w:pPr>
        <w:pStyle w:val="Item10"/>
      </w:pPr>
      <w:r w:rsidRPr="00633E33">
        <w:t xml:space="preserve">Transitional Aged Youth (TAY) 18 to 25 years old; </w:t>
      </w:r>
    </w:p>
    <w:p w14:paraId="16778974" w14:textId="77777777" w:rsidR="00633E33" w:rsidRPr="00633E33" w:rsidRDefault="00633E33" w:rsidP="00BA62BD">
      <w:pPr>
        <w:pStyle w:val="Item10"/>
      </w:pPr>
      <w:r w:rsidRPr="00633E33">
        <w:t>Adults 26 and older;</w:t>
      </w:r>
    </w:p>
    <w:p w14:paraId="02E0E88F" w14:textId="77777777" w:rsidR="00633E33" w:rsidRPr="00633E33" w:rsidRDefault="00633E33" w:rsidP="00BA62BD">
      <w:pPr>
        <w:pStyle w:val="Item10"/>
      </w:pPr>
      <w:r w:rsidRPr="00633E33">
        <w:t>Residence;</w:t>
      </w:r>
    </w:p>
    <w:p w14:paraId="09465905" w14:textId="77777777" w:rsidR="00633E33" w:rsidRPr="00633E33" w:rsidRDefault="00633E33" w:rsidP="00BA62BD">
      <w:pPr>
        <w:pStyle w:val="Item10"/>
      </w:pPr>
      <w:r w:rsidRPr="00633E33">
        <w:t>Veteran status; and</w:t>
      </w:r>
    </w:p>
    <w:p w14:paraId="6AD1C898" w14:textId="77777777" w:rsidR="00633E33" w:rsidRPr="00633E33" w:rsidRDefault="00633E33" w:rsidP="00BA62BD">
      <w:pPr>
        <w:pStyle w:val="Item10"/>
      </w:pPr>
      <w:r w:rsidRPr="00633E33">
        <w:t>Other demographic data as assigned by ACBHD.</w:t>
      </w:r>
    </w:p>
    <w:p w14:paraId="38EAF2AF" w14:textId="3A6B68B2" w:rsidR="00633E33" w:rsidRPr="00633E33" w:rsidRDefault="00633E33" w:rsidP="00BA62BD">
      <w:pPr>
        <w:pStyle w:val="Itema"/>
      </w:pPr>
      <w:r w:rsidRPr="00633E33">
        <w:t>Acquisition and Collection:</w:t>
      </w:r>
    </w:p>
    <w:p w14:paraId="286CF8FF" w14:textId="77777777" w:rsidR="00633E33" w:rsidRPr="00633E33" w:rsidRDefault="00633E33" w:rsidP="00BA62BD">
      <w:pPr>
        <w:pStyle w:val="Item10"/>
      </w:pPr>
      <w:r w:rsidRPr="00633E33">
        <w:lastRenderedPageBreak/>
        <w:t>Data, meta data, and connection data shall be stored in a central location readily accessible to both ACBHD and Contractor.</w:t>
      </w:r>
    </w:p>
    <w:p w14:paraId="779904CF" w14:textId="77777777" w:rsidR="00633E33" w:rsidRPr="00633E33" w:rsidRDefault="00633E33" w:rsidP="00BA62BD">
      <w:pPr>
        <w:pStyle w:val="Item10"/>
      </w:pPr>
      <w:r w:rsidRPr="00633E33">
        <w:t xml:space="preserve">Contractor shall maintain repository that clearly states data sources and their metadata descriptions. </w:t>
      </w:r>
    </w:p>
    <w:p w14:paraId="445A5F8D" w14:textId="77777777" w:rsidR="00633E33" w:rsidRPr="00633E33" w:rsidRDefault="00633E33" w:rsidP="00BA62BD">
      <w:pPr>
        <w:pStyle w:val="Item10"/>
      </w:pPr>
      <w:r w:rsidRPr="00633E33">
        <w:t>Contractor shall work with ACBHD and/or its designee to proactively identify and mitigate any potential HIPAA or Personal Identifying Information concerns.</w:t>
      </w:r>
    </w:p>
    <w:p w14:paraId="4678F535" w14:textId="77777777" w:rsidR="00633E33" w:rsidRPr="00633E33" w:rsidRDefault="00633E33" w:rsidP="00633E33">
      <w:pPr>
        <w:pStyle w:val="Item1"/>
      </w:pPr>
      <w:r w:rsidRPr="00633E33">
        <w:t xml:space="preserve">Regular coordination with ACBHD regarding the development and execution of the tasks related to the above 4 scope components. </w:t>
      </w:r>
    </w:p>
    <w:p w14:paraId="3ED16CAE" w14:textId="77777777" w:rsidR="00F9006C" w:rsidRDefault="00502F47" w:rsidP="004516E7">
      <w:pPr>
        <w:pStyle w:val="Heading2"/>
        <w:rPr>
          <w:sz w:val="24"/>
        </w:rPr>
      </w:pPr>
      <w:bookmarkStart w:id="23" w:name="_BIDDER_QUALIFICATIONS"/>
      <w:bookmarkStart w:id="24" w:name="_Toc339364440"/>
      <w:bookmarkStart w:id="25" w:name="_Toc339364701"/>
      <w:bookmarkStart w:id="26" w:name="_Toc204870776"/>
      <w:bookmarkEnd w:id="23"/>
      <w:r w:rsidRPr="00266DFB">
        <w:rPr>
          <w:sz w:val="24"/>
        </w:rPr>
        <w:t>BIDDER</w:t>
      </w:r>
      <w:r w:rsidR="00F9006C" w:rsidRPr="00266DFB">
        <w:rPr>
          <w:sz w:val="24"/>
        </w:rPr>
        <w:t xml:space="preserve"> QUALIFICATIONS</w:t>
      </w:r>
      <w:bookmarkEnd w:id="24"/>
      <w:bookmarkEnd w:id="25"/>
      <w:bookmarkEnd w:id="26"/>
    </w:p>
    <w:p w14:paraId="65CD36EE" w14:textId="77777777" w:rsidR="009426EC" w:rsidRPr="00266DFB" w:rsidRDefault="009426EC" w:rsidP="009426EC">
      <w:pPr>
        <w:pStyle w:val="Item1"/>
        <w:numPr>
          <w:ilvl w:val="0"/>
          <w:numId w:val="0"/>
        </w:numPr>
        <w:ind w:left="1440"/>
      </w:pPr>
      <w:r>
        <w:t xml:space="preserve">To be eligible to participate in this RFP, Bidder must meet the following </w:t>
      </w:r>
      <w:r w:rsidRPr="00266DFB">
        <w:t>B</w:t>
      </w:r>
      <w:r>
        <w:t>idder</w:t>
      </w:r>
      <w:r w:rsidRPr="00266DFB">
        <w:t xml:space="preserve"> Minimum Qualifications</w:t>
      </w:r>
      <w:r>
        <w:t>:</w:t>
      </w:r>
    </w:p>
    <w:p w14:paraId="40740173" w14:textId="77777777" w:rsidR="00F9006C" w:rsidRPr="00716254" w:rsidRDefault="00502F47" w:rsidP="00D218EC">
      <w:pPr>
        <w:pStyle w:val="Item1"/>
        <w:rPr>
          <w:szCs w:val="24"/>
        </w:rPr>
      </w:pPr>
      <w:r w:rsidRPr="00716254">
        <w:rPr>
          <w:szCs w:val="24"/>
        </w:rPr>
        <w:t>BIDDER</w:t>
      </w:r>
      <w:r w:rsidR="00F9006C" w:rsidRPr="00716254">
        <w:rPr>
          <w:szCs w:val="24"/>
        </w:rPr>
        <w:t xml:space="preserve"> Minimum Qualifications</w:t>
      </w:r>
    </w:p>
    <w:p w14:paraId="26675462" w14:textId="487AA765" w:rsidR="009426EC" w:rsidRPr="009426EC" w:rsidRDefault="009426EC" w:rsidP="009426EC">
      <w:pPr>
        <w:pStyle w:val="Itema"/>
        <w:rPr>
          <w:szCs w:val="24"/>
        </w:rPr>
      </w:pPr>
      <w:r w:rsidRPr="009426EC">
        <w:rPr>
          <w:szCs w:val="24"/>
        </w:rPr>
        <w:t>Bidder must be regularly and continuously engaged in the business of providing health care or behavioral health evaluation services for at least three (3) years</w:t>
      </w:r>
      <w:r w:rsidR="001A1AD6">
        <w:rPr>
          <w:szCs w:val="24"/>
        </w:rPr>
        <w:t xml:space="preserve"> of the last ten (10) years (cumulative experience will be accepted)</w:t>
      </w:r>
      <w:r w:rsidRPr="009426EC">
        <w:rPr>
          <w:szCs w:val="24"/>
        </w:rPr>
        <w:t>, which must be clearly stated or demonstrated in the bid response.</w:t>
      </w:r>
    </w:p>
    <w:p w14:paraId="651D0486" w14:textId="77777777" w:rsidR="009426EC" w:rsidRPr="009426EC" w:rsidRDefault="009426EC" w:rsidP="009426EC">
      <w:pPr>
        <w:pStyle w:val="Itema"/>
        <w:rPr>
          <w:szCs w:val="24"/>
        </w:rPr>
      </w:pPr>
      <w:r w:rsidRPr="009426EC">
        <w:rPr>
          <w:szCs w:val="24"/>
        </w:rPr>
        <w:t xml:space="preserve">Bidder must have at least three (3) years of experience accessing and evaluating Health Insurance Portability and Accountability Act (HIPAA) compliant data, which must be clearly stated or demonstrated in the bid response. </w:t>
      </w:r>
    </w:p>
    <w:p w14:paraId="2543691D" w14:textId="77777777" w:rsidR="009426EC" w:rsidRPr="009426EC" w:rsidRDefault="009426EC" w:rsidP="009426EC">
      <w:pPr>
        <w:pStyle w:val="Itema"/>
        <w:rPr>
          <w:szCs w:val="24"/>
        </w:rPr>
      </w:pPr>
      <w:r w:rsidRPr="009426EC">
        <w:rPr>
          <w:szCs w:val="24"/>
        </w:rPr>
        <w:t>Bidder shall possess experience in conducting evaluation in and for diverse, ethnic, and cultural communities, which must be clearly stated or demonstrated in the bid response.</w:t>
      </w:r>
    </w:p>
    <w:p w14:paraId="0CA8E1E1" w14:textId="2C29B6B7" w:rsidR="00F9006C" w:rsidRPr="00D218EC" w:rsidRDefault="00502F47" w:rsidP="00D218EC">
      <w:pPr>
        <w:pStyle w:val="Itema"/>
        <w:rPr>
          <w:szCs w:val="18"/>
        </w:rPr>
      </w:pPr>
      <w:r w:rsidRPr="00D218EC">
        <w:rPr>
          <w:szCs w:val="18"/>
        </w:rPr>
        <w:t>Bidder</w:t>
      </w:r>
      <w:r w:rsidR="00F9006C" w:rsidRPr="00D218EC">
        <w:rPr>
          <w:szCs w:val="18"/>
        </w:rPr>
        <w:t xml:space="preserve"> </w:t>
      </w:r>
      <w:r w:rsidR="00CA0CEF">
        <w:rPr>
          <w:szCs w:val="18"/>
        </w:rPr>
        <w:t>must</w:t>
      </w:r>
      <w:r w:rsidR="00F9006C" w:rsidRPr="00D218EC">
        <w:rPr>
          <w:szCs w:val="18"/>
        </w:rPr>
        <w:t xml:space="preserve"> possess all permits, licenses</w:t>
      </w:r>
      <w:r w:rsidR="00A114C4">
        <w:rPr>
          <w:szCs w:val="18"/>
        </w:rPr>
        <w:t>, and professional credentials necessary to perform service</w:t>
      </w:r>
      <w:r w:rsidR="00F9006C" w:rsidRPr="00D218EC">
        <w:rPr>
          <w:szCs w:val="18"/>
        </w:rPr>
        <w:t xml:space="preserve">s specified under this </w:t>
      </w:r>
      <w:r w:rsidR="002F1647" w:rsidRPr="00D218EC">
        <w:rPr>
          <w:szCs w:val="18"/>
        </w:rPr>
        <w:t>RF</w:t>
      </w:r>
      <w:r w:rsidR="005B41FE" w:rsidRPr="00D218EC">
        <w:rPr>
          <w:szCs w:val="18"/>
        </w:rPr>
        <w:t>P</w:t>
      </w:r>
      <w:r w:rsidR="00F9006C" w:rsidRPr="00D218EC">
        <w:rPr>
          <w:szCs w:val="18"/>
        </w:rPr>
        <w:t>.</w:t>
      </w:r>
      <w:r w:rsidR="007859E4" w:rsidRPr="00D218EC">
        <w:rPr>
          <w:szCs w:val="18"/>
        </w:rPr>
        <w:t xml:space="preserve"> </w:t>
      </w:r>
      <w:r w:rsidR="000B6ED1" w:rsidRPr="00356299">
        <w:t>Unless noted otherwise in the RF</w:t>
      </w:r>
      <w:r w:rsidR="000B6ED1">
        <w:t>P</w:t>
      </w:r>
      <w:r w:rsidR="000B6ED1" w:rsidRPr="00356299">
        <w:t xml:space="preserve">, </w:t>
      </w:r>
      <w:r w:rsidR="000B6ED1">
        <w:t xml:space="preserve">for example the item(s) stated above, </w:t>
      </w:r>
      <w:r w:rsidR="000B6ED1" w:rsidRPr="00356299">
        <w:t xml:space="preserve">including any Addendum, Bidder is not required to submit copies or verification of </w:t>
      </w:r>
      <w:r w:rsidR="000B6ED1">
        <w:t>the permits, licenses and credentials;</w:t>
      </w:r>
      <w:r w:rsidR="000B6ED1" w:rsidRPr="00356299">
        <w:t xml:space="preserve"> however, Bidder must provide such </w:t>
      </w:r>
      <w:r w:rsidR="000B6ED1">
        <w:t>proof</w:t>
      </w:r>
      <w:r w:rsidR="000B6ED1" w:rsidRPr="00356299">
        <w:t xml:space="preserve"> if requested by County.</w:t>
      </w:r>
    </w:p>
    <w:p w14:paraId="45EE2C09" w14:textId="28856F28" w:rsidR="00F9006C" w:rsidRDefault="00F9006C" w:rsidP="000352A4">
      <w:pPr>
        <w:pStyle w:val="Heading2"/>
        <w:rPr>
          <w:sz w:val="24"/>
        </w:rPr>
      </w:pPr>
      <w:bookmarkStart w:id="27" w:name="_SPECIFIC_REQUIREMENTS"/>
      <w:bookmarkStart w:id="28" w:name="_Toc204870777"/>
      <w:bookmarkStart w:id="29" w:name="_Hlk102040252"/>
      <w:bookmarkEnd w:id="27"/>
      <w:r w:rsidRPr="00266DFB">
        <w:rPr>
          <w:sz w:val="24"/>
        </w:rPr>
        <w:lastRenderedPageBreak/>
        <w:t>S</w:t>
      </w:r>
      <w:r w:rsidR="00017184" w:rsidRPr="00266DFB">
        <w:rPr>
          <w:sz w:val="24"/>
        </w:rPr>
        <w:t>PECIFIC REQUIREMENTS</w:t>
      </w:r>
      <w:bookmarkEnd w:id="28"/>
    </w:p>
    <w:p w14:paraId="49737EE1" w14:textId="77777777" w:rsidR="00946C2A" w:rsidRDefault="00946C2A" w:rsidP="00946C2A">
      <w:pPr>
        <w:pStyle w:val="ListParagraph"/>
        <w:numPr>
          <w:ilvl w:val="0"/>
          <w:numId w:val="66"/>
        </w:numPr>
        <w:spacing w:after="240"/>
        <w:ind w:left="2160" w:hanging="720"/>
        <w:rPr>
          <w:rFonts w:ascii="Calibri" w:hAnsi="Calibri" w:cs="Calibri"/>
          <w:szCs w:val="24"/>
        </w:rPr>
      </w:pPr>
      <w:r w:rsidRPr="00E4258F">
        <w:rPr>
          <w:rFonts w:ascii="Calibri" w:hAnsi="Calibri" w:cs="Calibri"/>
          <w:szCs w:val="24"/>
        </w:rPr>
        <w:t xml:space="preserve">Contractor shall comply with any reporting and evaluation standards and agreements as set forth by </w:t>
      </w:r>
      <w:r>
        <w:rPr>
          <w:rFonts w:ascii="Calibri" w:hAnsi="Calibri" w:cs="Calibri"/>
          <w:szCs w:val="24"/>
        </w:rPr>
        <w:t>County</w:t>
      </w:r>
      <w:r w:rsidRPr="00E4258F">
        <w:rPr>
          <w:rFonts w:ascii="Calibri" w:hAnsi="Calibri" w:cs="Calibri"/>
          <w:szCs w:val="24"/>
        </w:rPr>
        <w:t xml:space="preserve"> staff.  </w:t>
      </w:r>
    </w:p>
    <w:p w14:paraId="6ED761B1" w14:textId="77777777" w:rsidR="00946C2A" w:rsidRPr="002D6872" w:rsidRDefault="00946C2A" w:rsidP="00946C2A">
      <w:pPr>
        <w:pStyle w:val="ListParagraph"/>
        <w:numPr>
          <w:ilvl w:val="0"/>
          <w:numId w:val="66"/>
        </w:numPr>
        <w:spacing w:after="240"/>
        <w:ind w:left="2160" w:hanging="720"/>
        <w:rPr>
          <w:rFonts w:ascii="Calibri" w:hAnsi="Calibri" w:cs="Calibri"/>
          <w:szCs w:val="24"/>
        </w:rPr>
      </w:pPr>
      <w:bookmarkStart w:id="30" w:name="_Hlk164086021"/>
      <w:r w:rsidRPr="002D6872">
        <w:rPr>
          <w:rFonts w:ascii="Calibri" w:hAnsi="Calibri" w:cs="Calibri"/>
          <w:szCs w:val="24"/>
        </w:rPr>
        <w:t>Contractor must be available to meet in-person quarterly with staff based in Oakland, CA, with occasional travel to other areas of the County as needed. Other meetings can take place remotely.</w:t>
      </w:r>
    </w:p>
    <w:bookmarkEnd w:id="30"/>
    <w:p w14:paraId="57CBA8FA" w14:textId="77777777" w:rsidR="00946C2A" w:rsidRDefault="00946C2A" w:rsidP="00946C2A">
      <w:pPr>
        <w:pStyle w:val="ListParagraph"/>
        <w:numPr>
          <w:ilvl w:val="0"/>
          <w:numId w:val="66"/>
        </w:numPr>
        <w:spacing w:after="240"/>
        <w:ind w:left="2160" w:hanging="720"/>
        <w:rPr>
          <w:rFonts w:ascii="Calibri" w:hAnsi="Calibri" w:cs="Calibri"/>
          <w:szCs w:val="24"/>
        </w:rPr>
      </w:pPr>
      <w:r>
        <w:rPr>
          <w:rFonts w:ascii="Calibri" w:hAnsi="Calibri" w:cs="Calibri"/>
          <w:szCs w:val="24"/>
        </w:rPr>
        <w:t>In consultation with ACBHD, Contractor</w:t>
      </w:r>
      <w:r w:rsidRPr="008D7F55">
        <w:rPr>
          <w:rFonts w:ascii="Calibri" w:hAnsi="Calibri" w:cs="Calibri"/>
          <w:szCs w:val="24"/>
        </w:rPr>
        <w:t xml:space="preserve"> shall </w:t>
      </w:r>
      <w:r>
        <w:rPr>
          <w:rFonts w:ascii="Calibri" w:hAnsi="Calibri" w:cs="Calibri"/>
          <w:szCs w:val="24"/>
        </w:rPr>
        <w:t>develop</w:t>
      </w:r>
      <w:r w:rsidRPr="008D7F55">
        <w:rPr>
          <w:rFonts w:ascii="Calibri" w:hAnsi="Calibri" w:cs="Calibri"/>
          <w:szCs w:val="24"/>
        </w:rPr>
        <w:t xml:space="preserve"> appropriate </w:t>
      </w:r>
      <w:r>
        <w:rPr>
          <w:rFonts w:ascii="Calibri" w:hAnsi="Calibri" w:cs="Calibri"/>
          <w:szCs w:val="24"/>
        </w:rPr>
        <w:t xml:space="preserve">data analysis, visualization, and communication </w:t>
      </w:r>
      <w:r w:rsidRPr="008D7F55">
        <w:rPr>
          <w:rFonts w:ascii="Calibri" w:hAnsi="Calibri" w:cs="Calibri"/>
          <w:szCs w:val="24"/>
        </w:rPr>
        <w:t>tools; finaliz</w:t>
      </w:r>
      <w:r>
        <w:rPr>
          <w:rFonts w:ascii="Calibri" w:hAnsi="Calibri" w:cs="Calibri"/>
          <w:szCs w:val="24"/>
        </w:rPr>
        <w:t>e</w:t>
      </w:r>
      <w:r w:rsidRPr="008D7F55">
        <w:rPr>
          <w:rFonts w:ascii="Calibri" w:hAnsi="Calibri" w:cs="Calibri"/>
          <w:szCs w:val="24"/>
        </w:rPr>
        <w:t xml:space="preserve"> the evaluation plan; and gather, analyz</w:t>
      </w:r>
      <w:r>
        <w:rPr>
          <w:rFonts w:ascii="Calibri" w:hAnsi="Calibri" w:cs="Calibri"/>
          <w:szCs w:val="24"/>
        </w:rPr>
        <w:t>e</w:t>
      </w:r>
      <w:r w:rsidRPr="008D7F55">
        <w:rPr>
          <w:rFonts w:ascii="Calibri" w:hAnsi="Calibri" w:cs="Calibri"/>
          <w:szCs w:val="24"/>
        </w:rPr>
        <w:t>, stor</w:t>
      </w:r>
      <w:r>
        <w:rPr>
          <w:rFonts w:ascii="Calibri" w:hAnsi="Calibri" w:cs="Calibri"/>
          <w:szCs w:val="24"/>
        </w:rPr>
        <w:t>e</w:t>
      </w:r>
      <w:r w:rsidRPr="008D7F55">
        <w:rPr>
          <w:rFonts w:ascii="Calibri" w:hAnsi="Calibri" w:cs="Calibri"/>
          <w:szCs w:val="24"/>
        </w:rPr>
        <w:t xml:space="preserve"> and/or centrally catalog the evaluation data. </w:t>
      </w:r>
    </w:p>
    <w:p w14:paraId="3B1E6B64" w14:textId="77777777" w:rsidR="00946C2A" w:rsidRPr="00ED79CD" w:rsidRDefault="00946C2A" w:rsidP="00946C2A">
      <w:pPr>
        <w:pStyle w:val="ListParagraph"/>
        <w:numPr>
          <w:ilvl w:val="0"/>
          <w:numId w:val="66"/>
        </w:numPr>
        <w:spacing w:after="240"/>
        <w:ind w:left="2160" w:hanging="720"/>
        <w:rPr>
          <w:rFonts w:ascii="Calibri" w:hAnsi="Calibri" w:cs="Calibri"/>
          <w:szCs w:val="24"/>
        </w:rPr>
      </w:pPr>
      <w:r w:rsidRPr="00ED79CD">
        <w:rPr>
          <w:rFonts w:ascii="Calibri" w:hAnsi="Calibri" w:cs="Calibri"/>
          <w:szCs w:val="24"/>
        </w:rPr>
        <w:t>Contractor shall collaborate with Alameda County Health programs, including Behavioral Health Department, ACBHD Forensic Diversion and Reentry Services, Office of Peer Support Services, Alameda County CalAIM and its SHIE Database, Care Court, as well as the County Sheriff’s Office, city police departments, city health and human services, and other relevant entities as assigned by ACBHD.</w:t>
      </w:r>
    </w:p>
    <w:p w14:paraId="190ABCBD" w14:textId="77777777" w:rsidR="00946C2A" w:rsidRPr="00343FFA" w:rsidRDefault="00946C2A" w:rsidP="00946C2A">
      <w:pPr>
        <w:numPr>
          <w:ilvl w:val="0"/>
          <w:numId w:val="64"/>
        </w:numPr>
        <w:ind w:left="2160" w:hanging="720"/>
        <w:rPr>
          <w:rFonts w:ascii="Calibri" w:hAnsi="Calibri" w:cs="Calibri"/>
          <w:szCs w:val="24"/>
        </w:rPr>
      </w:pPr>
      <w:r w:rsidRPr="00343FFA">
        <w:rPr>
          <w:rFonts w:ascii="Calibri" w:hAnsi="Calibri" w:cs="Calibri"/>
          <w:szCs w:val="24"/>
        </w:rPr>
        <w:t xml:space="preserve">Results-Based Accountability (RBA): Alameda County has adopted the RBA framework to produce measurable improvement for youth and families across the County. RBA performance measures address the questions: </w:t>
      </w:r>
    </w:p>
    <w:p w14:paraId="4BF7573B" w14:textId="77777777" w:rsidR="00946C2A" w:rsidRPr="00343FFA" w:rsidRDefault="00946C2A" w:rsidP="00946C2A">
      <w:pPr>
        <w:pStyle w:val="ListParagraph"/>
        <w:numPr>
          <w:ilvl w:val="1"/>
          <w:numId w:val="67"/>
        </w:numPr>
        <w:tabs>
          <w:tab w:val="left" w:pos="3510"/>
        </w:tabs>
        <w:ind w:left="2880" w:hanging="720"/>
        <w:rPr>
          <w:rFonts w:ascii="Calibri" w:hAnsi="Calibri" w:cs="Calibri"/>
          <w:szCs w:val="24"/>
        </w:rPr>
      </w:pPr>
      <w:r w:rsidRPr="00343FFA">
        <w:rPr>
          <w:rFonts w:ascii="Calibri" w:hAnsi="Calibri" w:cs="Calibri"/>
          <w:szCs w:val="24"/>
        </w:rPr>
        <w:t>How much did we do?</w:t>
      </w:r>
    </w:p>
    <w:p w14:paraId="6ADA5197" w14:textId="77777777" w:rsidR="00946C2A" w:rsidRPr="00343FFA" w:rsidRDefault="00946C2A" w:rsidP="00946C2A">
      <w:pPr>
        <w:pStyle w:val="ListParagraph"/>
        <w:numPr>
          <w:ilvl w:val="1"/>
          <w:numId w:val="67"/>
        </w:numPr>
        <w:tabs>
          <w:tab w:val="left" w:pos="3510"/>
        </w:tabs>
        <w:ind w:left="2880" w:hanging="720"/>
        <w:rPr>
          <w:rFonts w:ascii="Calibri" w:hAnsi="Calibri" w:cs="Calibri"/>
          <w:szCs w:val="24"/>
        </w:rPr>
      </w:pPr>
      <w:r w:rsidRPr="00343FFA">
        <w:rPr>
          <w:rFonts w:ascii="Calibri" w:hAnsi="Calibri" w:cs="Calibri"/>
          <w:szCs w:val="24"/>
        </w:rPr>
        <w:t>How well did we do it?</w:t>
      </w:r>
    </w:p>
    <w:p w14:paraId="547901EB" w14:textId="77777777" w:rsidR="00946C2A" w:rsidRPr="00343FFA" w:rsidRDefault="00946C2A" w:rsidP="00946C2A">
      <w:pPr>
        <w:pStyle w:val="ListParagraph"/>
        <w:numPr>
          <w:ilvl w:val="1"/>
          <w:numId w:val="67"/>
        </w:numPr>
        <w:tabs>
          <w:tab w:val="left" w:pos="3510"/>
        </w:tabs>
        <w:ind w:left="2880" w:hanging="720"/>
        <w:rPr>
          <w:rFonts w:ascii="Calibri" w:hAnsi="Calibri" w:cs="Calibri"/>
          <w:szCs w:val="24"/>
        </w:rPr>
      </w:pPr>
      <w:r w:rsidRPr="00343FFA">
        <w:rPr>
          <w:rFonts w:ascii="Calibri" w:hAnsi="Calibri" w:cs="Calibri"/>
          <w:szCs w:val="24"/>
        </w:rPr>
        <w:t xml:space="preserve">Is anyone better off? </w:t>
      </w:r>
    </w:p>
    <w:p w14:paraId="414B7C26" w14:textId="77777777" w:rsidR="00946C2A" w:rsidRPr="00D610B2" w:rsidRDefault="00946C2A" w:rsidP="00946C2A">
      <w:pPr>
        <w:ind w:left="2160" w:hanging="720"/>
        <w:rPr>
          <w:rFonts w:ascii="Calibri" w:hAnsi="Calibri" w:cs="Calibri"/>
          <w:szCs w:val="24"/>
        </w:rPr>
      </w:pPr>
    </w:p>
    <w:p w14:paraId="07E6873D" w14:textId="77777777" w:rsidR="00946C2A" w:rsidRPr="00D610B2" w:rsidRDefault="00946C2A" w:rsidP="00946C2A">
      <w:pPr>
        <w:spacing w:after="240"/>
        <w:ind w:left="2160"/>
        <w:rPr>
          <w:rFonts w:ascii="Calibri" w:hAnsi="Calibri" w:cs="Calibri"/>
          <w:szCs w:val="24"/>
        </w:rPr>
      </w:pPr>
      <w:r w:rsidRPr="00D610B2">
        <w:rPr>
          <w:rFonts w:ascii="Calibri" w:hAnsi="Calibri" w:cs="Calibri"/>
          <w:szCs w:val="24"/>
        </w:rPr>
        <w:t xml:space="preserve">Contractor’s evaluation </w:t>
      </w:r>
      <w:r>
        <w:rPr>
          <w:rFonts w:ascii="Calibri" w:hAnsi="Calibri" w:cs="Calibri"/>
          <w:szCs w:val="24"/>
        </w:rPr>
        <w:t xml:space="preserve">plan </w:t>
      </w:r>
      <w:r w:rsidRPr="00D610B2">
        <w:rPr>
          <w:rFonts w:ascii="Calibri" w:hAnsi="Calibri" w:cs="Calibri"/>
          <w:szCs w:val="24"/>
        </w:rPr>
        <w:t>must adhere to the RBA framework, and collect and present performance data with regard to process, quality, and impact measures:</w:t>
      </w:r>
    </w:p>
    <w:p w14:paraId="31DEE2F0" w14:textId="77777777" w:rsidR="00946C2A" w:rsidRPr="00D610B2" w:rsidRDefault="00946C2A" w:rsidP="00946C2A">
      <w:pPr>
        <w:numPr>
          <w:ilvl w:val="0"/>
          <w:numId w:val="65"/>
        </w:numPr>
        <w:ind w:left="2880" w:hanging="720"/>
        <w:rPr>
          <w:rFonts w:ascii="Calibri" w:hAnsi="Calibri" w:cs="Calibri"/>
          <w:szCs w:val="24"/>
        </w:rPr>
      </w:pPr>
      <w:r w:rsidRPr="00D610B2">
        <w:rPr>
          <w:rFonts w:ascii="Calibri" w:hAnsi="Calibri" w:cs="Calibri"/>
          <w:szCs w:val="24"/>
        </w:rPr>
        <w:t>Process Performance Measures: “How Much Did We Do?” (Examples:</w:t>
      </w:r>
      <w:r>
        <w:rPr>
          <w:rFonts w:ascii="Calibri" w:hAnsi="Calibri" w:cs="Calibri"/>
          <w:szCs w:val="24"/>
        </w:rPr>
        <w:t xml:space="preserve"> Number of clients served at the Arrest Diversion Services and Triage Center; Number of providers undergoing Reducing Probation/Parole Violations training)</w:t>
      </w:r>
      <w:r w:rsidRPr="00D610B2">
        <w:rPr>
          <w:rFonts w:ascii="Calibri" w:hAnsi="Calibri" w:cs="Calibri"/>
          <w:szCs w:val="24"/>
        </w:rPr>
        <w:t>)</w:t>
      </w:r>
    </w:p>
    <w:p w14:paraId="4EB4D85E" w14:textId="77777777" w:rsidR="00946C2A" w:rsidRPr="00D610B2" w:rsidRDefault="00946C2A" w:rsidP="00946C2A">
      <w:pPr>
        <w:numPr>
          <w:ilvl w:val="0"/>
          <w:numId w:val="65"/>
        </w:numPr>
        <w:ind w:left="2880" w:hanging="720"/>
        <w:rPr>
          <w:rFonts w:ascii="Calibri" w:hAnsi="Calibri" w:cs="Calibri"/>
          <w:szCs w:val="24"/>
        </w:rPr>
      </w:pPr>
      <w:r w:rsidRPr="00D610B2">
        <w:rPr>
          <w:rFonts w:ascii="Calibri" w:hAnsi="Calibri" w:cs="Calibri"/>
          <w:szCs w:val="24"/>
        </w:rPr>
        <w:t xml:space="preserve">Quality Performance Measures: “How Well Did We Do It?” (Examples: </w:t>
      </w:r>
      <w:r>
        <w:rPr>
          <w:rFonts w:ascii="Calibri" w:hAnsi="Calibri" w:cs="Calibri"/>
          <w:szCs w:val="24"/>
        </w:rPr>
        <w:t xml:space="preserve">pre-and post-numbers of clients re-arrested while on parole; number of clients who have successfully completed parole requirements; overall recidivism rates for project participants versus non-project probation participants and parolees) </w:t>
      </w:r>
    </w:p>
    <w:p w14:paraId="0ADD7D6C" w14:textId="77777777" w:rsidR="00946C2A" w:rsidRDefault="00946C2A" w:rsidP="00946C2A">
      <w:pPr>
        <w:numPr>
          <w:ilvl w:val="0"/>
          <w:numId w:val="65"/>
        </w:numPr>
        <w:ind w:left="2880" w:hanging="720"/>
        <w:rPr>
          <w:rFonts w:ascii="Calibri" w:hAnsi="Calibri" w:cs="Calibri"/>
          <w:szCs w:val="24"/>
        </w:rPr>
      </w:pPr>
      <w:r w:rsidRPr="00D610B2">
        <w:rPr>
          <w:rFonts w:ascii="Calibri" w:hAnsi="Calibri" w:cs="Calibri"/>
          <w:szCs w:val="24"/>
        </w:rPr>
        <w:t>Impact Performance Measures: “Is Anyone Better Off?” (Examples: client survey data</w:t>
      </w:r>
      <w:r>
        <w:rPr>
          <w:rFonts w:ascii="Calibri" w:hAnsi="Calibri" w:cs="Calibri"/>
          <w:szCs w:val="24"/>
        </w:rPr>
        <w:t>; provider survey data</w:t>
      </w:r>
      <w:r w:rsidRPr="00D610B2">
        <w:rPr>
          <w:rFonts w:ascii="Calibri" w:hAnsi="Calibri" w:cs="Calibri"/>
          <w:szCs w:val="24"/>
        </w:rPr>
        <w:t>)</w:t>
      </w:r>
    </w:p>
    <w:p w14:paraId="6E214198" w14:textId="77777777" w:rsidR="00946C2A" w:rsidRPr="00D610B2" w:rsidRDefault="00946C2A" w:rsidP="00946C2A">
      <w:pPr>
        <w:ind w:left="2160" w:hanging="720"/>
        <w:rPr>
          <w:rFonts w:ascii="Calibri" w:hAnsi="Calibri" w:cs="Calibri"/>
          <w:szCs w:val="24"/>
        </w:rPr>
      </w:pPr>
    </w:p>
    <w:p w14:paraId="0CDE4840" w14:textId="77777777" w:rsidR="00946C2A" w:rsidRPr="00253854" w:rsidRDefault="00946C2A" w:rsidP="00946C2A">
      <w:pPr>
        <w:pStyle w:val="ListParagraph"/>
        <w:numPr>
          <w:ilvl w:val="0"/>
          <w:numId w:val="64"/>
        </w:numPr>
        <w:spacing w:after="240"/>
        <w:ind w:left="2160" w:hanging="720"/>
        <w:rPr>
          <w:rFonts w:ascii="Calibri" w:hAnsi="Calibri" w:cs="Calibri"/>
          <w:color w:val="FF0000"/>
          <w:sz w:val="22"/>
          <w:szCs w:val="22"/>
        </w:rPr>
      </w:pPr>
      <w:r w:rsidRPr="001941AA">
        <w:rPr>
          <w:rFonts w:ascii="Calibri" w:hAnsi="Calibri" w:cs="Calibri"/>
          <w:szCs w:val="24"/>
        </w:rPr>
        <w:t>If required, County will provide technical training and support to Contractor</w:t>
      </w:r>
      <w:r>
        <w:rPr>
          <w:rFonts w:ascii="Calibri" w:hAnsi="Calibri" w:cs="Calibri"/>
          <w:szCs w:val="24"/>
        </w:rPr>
        <w:t xml:space="preserve"> with respect to obtaining appropriate access to County databases and information systems.</w:t>
      </w:r>
    </w:p>
    <w:p w14:paraId="325173B2" w14:textId="77777777" w:rsidR="00946C2A" w:rsidRPr="00946C2A" w:rsidRDefault="00946C2A" w:rsidP="00946C2A"/>
    <w:p w14:paraId="3E76ED7F" w14:textId="77777777" w:rsidR="00F9006C" w:rsidRPr="00266DFB" w:rsidRDefault="00F9006C" w:rsidP="000352A4">
      <w:pPr>
        <w:pStyle w:val="Heading2"/>
        <w:rPr>
          <w:sz w:val="24"/>
        </w:rPr>
      </w:pPr>
      <w:bookmarkStart w:id="31" w:name="_DELIVERABLES_/_REPORTS"/>
      <w:bookmarkStart w:id="32" w:name="_Toc339364441"/>
      <w:bookmarkStart w:id="33" w:name="_Toc339364702"/>
      <w:bookmarkStart w:id="34" w:name="_Toc204870778"/>
      <w:bookmarkEnd w:id="29"/>
      <w:bookmarkEnd w:id="31"/>
      <w:r w:rsidRPr="00266DFB">
        <w:rPr>
          <w:sz w:val="24"/>
        </w:rPr>
        <w:t>DELIVERABLES</w:t>
      </w:r>
      <w:r w:rsidR="00C96DA3" w:rsidRPr="00266DFB">
        <w:rPr>
          <w:sz w:val="24"/>
        </w:rPr>
        <w:t xml:space="preserve"> </w:t>
      </w:r>
      <w:r w:rsidRPr="00266DFB">
        <w:rPr>
          <w:sz w:val="24"/>
        </w:rPr>
        <w:t>/</w:t>
      </w:r>
      <w:r w:rsidR="00C96DA3" w:rsidRPr="00266DFB">
        <w:rPr>
          <w:sz w:val="24"/>
        </w:rPr>
        <w:t xml:space="preserve"> </w:t>
      </w:r>
      <w:r w:rsidRPr="00266DFB">
        <w:rPr>
          <w:sz w:val="24"/>
        </w:rPr>
        <w:t>REPORTS</w:t>
      </w:r>
      <w:bookmarkEnd w:id="32"/>
      <w:bookmarkEnd w:id="33"/>
      <w:bookmarkEnd w:id="34"/>
    </w:p>
    <w:p w14:paraId="76B403A4" w14:textId="77777777" w:rsidR="00F77CA8" w:rsidRPr="005E19F0" w:rsidRDefault="00F77CA8" w:rsidP="00F77CA8">
      <w:pPr>
        <w:pStyle w:val="Item1"/>
        <w:numPr>
          <w:ilvl w:val="2"/>
          <w:numId w:val="3"/>
        </w:numPr>
        <w:rPr>
          <w:szCs w:val="24"/>
        </w:rPr>
      </w:pPr>
      <w:r w:rsidRPr="005E19F0">
        <w:rPr>
          <w:szCs w:val="24"/>
        </w:rPr>
        <w:t xml:space="preserve">Contractor shall submit quarterly project status reports on the major areas of activity outlined in the SCOPE section of this RFP. </w:t>
      </w:r>
    </w:p>
    <w:p w14:paraId="72FCA815" w14:textId="77777777" w:rsidR="00F77CA8" w:rsidRPr="005E19F0" w:rsidRDefault="00F77CA8" w:rsidP="00F77CA8">
      <w:pPr>
        <w:pStyle w:val="Item1"/>
        <w:numPr>
          <w:ilvl w:val="2"/>
          <w:numId w:val="3"/>
        </w:numPr>
        <w:tabs>
          <w:tab w:val="clear" w:pos="1440"/>
        </w:tabs>
        <w:rPr>
          <w:szCs w:val="24"/>
        </w:rPr>
      </w:pPr>
      <w:r w:rsidRPr="005E19F0">
        <w:rPr>
          <w:szCs w:val="24"/>
        </w:rPr>
        <w:t xml:space="preserve">Reports: Submit </w:t>
      </w:r>
      <w:r>
        <w:rPr>
          <w:szCs w:val="24"/>
        </w:rPr>
        <w:t>a</w:t>
      </w:r>
      <w:r w:rsidRPr="005E19F0">
        <w:rPr>
          <w:szCs w:val="24"/>
        </w:rPr>
        <w:t xml:space="preserve">nnual reports </w:t>
      </w:r>
      <w:r>
        <w:rPr>
          <w:szCs w:val="24"/>
        </w:rPr>
        <w:t xml:space="preserve">(Year 1 and Year 2) </w:t>
      </w:r>
      <w:r w:rsidRPr="005E19F0">
        <w:rPr>
          <w:szCs w:val="24"/>
        </w:rPr>
        <w:t xml:space="preserve">as well as a </w:t>
      </w:r>
      <w:r>
        <w:rPr>
          <w:szCs w:val="24"/>
        </w:rPr>
        <w:t>f</w:t>
      </w:r>
      <w:r w:rsidRPr="005E19F0">
        <w:rPr>
          <w:szCs w:val="24"/>
        </w:rPr>
        <w:t>inal cumulative report</w:t>
      </w:r>
      <w:r>
        <w:rPr>
          <w:szCs w:val="24"/>
        </w:rPr>
        <w:t xml:space="preserve"> (for a total of three reports)</w:t>
      </w:r>
      <w:r w:rsidRPr="005E19F0">
        <w:rPr>
          <w:szCs w:val="24"/>
        </w:rPr>
        <w:t xml:space="preserve"> based on all qualitative and quantitative findings, including:</w:t>
      </w:r>
    </w:p>
    <w:p w14:paraId="61C9110F" w14:textId="77777777" w:rsidR="00F77CA8" w:rsidRPr="005E19F0" w:rsidRDefault="00F77CA8" w:rsidP="00F77CA8">
      <w:pPr>
        <w:pStyle w:val="Itema"/>
        <w:numPr>
          <w:ilvl w:val="3"/>
          <w:numId w:val="3"/>
        </w:numPr>
        <w:rPr>
          <w:szCs w:val="18"/>
        </w:rPr>
      </w:pPr>
      <w:r w:rsidRPr="005E19F0">
        <w:rPr>
          <w:szCs w:val="18"/>
        </w:rPr>
        <w:t>Summary of evaluation outcomes;</w:t>
      </w:r>
    </w:p>
    <w:p w14:paraId="79A047C9" w14:textId="77777777" w:rsidR="00F77CA8" w:rsidRPr="005E19F0" w:rsidRDefault="00F77CA8" w:rsidP="00F77CA8">
      <w:pPr>
        <w:pStyle w:val="Itema"/>
        <w:numPr>
          <w:ilvl w:val="3"/>
          <w:numId w:val="3"/>
        </w:numPr>
      </w:pPr>
      <w:r w:rsidRPr="005E19F0">
        <w:rPr>
          <w:szCs w:val="18"/>
        </w:rPr>
        <w:t>Evaluation of project’s success; and</w:t>
      </w:r>
    </w:p>
    <w:p w14:paraId="14EED3F9" w14:textId="77777777" w:rsidR="00F77CA8" w:rsidRPr="005E19F0" w:rsidRDefault="00F77CA8" w:rsidP="00F77CA8">
      <w:pPr>
        <w:pStyle w:val="Itema"/>
        <w:numPr>
          <w:ilvl w:val="3"/>
          <w:numId w:val="3"/>
        </w:numPr>
      </w:pPr>
      <w:r w:rsidRPr="005E19F0">
        <w:rPr>
          <w:szCs w:val="18"/>
        </w:rPr>
        <w:t>Recommendations for further development and/or system-wide implementation.</w:t>
      </w:r>
    </w:p>
    <w:p w14:paraId="02AF5BEE" w14:textId="1B41E313" w:rsidR="00F9006C" w:rsidRPr="00F77CA8" w:rsidRDefault="00F77CA8" w:rsidP="00F77CA8">
      <w:pPr>
        <w:pStyle w:val="Item1"/>
        <w:numPr>
          <w:ilvl w:val="2"/>
          <w:numId w:val="3"/>
        </w:numPr>
        <w:rPr>
          <w:szCs w:val="18"/>
        </w:rPr>
      </w:pPr>
      <w:r w:rsidRPr="00C86929">
        <w:rPr>
          <w:szCs w:val="18"/>
        </w:rPr>
        <w:t xml:space="preserve">The County may request additional demonstrations and/or presentations by the </w:t>
      </w:r>
      <w:r>
        <w:rPr>
          <w:szCs w:val="18"/>
        </w:rPr>
        <w:t>Contractor</w:t>
      </w:r>
      <w:r w:rsidRPr="00C86929">
        <w:rPr>
          <w:szCs w:val="18"/>
        </w:rPr>
        <w:t xml:space="preserve"> to key officials, groups, and stakeholders.</w:t>
      </w:r>
    </w:p>
    <w:p w14:paraId="1C667974" w14:textId="5948866D" w:rsidR="00607F38" w:rsidRDefault="00502F47" w:rsidP="000352A4">
      <w:pPr>
        <w:pStyle w:val="Heading2"/>
        <w:rPr>
          <w:color w:val="00B050"/>
          <w:sz w:val="24"/>
        </w:rPr>
      </w:pPr>
      <w:bookmarkStart w:id="35" w:name="_Toc339364443"/>
      <w:bookmarkStart w:id="36" w:name="_Toc339364704"/>
      <w:bookmarkStart w:id="37" w:name="_Toc204870779"/>
      <w:r w:rsidRPr="00266DFB">
        <w:rPr>
          <w:sz w:val="24"/>
        </w:rPr>
        <w:t>BIDDER</w:t>
      </w:r>
      <w:r w:rsidR="00607F38" w:rsidRPr="00266DFB">
        <w:rPr>
          <w:sz w:val="24"/>
        </w:rPr>
        <w:t>S CONFERENCE</w:t>
      </w:r>
      <w:r w:rsidR="00607F38" w:rsidRPr="001D6A1D">
        <w:rPr>
          <w:sz w:val="24"/>
        </w:rPr>
        <w:t>S</w:t>
      </w:r>
      <w:bookmarkEnd w:id="35"/>
      <w:bookmarkEnd w:id="36"/>
      <w:bookmarkEnd w:id="37"/>
      <w:r w:rsidR="006B4B31" w:rsidRPr="00266DFB">
        <w:rPr>
          <w:color w:val="00B050"/>
          <w:sz w:val="24"/>
        </w:rPr>
        <w:t xml:space="preserve"> </w:t>
      </w:r>
    </w:p>
    <w:p w14:paraId="75782378" w14:textId="65C2F30C" w:rsidR="009618EA" w:rsidRPr="009618EA" w:rsidRDefault="009618EA" w:rsidP="009618EA">
      <w:pPr>
        <w:pStyle w:val="Item1"/>
        <w:rPr>
          <w:szCs w:val="18"/>
        </w:rPr>
      </w:pPr>
      <w:r w:rsidRPr="009618EA">
        <w:rPr>
          <w:szCs w:val="18"/>
        </w:rPr>
        <w:t xml:space="preserve">The Bidders Conferences will be held virtually on the dates specified in the Calendar of Events. Bidders can participate via a computer with a stable internet connection (the recommended Bandwidth is 512Kbps) by clicking on the meeting links provided in the Calendar of Events. </w:t>
      </w:r>
    </w:p>
    <w:p w14:paraId="27AC700F" w14:textId="1A573FCC" w:rsidR="0036135F" w:rsidRDefault="00791FF9" w:rsidP="0036135F">
      <w:pPr>
        <w:pStyle w:val="Item1"/>
      </w:pPr>
      <w:r>
        <w:t>Information regarding the RFP</w:t>
      </w:r>
      <w:r w:rsidR="003C4B84" w:rsidRPr="00266DFB">
        <w:t xml:space="preserve"> </w:t>
      </w:r>
      <w:r>
        <w:t>will</w:t>
      </w:r>
      <w:r w:rsidRPr="00266DFB">
        <w:t xml:space="preserve"> </w:t>
      </w:r>
      <w:r w:rsidR="003C4B84" w:rsidRPr="00266DFB">
        <w:t xml:space="preserve">be </w:t>
      </w:r>
      <w:r>
        <w:t>presented</w:t>
      </w:r>
      <w:r w:rsidRPr="00266DFB">
        <w:t xml:space="preserve"> </w:t>
      </w:r>
      <w:r w:rsidR="003C4B84" w:rsidRPr="00266DFB">
        <w:t xml:space="preserve">during the </w:t>
      </w:r>
      <w:r w:rsidR="003C4B84" w:rsidRPr="006E3882">
        <w:t>conference</w:t>
      </w:r>
      <w:r w:rsidR="009000A4" w:rsidRPr="006E3882">
        <w:t>s</w:t>
      </w:r>
      <w:r w:rsidR="003C4B84" w:rsidRPr="006E3882">
        <w:t xml:space="preserve">.  </w:t>
      </w:r>
      <w:r w:rsidR="00A114C4">
        <w:t>T</w:t>
      </w:r>
      <w:r w:rsidR="0036135F" w:rsidRPr="00266DFB">
        <w:t xml:space="preserve">o get the best experience, the County recommends that </w:t>
      </w:r>
      <w:r w:rsidR="00502F47" w:rsidRPr="00266DFB">
        <w:t>Bidder</w:t>
      </w:r>
      <w:r w:rsidR="0036135F" w:rsidRPr="00266DFB">
        <w:t xml:space="preserve">s use equipment with audio output such as speakers, headsets, or a telephone. </w:t>
      </w:r>
    </w:p>
    <w:p w14:paraId="2D2549B1" w14:textId="0A8D40FE" w:rsidR="0036135F" w:rsidRPr="002967D4" w:rsidRDefault="00502F47" w:rsidP="009000A4">
      <w:pPr>
        <w:pStyle w:val="Item1"/>
        <w:numPr>
          <w:ilvl w:val="2"/>
          <w:numId w:val="3"/>
        </w:numPr>
      </w:pPr>
      <w:r w:rsidRPr="00266DFB">
        <w:t>Bidder</w:t>
      </w:r>
      <w:r w:rsidR="009725F2" w:rsidRPr="00266DFB">
        <w:t>s C</w:t>
      </w:r>
      <w:r w:rsidR="0036135F" w:rsidRPr="00266DFB">
        <w:t>onference</w:t>
      </w:r>
      <w:r w:rsidR="0036135F" w:rsidRPr="00034C60">
        <w:t xml:space="preserve">s </w:t>
      </w:r>
      <w:r w:rsidR="0036135F" w:rsidRPr="00266DFB">
        <w:t>will be held to:</w:t>
      </w:r>
      <w:r w:rsidR="0036135F" w:rsidRPr="00CA651C">
        <w:t xml:space="preserve"> </w:t>
      </w:r>
    </w:p>
    <w:p w14:paraId="481BF579" w14:textId="62E971AA" w:rsidR="00DE7ECA" w:rsidRDefault="00DE7ECA" w:rsidP="00D218EC">
      <w:pPr>
        <w:pStyle w:val="Itema"/>
        <w:rPr>
          <w:szCs w:val="18"/>
        </w:rPr>
      </w:pPr>
      <w:r>
        <w:t xml:space="preserve">Provide an opportunity for Small Local Emerging Businesses (SLEBs) and large firms to network and develop subcontracting relationships to participate in the contract(s) that may result from this RFP. </w:t>
      </w:r>
    </w:p>
    <w:p w14:paraId="0A88E2D2" w14:textId="4B243BEE" w:rsidR="0036135F" w:rsidRPr="00D218EC" w:rsidRDefault="0036135F" w:rsidP="00D218EC">
      <w:pPr>
        <w:pStyle w:val="Itema"/>
        <w:rPr>
          <w:szCs w:val="18"/>
        </w:rPr>
      </w:pPr>
      <w:r w:rsidRPr="00D218EC">
        <w:rPr>
          <w:szCs w:val="18"/>
        </w:rPr>
        <w:t xml:space="preserve">Provide an opportunity for </w:t>
      </w:r>
      <w:r w:rsidR="00502F47" w:rsidRPr="00D218EC">
        <w:rPr>
          <w:szCs w:val="18"/>
        </w:rPr>
        <w:t>Bidder</w:t>
      </w:r>
      <w:r w:rsidRPr="00D218EC">
        <w:rPr>
          <w:szCs w:val="18"/>
        </w:rPr>
        <w:t xml:space="preserve">s to </w:t>
      </w:r>
      <w:r w:rsidR="004A01EE" w:rsidRPr="00D218EC">
        <w:rPr>
          <w:szCs w:val="18"/>
        </w:rPr>
        <w:t>request clarification on this RF</w:t>
      </w:r>
      <w:r w:rsidR="005B41FE" w:rsidRPr="00D218EC">
        <w:rPr>
          <w:szCs w:val="18"/>
        </w:rPr>
        <w:t>P</w:t>
      </w:r>
      <w:r w:rsidR="004A01EE" w:rsidRPr="00D218EC">
        <w:rPr>
          <w:szCs w:val="18"/>
        </w:rPr>
        <w:t xml:space="preserve"> and </w:t>
      </w:r>
      <w:r w:rsidRPr="00D218EC">
        <w:rPr>
          <w:szCs w:val="18"/>
        </w:rPr>
        <w:t xml:space="preserve">ask specific questions about the </w:t>
      </w:r>
      <w:r w:rsidR="00241260" w:rsidRPr="00D218EC">
        <w:rPr>
          <w:szCs w:val="18"/>
        </w:rPr>
        <w:t>project, goods</w:t>
      </w:r>
      <w:r w:rsidR="00A114C4">
        <w:rPr>
          <w:szCs w:val="18"/>
        </w:rPr>
        <w:t>,</w:t>
      </w:r>
      <w:r w:rsidR="00241260" w:rsidRPr="00D218EC">
        <w:rPr>
          <w:szCs w:val="18"/>
        </w:rPr>
        <w:t xml:space="preserve"> and services</w:t>
      </w:r>
      <w:r w:rsidR="004A01EE" w:rsidRPr="00D218EC">
        <w:rPr>
          <w:szCs w:val="18"/>
        </w:rPr>
        <w:t>.</w:t>
      </w:r>
    </w:p>
    <w:p w14:paraId="7BD13787" w14:textId="77777777" w:rsidR="0036135F" w:rsidRPr="00266DFB" w:rsidRDefault="0036135F" w:rsidP="0036135F">
      <w:pPr>
        <w:pStyle w:val="Itema"/>
      </w:pPr>
      <w:r w:rsidRPr="00266DFB">
        <w:t xml:space="preserve">Provide the County with an opportunity to receive feedback </w:t>
      </w:r>
      <w:r w:rsidR="00241260" w:rsidRPr="00266DFB">
        <w:t xml:space="preserve">related to this </w:t>
      </w:r>
      <w:r w:rsidR="005B41FE" w:rsidRPr="00266DFB">
        <w:t>RFP</w:t>
      </w:r>
      <w:r w:rsidRPr="00266DFB">
        <w:t>.</w:t>
      </w:r>
    </w:p>
    <w:p w14:paraId="244C1F05" w14:textId="49819A4E" w:rsidR="001F7D6F" w:rsidRPr="00034C60" w:rsidRDefault="005E4603" w:rsidP="0036135F">
      <w:pPr>
        <w:pStyle w:val="Item1"/>
      </w:pPr>
      <w:r w:rsidRPr="00266DFB">
        <w:t>T</w:t>
      </w:r>
      <w:r w:rsidR="0036135F" w:rsidRPr="00266DFB">
        <w:t xml:space="preserve">he </w:t>
      </w:r>
      <w:r w:rsidR="00502F47" w:rsidRPr="00266DFB">
        <w:t>Bidder</w:t>
      </w:r>
      <w:r w:rsidR="006B4B31" w:rsidRPr="00266DFB">
        <w:t>s</w:t>
      </w:r>
      <w:r w:rsidR="009725F2" w:rsidRPr="00266DFB">
        <w:t xml:space="preserve"> </w:t>
      </w:r>
      <w:r w:rsidR="009725F2" w:rsidRPr="00034C60">
        <w:t>C</w:t>
      </w:r>
      <w:r w:rsidR="00747B65" w:rsidRPr="00034C60">
        <w:t>onference</w:t>
      </w:r>
      <w:r w:rsidR="006B4B31" w:rsidRPr="00034C60">
        <w:t>s</w:t>
      </w:r>
      <w:r w:rsidR="00747B65" w:rsidRPr="00034C60">
        <w:t xml:space="preserve"> </w:t>
      </w:r>
      <w:r w:rsidR="006B4B31" w:rsidRPr="00034C60">
        <w:t xml:space="preserve">Attendees List </w:t>
      </w:r>
      <w:r w:rsidR="00E720DB" w:rsidRPr="00034C60">
        <w:rPr>
          <w:rStyle w:val="CommentReference"/>
          <w:rFonts w:ascii="Arial" w:hAnsi="Arial" w:cs="Arial"/>
          <w:sz w:val="24"/>
          <w:szCs w:val="26"/>
        </w:rPr>
        <w:t>w</w:t>
      </w:r>
      <w:r w:rsidR="0036135F" w:rsidRPr="00034C60">
        <w:t xml:space="preserve">ill be </w:t>
      </w:r>
      <w:r w:rsidRPr="00034C60">
        <w:t>released in a separate document</w:t>
      </w:r>
      <w:r w:rsidR="001F7D6F" w:rsidRPr="00034C60">
        <w:t>.</w:t>
      </w:r>
      <w:r w:rsidRPr="00034C60">
        <w:t xml:space="preserve"> </w:t>
      </w:r>
    </w:p>
    <w:p w14:paraId="174EC8BA" w14:textId="69C0ABD6" w:rsidR="00362FFD" w:rsidRPr="00CF260F" w:rsidRDefault="00BD2DC1" w:rsidP="00362FFD">
      <w:pPr>
        <w:pStyle w:val="Item1"/>
      </w:pPr>
      <w:r w:rsidRPr="00CF260F">
        <w:lastRenderedPageBreak/>
        <w:t>W</w:t>
      </w:r>
      <w:r w:rsidR="00362FFD" w:rsidRPr="00CF260F">
        <w:t xml:space="preserve">ritten </w:t>
      </w:r>
      <w:r w:rsidR="003B3869" w:rsidRPr="00CF260F">
        <w:t>questions submitted</w:t>
      </w:r>
      <w:r w:rsidR="004933CF" w:rsidRPr="00CF260F">
        <w:t xml:space="preserve"> </w:t>
      </w:r>
      <w:r w:rsidR="00CB517B">
        <w:t xml:space="preserve">during the Bidders Conferences and/or via email </w:t>
      </w:r>
      <w:r w:rsidR="00362FFD" w:rsidRPr="00CF260F">
        <w:t>by the stated deadline will be addressed in a</w:t>
      </w:r>
      <w:r w:rsidR="004A01EE" w:rsidRPr="00CF260F">
        <w:t xml:space="preserve"> posted</w:t>
      </w:r>
      <w:r w:rsidR="00362FFD" w:rsidRPr="00CF260F">
        <w:t xml:space="preserve"> </w:t>
      </w:r>
      <w:r w:rsidR="005B41FE" w:rsidRPr="00CF260F">
        <w:t>RFP</w:t>
      </w:r>
      <w:r w:rsidR="006B4B31" w:rsidRPr="00CF260F">
        <w:t xml:space="preserve"> </w:t>
      </w:r>
      <w:r w:rsidR="00362FFD" w:rsidRPr="00CF260F">
        <w:t>Question</w:t>
      </w:r>
      <w:r w:rsidR="00456C48" w:rsidRPr="00CF260F">
        <w:t>s</w:t>
      </w:r>
      <w:r w:rsidR="00362FFD" w:rsidRPr="00CF260F">
        <w:t xml:space="preserve"> </w:t>
      </w:r>
      <w:r w:rsidR="009725F2" w:rsidRPr="00CF260F">
        <w:t>and Answer</w:t>
      </w:r>
      <w:r w:rsidR="00456C48" w:rsidRPr="00CF260F">
        <w:t>s</w:t>
      </w:r>
      <w:r w:rsidR="009725F2" w:rsidRPr="00CF260F">
        <w:t xml:space="preserve"> (Q&amp;A) following the </w:t>
      </w:r>
      <w:r w:rsidR="00502F47" w:rsidRPr="00CF260F">
        <w:t>Bidder</w:t>
      </w:r>
      <w:r w:rsidR="009725F2" w:rsidRPr="00CF260F">
        <w:t>s C</w:t>
      </w:r>
      <w:r w:rsidR="003C4B84" w:rsidRPr="00CF260F">
        <w:t>onference</w:t>
      </w:r>
      <w:r w:rsidR="001A5516" w:rsidRPr="00CF260F">
        <w:t>s</w:t>
      </w:r>
      <w:r w:rsidR="00362FFD" w:rsidRPr="00CF260F">
        <w:t xml:space="preserve">.  Should there be a need to amend or revise the </w:t>
      </w:r>
      <w:r w:rsidR="005B41FE" w:rsidRPr="00CF260F">
        <w:t>RFP</w:t>
      </w:r>
      <w:r w:rsidR="009725F2" w:rsidRPr="00CF260F">
        <w:t>, an A</w:t>
      </w:r>
      <w:r w:rsidR="00362FFD" w:rsidRPr="00CF260F">
        <w:t xml:space="preserve">ddendum will be issued. </w:t>
      </w:r>
      <w:r w:rsidR="004A01EE" w:rsidRPr="00CF260F">
        <w:t xml:space="preserve"> </w:t>
      </w:r>
      <w:bookmarkStart w:id="38" w:name="_Hlk103953830"/>
      <w:r w:rsidR="00B200ED" w:rsidRPr="00CF260F">
        <w:t>A</w:t>
      </w:r>
      <w:r w:rsidR="002C348B" w:rsidRPr="00CF260F">
        <w:t xml:space="preserve">ny verbal </w:t>
      </w:r>
      <w:r w:rsidR="004A01EE" w:rsidRPr="00CF260F">
        <w:t>statement</w:t>
      </w:r>
      <w:r w:rsidR="002C348B" w:rsidRPr="00CF260F">
        <w:t>s, including at any Bidders Conference</w:t>
      </w:r>
      <w:r w:rsidR="006936B5" w:rsidRPr="00CF260F">
        <w:t>s</w:t>
      </w:r>
      <w:r w:rsidR="00B200ED" w:rsidRPr="00CF260F">
        <w:t xml:space="preserve"> are not binding.</w:t>
      </w:r>
      <w:r w:rsidR="002C348B" w:rsidRPr="00CF260F">
        <w:t xml:space="preserve"> </w:t>
      </w:r>
      <w:r w:rsidR="00B200ED" w:rsidRPr="00CF260F">
        <w:t>O</w:t>
      </w:r>
      <w:r w:rsidR="004B5CC4" w:rsidRPr="00CF260F">
        <w:t xml:space="preserve">nly </w:t>
      </w:r>
      <w:r w:rsidR="004A01EE" w:rsidRPr="00CF260F">
        <w:t>the written documents</w:t>
      </w:r>
      <w:r w:rsidR="00362FFD" w:rsidRPr="00CF260F">
        <w:t xml:space="preserve"> </w:t>
      </w:r>
      <w:r w:rsidR="004A01EE" w:rsidRPr="00CF260F">
        <w:t xml:space="preserve">will </w:t>
      </w:r>
      <w:r w:rsidR="006A2467" w:rsidRPr="00CF260F">
        <w:t>be binding</w:t>
      </w:r>
      <w:r w:rsidR="002C348B" w:rsidRPr="00CF260F">
        <w:t>.</w:t>
      </w:r>
      <w:bookmarkEnd w:id="38"/>
    </w:p>
    <w:p w14:paraId="21FED596" w14:textId="77777777" w:rsidR="00CB517B" w:rsidRPr="00266DFB" w:rsidRDefault="00E84407" w:rsidP="00CB517B">
      <w:pPr>
        <w:pStyle w:val="Item1"/>
        <w:numPr>
          <w:ilvl w:val="2"/>
          <w:numId w:val="3"/>
        </w:numPr>
        <w:tabs>
          <w:tab w:val="clear" w:pos="1440"/>
        </w:tabs>
      </w:pPr>
      <w:r>
        <w:t>Q</w:t>
      </w:r>
      <w:r w:rsidRPr="00356299">
        <w:t xml:space="preserve">uestions </w:t>
      </w:r>
      <w:r w:rsidR="00CB517B" w:rsidRPr="00266DFB">
        <w:t>regarding these specifications, terms</w:t>
      </w:r>
      <w:r w:rsidR="00CB517B">
        <w:t>,</w:t>
      </w:r>
      <w:r w:rsidR="00CB517B" w:rsidRPr="00266DFB">
        <w:t xml:space="preserve"> and conditions are to be submitted in writing via email by 5:00 p.m. </w:t>
      </w:r>
      <w:r w:rsidR="00CB517B">
        <w:t xml:space="preserve">PDT </w:t>
      </w:r>
      <w:r w:rsidR="00CB517B" w:rsidRPr="00266DFB">
        <w:t xml:space="preserve">on </w:t>
      </w:r>
      <w:r w:rsidR="00CB517B">
        <w:t xml:space="preserve">the </w:t>
      </w:r>
      <w:r w:rsidR="00CB517B" w:rsidRPr="00266DFB">
        <w:t>date specified in the Calendar of Events to:</w:t>
      </w:r>
    </w:p>
    <w:p w14:paraId="4854AC6A" w14:textId="77777777" w:rsidR="00CB517B" w:rsidRPr="00C3013F" w:rsidRDefault="00CB517B" w:rsidP="00CB517B">
      <w:pPr>
        <w:ind w:left="2880"/>
        <w:rPr>
          <w:rFonts w:ascii="Calibri" w:hAnsi="Calibri" w:cs="Calibri"/>
          <w:color w:val="FF0000"/>
        </w:rPr>
      </w:pPr>
      <w:r w:rsidRPr="00C72142">
        <w:rPr>
          <w:rFonts w:ascii="Calibri" w:hAnsi="Calibri" w:cs="Calibri"/>
        </w:rPr>
        <w:t xml:space="preserve">Maria Smith, </w:t>
      </w:r>
      <w:r>
        <w:rPr>
          <w:rFonts w:ascii="Calibri" w:hAnsi="Calibri" w:cs="Calibri"/>
        </w:rPr>
        <w:t>Director, Special Projects Office</w:t>
      </w:r>
      <w:r w:rsidRPr="00982F33">
        <w:rPr>
          <w:rFonts w:ascii="Calibri" w:hAnsi="Calibri" w:cs="Calibri"/>
        </w:rPr>
        <w:t xml:space="preserve"> </w:t>
      </w:r>
    </w:p>
    <w:p w14:paraId="73673EF0" w14:textId="77777777" w:rsidR="00CB517B" w:rsidRDefault="00CB517B" w:rsidP="00CB517B">
      <w:pPr>
        <w:ind w:left="2880"/>
        <w:rPr>
          <w:rFonts w:ascii="Calibri" w:hAnsi="Calibri" w:cs="Calibri"/>
        </w:rPr>
      </w:pPr>
      <w:r w:rsidRPr="00266DFB">
        <w:rPr>
          <w:rFonts w:ascii="Calibri" w:hAnsi="Calibri" w:cs="Calibri"/>
        </w:rPr>
        <w:t xml:space="preserve">Alameda County </w:t>
      </w:r>
      <w:r>
        <w:rPr>
          <w:rFonts w:ascii="Calibri" w:hAnsi="Calibri" w:cs="Calibri"/>
        </w:rPr>
        <w:t>Health</w:t>
      </w:r>
    </w:p>
    <w:p w14:paraId="5AE6749F" w14:textId="77777777" w:rsidR="00CB517B" w:rsidRDefault="00CB517B" w:rsidP="00CB517B">
      <w:pPr>
        <w:ind w:left="2880"/>
      </w:pPr>
      <w:r w:rsidRPr="00266DFB">
        <w:rPr>
          <w:rFonts w:ascii="Calibri" w:hAnsi="Calibri" w:cs="Calibri"/>
        </w:rPr>
        <w:t>E</w:t>
      </w:r>
      <w:r>
        <w:rPr>
          <w:rFonts w:ascii="Calibri" w:hAnsi="Calibri" w:cs="Calibri"/>
        </w:rPr>
        <w:t>m</w:t>
      </w:r>
      <w:r w:rsidRPr="00266DFB">
        <w:rPr>
          <w:rFonts w:ascii="Calibri" w:hAnsi="Calibri" w:cs="Calibri"/>
        </w:rPr>
        <w:t>ail</w:t>
      </w:r>
      <w:r>
        <w:rPr>
          <w:rFonts w:ascii="Calibri" w:hAnsi="Calibri" w:cs="Calibri"/>
        </w:rPr>
        <w:t xml:space="preserve">: </w:t>
      </w:r>
      <w:hyperlink r:id="rId37" w:history="1">
        <w:r w:rsidRPr="00D25788">
          <w:rPr>
            <w:rStyle w:val="Hyperlink"/>
            <w:rFonts w:ascii="Calibri" w:hAnsi="Calibri" w:cs="Calibri"/>
          </w:rPr>
          <w:t>Maria.Smith@acgov.org</w:t>
        </w:r>
      </w:hyperlink>
      <w:r>
        <w:rPr>
          <w:rFonts w:ascii="Calibri" w:hAnsi="Calibri" w:cs="Calibri"/>
        </w:rPr>
        <w:t xml:space="preserve"> </w:t>
      </w:r>
      <w:r w:rsidRPr="00266DFB">
        <w:rPr>
          <w:rFonts w:ascii="Calibri" w:hAnsi="Calibri" w:cs="Calibri"/>
        </w:rPr>
        <w:t xml:space="preserve"> </w:t>
      </w:r>
      <w:r w:rsidRPr="00266DFB">
        <w:t xml:space="preserve">  </w:t>
      </w:r>
    </w:p>
    <w:p w14:paraId="4DE556A2" w14:textId="77777777" w:rsidR="00CB517B" w:rsidRDefault="00CB517B" w:rsidP="00CB517B">
      <w:pPr>
        <w:ind w:left="2880"/>
      </w:pPr>
    </w:p>
    <w:p w14:paraId="4AD0D4BD" w14:textId="4FD66B61" w:rsidR="00C16DC3" w:rsidRPr="00C16DC3" w:rsidRDefault="009000A4" w:rsidP="00B70AD7">
      <w:pPr>
        <w:pStyle w:val="Item1"/>
        <w:rPr>
          <w:szCs w:val="24"/>
        </w:rPr>
      </w:pPr>
      <w:r w:rsidRPr="00493C02">
        <w:rPr>
          <w:szCs w:val="24"/>
        </w:rPr>
        <w:t>Attendance at the Bidders Confe</w:t>
      </w:r>
      <w:r w:rsidRPr="00CB517B">
        <w:rPr>
          <w:szCs w:val="24"/>
        </w:rPr>
        <w:t xml:space="preserve">rences are highly </w:t>
      </w:r>
      <w:r w:rsidRPr="00493C02">
        <w:rPr>
          <w:szCs w:val="24"/>
        </w:rPr>
        <w:t xml:space="preserve">recommended but </w:t>
      </w:r>
      <w:r w:rsidR="00A114C4" w:rsidRPr="00493C02">
        <w:rPr>
          <w:szCs w:val="24"/>
        </w:rPr>
        <w:t>are</w:t>
      </w:r>
      <w:r w:rsidRPr="00493C02">
        <w:rPr>
          <w:szCs w:val="24"/>
        </w:rPr>
        <w:t xml:space="preserve"> not mandatory. </w:t>
      </w:r>
      <w:r w:rsidRPr="00493C02">
        <w:rPr>
          <w:color w:val="FFFFFF"/>
          <w:szCs w:val="24"/>
        </w:rPr>
        <w:t xml:space="preserve"> </w:t>
      </w:r>
      <w:r w:rsidR="004E6E72" w:rsidRPr="00266DFB">
        <w:t xml:space="preserve">Vendors who attend the Bidders </w:t>
      </w:r>
      <w:r w:rsidR="004E6E72" w:rsidRPr="00034C60">
        <w:t xml:space="preserve">Conferences </w:t>
      </w:r>
      <w:r w:rsidR="004E6E72" w:rsidRPr="00266DFB">
        <w:t xml:space="preserve">will be added to the </w:t>
      </w:r>
      <w:r w:rsidR="00CB517B" w:rsidRPr="00493C02">
        <w:rPr>
          <w:szCs w:val="24"/>
        </w:rPr>
        <w:t>Bidders Confe</w:t>
      </w:r>
      <w:r w:rsidR="00CB517B" w:rsidRPr="00CB517B">
        <w:rPr>
          <w:szCs w:val="24"/>
        </w:rPr>
        <w:t>rences</w:t>
      </w:r>
      <w:r w:rsidR="004E6E72" w:rsidRPr="00266DFB">
        <w:t xml:space="preserve"> </w:t>
      </w:r>
      <w:r w:rsidR="00CB517B">
        <w:t>Attendees</w:t>
      </w:r>
      <w:r w:rsidR="004E6E72" w:rsidRPr="00266DFB">
        <w:t xml:space="preserve"> List.</w:t>
      </w:r>
    </w:p>
    <w:p w14:paraId="01795C41" w14:textId="77777777" w:rsidR="00F9006C" w:rsidRPr="00EB258A" w:rsidRDefault="00176BD5" w:rsidP="00CC278E">
      <w:pPr>
        <w:pStyle w:val="Heading1"/>
        <w:spacing w:after="240"/>
        <w:rPr>
          <w:b w:val="0"/>
          <w:sz w:val="24"/>
          <w:szCs w:val="24"/>
        </w:rPr>
      </w:pPr>
      <w:bookmarkStart w:id="39" w:name="_Toc339364444"/>
      <w:bookmarkStart w:id="40" w:name="_Toc339364705"/>
      <w:bookmarkStart w:id="41" w:name="_Toc204870780"/>
      <w:r w:rsidRPr="00EB258A">
        <w:rPr>
          <w:sz w:val="24"/>
          <w:szCs w:val="24"/>
        </w:rPr>
        <w:t>COUNTY PROCEDURES</w:t>
      </w:r>
      <w:r w:rsidR="00703A65" w:rsidRPr="00EB258A">
        <w:rPr>
          <w:sz w:val="24"/>
          <w:szCs w:val="24"/>
        </w:rPr>
        <w:t>, TERMS, AND CONDITIONS</w:t>
      </w:r>
      <w:bookmarkEnd w:id="39"/>
      <w:bookmarkEnd w:id="40"/>
      <w:bookmarkEnd w:id="41"/>
    </w:p>
    <w:p w14:paraId="594DD4E5" w14:textId="77777777" w:rsidR="007265B8" w:rsidRPr="00FD22C3" w:rsidRDefault="001A5516" w:rsidP="002C2107">
      <w:pPr>
        <w:pStyle w:val="Heading2"/>
        <w:rPr>
          <w:color w:val="7030A0"/>
          <w:sz w:val="24"/>
          <w:szCs w:val="18"/>
        </w:rPr>
      </w:pPr>
      <w:bookmarkStart w:id="42" w:name="_Toc204870781"/>
      <w:bookmarkStart w:id="43" w:name="_Toc339364446"/>
      <w:bookmarkStart w:id="44" w:name="_Toc339364707"/>
      <w:r w:rsidRPr="00FD22C3">
        <w:rPr>
          <w:sz w:val="24"/>
          <w:szCs w:val="18"/>
        </w:rPr>
        <w:t>EVALUATION CRITERIA / SELECTION COMMITTEE</w:t>
      </w:r>
      <w:bookmarkEnd w:id="42"/>
    </w:p>
    <w:p w14:paraId="19ED4D27" w14:textId="51FAEDD2" w:rsidR="00A907D7" w:rsidRPr="007A62F1" w:rsidRDefault="00A907D7" w:rsidP="00946C2A">
      <w:pPr>
        <w:pStyle w:val="ListParagraph"/>
        <w:numPr>
          <w:ilvl w:val="0"/>
          <w:numId w:val="54"/>
        </w:numPr>
        <w:spacing w:after="240"/>
        <w:ind w:hanging="720"/>
        <w:rPr>
          <w:rFonts w:ascii="Calibri" w:hAnsi="Calibri"/>
          <w:szCs w:val="24"/>
        </w:rPr>
      </w:pPr>
      <w:r w:rsidRPr="007A62F1">
        <w:rPr>
          <w:rFonts w:ascii="Calibri" w:hAnsi="Calibri"/>
          <w:b/>
          <w:bCs/>
          <w:szCs w:val="24"/>
        </w:rPr>
        <w:t>Initial Evaluation</w:t>
      </w:r>
      <w:r w:rsidR="00740306" w:rsidRPr="007A62F1">
        <w:rPr>
          <w:rFonts w:ascii="Calibri" w:hAnsi="Calibri"/>
          <w:b/>
          <w:bCs/>
          <w:szCs w:val="24"/>
        </w:rPr>
        <w:t xml:space="preserve"> (Completeness of Response and Debarment and Suspension</w:t>
      </w:r>
      <w:r w:rsidR="00D4043D">
        <w:rPr>
          <w:rFonts w:ascii="Calibri" w:hAnsi="Calibri"/>
          <w:b/>
          <w:bCs/>
          <w:szCs w:val="24"/>
        </w:rPr>
        <w:t>).</w:t>
      </w:r>
      <w:r w:rsidR="003840FA" w:rsidRPr="007A62F1">
        <w:rPr>
          <w:rFonts w:ascii="Calibri" w:hAnsi="Calibri"/>
          <w:b/>
          <w:bCs/>
          <w:szCs w:val="24"/>
        </w:rPr>
        <w:t xml:space="preserve"> </w:t>
      </w:r>
      <w:r w:rsidR="007265B8" w:rsidRPr="007A62F1">
        <w:rPr>
          <w:rFonts w:ascii="Calibri" w:hAnsi="Calibri"/>
          <w:szCs w:val="24"/>
        </w:rPr>
        <w:t xml:space="preserve">All proposals </w:t>
      </w:r>
      <w:r w:rsidR="00E3208D" w:rsidRPr="007A62F1">
        <w:rPr>
          <w:rFonts w:ascii="Calibri" w:hAnsi="Calibri"/>
          <w:szCs w:val="24"/>
        </w:rPr>
        <w:t>will first be reviewed to determine</w:t>
      </w:r>
      <w:r w:rsidRPr="007A62F1">
        <w:rPr>
          <w:rFonts w:ascii="Calibri" w:hAnsi="Calibri"/>
          <w:szCs w:val="24"/>
        </w:rPr>
        <w:t xml:space="preserve"> if they </w:t>
      </w:r>
      <w:r w:rsidR="007265B8" w:rsidRPr="007A62F1">
        <w:rPr>
          <w:rFonts w:ascii="Calibri" w:hAnsi="Calibri"/>
          <w:szCs w:val="24"/>
        </w:rPr>
        <w:t>pass the initial Evaluation Criteria</w:t>
      </w:r>
      <w:r w:rsidR="005218A7" w:rsidRPr="007A62F1">
        <w:rPr>
          <w:rFonts w:ascii="Calibri" w:hAnsi="Calibri"/>
          <w:szCs w:val="24"/>
        </w:rPr>
        <w:t xml:space="preserve"> (Section A)</w:t>
      </w:r>
      <w:r w:rsidRPr="007A62F1">
        <w:rPr>
          <w:rFonts w:ascii="Calibri" w:hAnsi="Calibri"/>
          <w:szCs w:val="24"/>
        </w:rPr>
        <w:t xml:space="preserve">, </w:t>
      </w:r>
      <w:r w:rsidR="007265B8" w:rsidRPr="007A62F1">
        <w:rPr>
          <w:rFonts w:ascii="Calibri" w:hAnsi="Calibri"/>
          <w:szCs w:val="24"/>
        </w:rPr>
        <w:t>which are determined on a pass/fail basis</w:t>
      </w:r>
      <w:r w:rsidRPr="007A62F1">
        <w:rPr>
          <w:rFonts w:ascii="Calibri" w:hAnsi="Calibri"/>
          <w:szCs w:val="24"/>
        </w:rPr>
        <w:t>.</w:t>
      </w:r>
    </w:p>
    <w:p w14:paraId="3FB5A397" w14:textId="46E41CC7" w:rsidR="007265B8" w:rsidRPr="007A62F1" w:rsidRDefault="00A907D7" w:rsidP="00946C2A">
      <w:pPr>
        <w:pStyle w:val="ListParagraph"/>
        <w:numPr>
          <w:ilvl w:val="0"/>
          <w:numId w:val="54"/>
        </w:numPr>
        <w:spacing w:after="240"/>
        <w:ind w:hanging="720"/>
        <w:rPr>
          <w:rFonts w:ascii="Calibri" w:hAnsi="Calibri"/>
          <w:szCs w:val="24"/>
        </w:rPr>
      </w:pPr>
      <w:r w:rsidRPr="007A62F1">
        <w:rPr>
          <w:rFonts w:ascii="Calibri" w:hAnsi="Calibri" w:cs="Calibri"/>
          <w:b/>
          <w:bCs/>
          <w:szCs w:val="24"/>
        </w:rPr>
        <w:t xml:space="preserve">Evaluation by </w:t>
      </w:r>
      <w:r w:rsidRPr="007A62F1">
        <w:rPr>
          <w:rFonts w:ascii="Calibri" w:hAnsi="Calibri"/>
          <w:b/>
          <w:bCs/>
          <w:szCs w:val="24"/>
        </w:rPr>
        <w:t>County Selection Committee</w:t>
      </w:r>
      <w:r w:rsidR="00D4043D">
        <w:rPr>
          <w:rFonts w:ascii="Calibri" w:hAnsi="Calibri"/>
          <w:b/>
          <w:bCs/>
          <w:szCs w:val="24"/>
        </w:rPr>
        <w:t>.</w:t>
      </w:r>
      <w:r w:rsidR="003840FA" w:rsidRPr="007A62F1">
        <w:rPr>
          <w:rFonts w:ascii="Calibri" w:hAnsi="Calibri"/>
          <w:b/>
          <w:bCs/>
          <w:szCs w:val="24"/>
        </w:rPr>
        <w:t xml:space="preserve"> </w:t>
      </w:r>
      <w:r w:rsidR="00D4043D">
        <w:rPr>
          <w:rFonts w:ascii="Calibri" w:hAnsi="Calibri"/>
          <w:b/>
          <w:bCs/>
          <w:szCs w:val="24"/>
        </w:rPr>
        <w:t xml:space="preserve"> </w:t>
      </w:r>
      <w:r w:rsidRPr="007A62F1">
        <w:rPr>
          <w:rFonts w:ascii="Calibri" w:hAnsi="Calibri"/>
          <w:szCs w:val="24"/>
        </w:rPr>
        <w:t xml:space="preserve">All proposals that have </w:t>
      </w:r>
      <w:r w:rsidR="00F0470F" w:rsidRPr="007A62F1">
        <w:rPr>
          <w:rFonts w:ascii="Calibri" w:hAnsi="Calibri"/>
          <w:szCs w:val="24"/>
        </w:rPr>
        <w:t>pass</w:t>
      </w:r>
      <w:r w:rsidR="002756F6" w:rsidRPr="007A62F1">
        <w:rPr>
          <w:rFonts w:ascii="Calibri" w:hAnsi="Calibri"/>
          <w:szCs w:val="24"/>
        </w:rPr>
        <w:t>ed</w:t>
      </w:r>
      <w:r w:rsidR="00F0470F" w:rsidRPr="007A62F1">
        <w:rPr>
          <w:rFonts w:ascii="Calibri" w:hAnsi="Calibri"/>
          <w:szCs w:val="24"/>
        </w:rPr>
        <w:t xml:space="preserve"> </w:t>
      </w:r>
      <w:r w:rsidRPr="007A62F1">
        <w:rPr>
          <w:rFonts w:ascii="Calibri" w:hAnsi="Calibri"/>
          <w:szCs w:val="24"/>
        </w:rPr>
        <w:t xml:space="preserve">the initial </w:t>
      </w:r>
      <w:r w:rsidR="006F1244" w:rsidRPr="007A62F1">
        <w:rPr>
          <w:rFonts w:ascii="Calibri" w:hAnsi="Calibri"/>
          <w:szCs w:val="24"/>
        </w:rPr>
        <w:t>Evaluation</w:t>
      </w:r>
      <w:r w:rsidRPr="007A62F1">
        <w:rPr>
          <w:rFonts w:ascii="Calibri" w:hAnsi="Calibri"/>
          <w:szCs w:val="24"/>
        </w:rPr>
        <w:t xml:space="preserve"> </w:t>
      </w:r>
      <w:r w:rsidR="00B70AD7" w:rsidRPr="007A62F1">
        <w:rPr>
          <w:rFonts w:ascii="Calibri" w:hAnsi="Calibri"/>
          <w:szCs w:val="24"/>
        </w:rPr>
        <w:t>Criteria</w:t>
      </w:r>
      <w:r w:rsidRPr="007A62F1">
        <w:rPr>
          <w:rFonts w:ascii="Calibri" w:hAnsi="Calibri"/>
          <w:szCs w:val="24"/>
        </w:rPr>
        <w:t xml:space="preserve"> </w:t>
      </w:r>
      <w:r w:rsidR="007265B8" w:rsidRPr="007A62F1">
        <w:rPr>
          <w:rFonts w:ascii="Calibri" w:hAnsi="Calibri"/>
          <w:szCs w:val="24"/>
        </w:rPr>
        <w:t xml:space="preserve">will be evaluated by a County Selection Committee (CSC).  The </w:t>
      </w:r>
      <w:r w:rsidR="009447C0" w:rsidRPr="007A62F1">
        <w:rPr>
          <w:rFonts w:ascii="Calibri" w:hAnsi="Calibri"/>
          <w:szCs w:val="24"/>
        </w:rPr>
        <w:t>CSC</w:t>
      </w:r>
      <w:r w:rsidR="007265B8" w:rsidRPr="007A62F1">
        <w:rPr>
          <w:rFonts w:ascii="Calibri" w:hAnsi="Calibri"/>
          <w:szCs w:val="24"/>
        </w:rPr>
        <w:t xml:space="preserve"> may be composed of County staff and other parties that may have expertise or experience </w:t>
      </w:r>
      <w:r w:rsidR="00641EB0" w:rsidRPr="007A62F1">
        <w:rPr>
          <w:rFonts w:ascii="Calibri" w:hAnsi="Calibri"/>
          <w:szCs w:val="24"/>
        </w:rPr>
        <w:t>related to the good</w:t>
      </w:r>
      <w:r w:rsidR="0066489F" w:rsidRPr="007A62F1">
        <w:rPr>
          <w:rFonts w:ascii="Calibri" w:hAnsi="Calibri"/>
          <w:szCs w:val="24"/>
        </w:rPr>
        <w:t>s</w:t>
      </w:r>
      <w:r w:rsidR="00641EB0" w:rsidRPr="007A62F1">
        <w:rPr>
          <w:rFonts w:ascii="Calibri" w:hAnsi="Calibri"/>
          <w:szCs w:val="24"/>
        </w:rPr>
        <w:t xml:space="preserve"> or services that are being procured</w:t>
      </w:r>
      <w:r w:rsidR="00611AF7" w:rsidRPr="007A62F1">
        <w:rPr>
          <w:rFonts w:ascii="Calibri" w:hAnsi="Calibri"/>
          <w:szCs w:val="24"/>
        </w:rPr>
        <w:t>.</w:t>
      </w:r>
      <w:r w:rsidR="007265B8" w:rsidRPr="007A62F1">
        <w:rPr>
          <w:rFonts w:ascii="Calibri" w:hAnsi="Calibri"/>
          <w:szCs w:val="24"/>
        </w:rPr>
        <w:t xml:space="preserve"> The CSC will </w:t>
      </w:r>
      <w:r w:rsidR="007265B8" w:rsidRPr="007A62F1">
        <w:rPr>
          <w:rFonts w:ascii="Calibri" w:hAnsi="Calibri" w:cs="Calibri"/>
          <w:szCs w:val="24"/>
        </w:rPr>
        <w:t xml:space="preserve">score </w:t>
      </w:r>
      <w:r w:rsidR="009C1B2B" w:rsidRPr="007A62F1">
        <w:rPr>
          <w:rFonts w:ascii="Calibri" w:hAnsi="Calibri" w:cs="Calibri"/>
          <w:szCs w:val="24"/>
        </w:rPr>
        <w:t>the proposals</w:t>
      </w:r>
      <w:r w:rsidR="00A114C4" w:rsidRPr="007A62F1">
        <w:rPr>
          <w:rFonts w:ascii="Calibri" w:hAnsi="Calibri"/>
          <w:szCs w:val="24"/>
        </w:rPr>
        <w:t xml:space="preserve"> according to</w:t>
      </w:r>
      <w:r w:rsidR="007265B8" w:rsidRPr="007A62F1">
        <w:rPr>
          <w:rFonts w:ascii="Calibri" w:hAnsi="Calibri"/>
          <w:szCs w:val="24"/>
        </w:rPr>
        <w:t xml:space="preserve"> the </w:t>
      </w:r>
      <w:r w:rsidR="002756F6" w:rsidRPr="007A62F1">
        <w:rPr>
          <w:rFonts w:ascii="Calibri" w:hAnsi="Calibri"/>
          <w:szCs w:val="24"/>
        </w:rPr>
        <w:t>E</w:t>
      </w:r>
      <w:r w:rsidR="007265B8" w:rsidRPr="007A62F1">
        <w:rPr>
          <w:rFonts w:ascii="Calibri" w:hAnsi="Calibri"/>
          <w:szCs w:val="24"/>
        </w:rPr>
        <w:t xml:space="preserve">valuation </w:t>
      </w:r>
      <w:r w:rsidR="002756F6" w:rsidRPr="007A62F1">
        <w:rPr>
          <w:rFonts w:ascii="Calibri" w:hAnsi="Calibri"/>
          <w:szCs w:val="24"/>
        </w:rPr>
        <w:t>C</w:t>
      </w:r>
      <w:r w:rsidR="007265B8" w:rsidRPr="007A62F1">
        <w:rPr>
          <w:rFonts w:ascii="Calibri" w:hAnsi="Calibri"/>
          <w:szCs w:val="24"/>
        </w:rPr>
        <w:t xml:space="preserve">riteria set forth in this RFP.  Other than the initial pass/fail Evaluation Criteria, the evaluation of the proposals </w:t>
      </w:r>
      <w:r w:rsidR="00FD22C3">
        <w:rPr>
          <w:rFonts w:ascii="Calibri" w:hAnsi="Calibri"/>
          <w:szCs w:val="24"/>
        </w:rPr>
        <w:t xml:space="preserve">will </w:t>
      </w:r>
      <w:r w:rsidR="007265B8" w:rsidRPr="007A62F1">
        <w:rPr>
          <w:rFonts w:ascii="Calibri" w:hAnsi="Calibri"/>
          <w:szCs w:val="24"/>
        </w:rPr>
        <w:t>be within the sole judgment and discretion of the CSC.</w:t>
      </w:r>
    </w:p>
    <w:p w14:paraId="3651AA34" w14:textId="40AFF91D" w:rsidR="00A907D7" w:rsidRPr="007A62F1" w:rsidRDefault="00A907D7" w:rsidP="00946C2A">
      <w:pPr>
        <w:pStyle w:val="ListParagraph"/>
        <w:numPr>
          <w:ilvl w:val="0"/>
          <w:numId w:val="54"/>
        </w:numPr>
        <w:spacing w:after="240"/>
        <w:ind w:hanging="720"/>
        <w:rPr>
          <w:rFonts w:ascii="Calibri" w:hAnsi="Calibri" w:cs="Calibri"/>
          <w:szCs w:val="24"/>
        </w:rPr>
      </w:pPr>
      <w:r w:rsidRPr="007A62F1">
        <w:rPr>
          <w:rFonts w:ascii="Calibri" w:hAnsi="Calibri" w:cs="Calibri"/>
          <w:b/>
          <w:bCs/>
          <w:szCs w:val="24"/>
        </w:rPr>
        <w:t>Unrealistic Bids</w:t>
      </w:r>
      <w:r w:rsidR="00D4043D">
        <w:rPr>
          <w:rFonts w:ascii="Calibri" w:hAnsi="Calibri" w:cs="Calibri"/>
          <w:b/>
          <w:bCs/>
          <w:szCs w:val="24"/>
        </w:rPr>
        <w:t>.</w:t>
      </w:r>
      <w:r w:rsidRPr="007A62F1">
        <w:rPr>
          <w:rFonts w:ascii="Calibri" w:hAnsi="Calibri" w:cs="Calibri"/>
          <w:b/>
          <w:bCs/>
          <w:szCs w:val="24"/>
        </w:rPr>
        <w:t xml:space="preserve"> </w:t>
      </w:r>
      <w:r w:rsidR="00D4043D">
        <w:rPr>
          <w:rFonts w:ascii="Calibri" w:hAnsi="Calibri" w:cs="Calibri"/>
          <w:b/>
          <w:bCs/>
          <w:szCs w:val="24"/>
        </w:rPr>
        <w:t xml:space="preserve"> </w:t>
      </w:r>
      <w:r w:rsidRPr="007A62F1">
        <w:rPr>
          <w:rFonts w:ascii="Calibri" w:hAnsi="Calibri" w:cs="Calibri"/>
          <w:szCs w:val="24"/>
        </w:rPr>
        <w:t xml:space="preserve">Bidders should bear in mind that any proposal that is unrealistic in terms of the technical or schedule commitments or unrealistically high or low in cost </w:t>
      </w:r>
      <w:r w:rsidR="00755026">
        <w:rPr>
          <w:rFonts w:ascii="Calibri" w:hAnsi="Calibri" w:cs="Calibri"/>
          <w:szCs w:val="24"/>
        </w:rPr>
        <w:t>may be</w:t>
      </w:r>
      <w:r w:rsidRPr="007A62F1">
        <w:rPr>
          <w:rFonts w:ascii="Calibri" w:hAnsi="Calibri" w:cs="Calibri"/>
          <w:szCs w:val="24"/>
        </w:rPr>
        <w:t xml:space="preserve"> deemed reflective of an inherent lack of technical </w:t>
      </w:r>
      <w:r w:rsidR="00755026">
        <w:rPr>
          <w:rFonts w:ascii="Calibri" w:hAnsi="Calibri" w:cs="Calibri"/>
          <w:szCs w:val="24"/>
        </w:rPr>
        <w:t>knowledge</w:t>
      </w:r>
      <w:r w:rsidR="00755026" w:rsidRPr="007A62F1">
        <w:rPr>
          <w:rFonts w:ascii="Calibri" w:hAnsi="Calibri" w:cs="Calibri"/>
          <w:szCs w:val="24"/>
        </w:rPr>
        <w:t xml:space="preserve"> </w:t>
      </w:r>
      <w:r w:rsidRPr="007A62F1">
        <w:rPr>
          <w:rFonts w:ascii="Calibri" w:hAnsi="Calibri" w:cs="Calibri"/>
          <w:szCs w:val="24"/>
        </w:rPr>
        <w:t>or indicative of a failure to comprehend the complexity and risk of the County’s requirements as set forth in this RFP.</w:t>
      </w:r>
    </w:p>
    <w:p w14:paraId="75FB5844" w14:textId="229C0949" w:rsidR="00A907D7" w:rsidRDefault="00A907D7" w:rsidP="00946C2A">
      <w:pPr>
        <w:pStyle w:val="ListParagraph"/>
        <w:numPr>
          <w:ilvl w:val="0"/>
          <w:numId w:val="54"/>
        </w:numPr>
        <w:spacing w:after="240"/>
        <w:ind w:hanging="720"/>
        <w:rPr>
          <w:rFonts w:ascii="Calibri" w:hAnsi="Calibri" w:cs="Calibri"/>
          <w:szCs w:val="24"/>
        </w:rPr>
      </w:pPr>
      <w:bookmarkStart w:id="45" w:name="_Hlk102042081"/>
      <w:r w:rsidRPr="007A62F1">
        <w:rPr>
          <w:rFonts w:ascii="Calibri" w:hAnsi="Calibri" w:cs="Calibri"/>
          <w:b/>
          <w:bCs/>
          <w:szCs w:val="24"/>
        </w:rPr>
        <w:t xml:space="preserve">Price </w:t>
      </w:r>
      <w:r w:rsidR="00E3208D" w:rsidRPr="007A62F1">
        <w:rPr>
          <w:rFonts w:ascii="Calibri" w:hAnsi="Calibri" w:cs="Calibri"/>
          <w:b/>
          <w:bCs/>
          <w:szCs w:val="24"/>
        </w:rPr>
        <w:t>Discrepancy</w:t>
      </w:r>
      <w:r w:rsidR="00D4043D">
        <w:rPr>
          <w:rFonts w:ascii="Calibri" w:hAnsi="Calibri" w:cs="Calibri"/>
          <w:b/>
          <w:bCs/>
          <w:szCs w:val="24"/>
        </w:rPr>
        <w:t>.</w:t>
      </w:r>
      <w:r w:rsidRPr="007A62F1">
        <w:rPr>
          <w:rFonts w:ascii="Calibri" w:hAnsi="Calibri" w:cs="Calibri"/>
          <w:b/>
          <w:bCs/>
          <w:szCs w:val="24"/>
        </w:rPr>
        <w:t xml:space="preserve"> </w:t>
      </w:r>
      <w:r w:rsidR="00D4043D">
        <w:rPr>
          <w:rFonts w:ascii="Calibri" w:hAnsi="Calibri" w:cs="Calibri"/>
          <w:b/>
          <w:bCs/>
          <w:szCs w:val="24"/>
        </w:rPr>
        <w:t xml:space="preserve"> </w:t>
      </w:r>
      <w:r w:rsidRPr="007A62F1">
        <w:rPr>
          <w:rFonts w:ascii="Calibri" w:hAnsi="Calibri" w:cs="Calibri"/>
          <w:szCs w:val="24"/>
        </w:rPr>
        <w:t xml:space="preserve">In the case of a discrepancy between the unit price and an extension, </w:t>
      </w:r>
      <w:r w:rsidR="00A114C4" w:rsidRPr="007A62F1">
        <w:rPr>
          <w:rFonts w:ascii="Calibri" w:hAnsi="Calibri" w:cs="Calibri"/>
          <w:szCs w:val="24"/>
        </w:rPr>
        <w:t>the unit price will be used for evaluation purposes</w:t>
      </w:r>
      <w:r w:rsidRPr="007A62F1">
        <w:rPr>
          <w:rFonts w:ascii="Calibri" w:hAnsi="Calibri" w:cs="Calibri"/>
          <w:szCs w:val="24"/>
        </w:rPr>
        <w:t xml:space="preserve">. </w:t>
      </w:r>
    </w:p>
    <w:p w14:paraId="30C90243" w14:textId="106D588B" w:rsidR="002C20C2" w:rsidRPr="007A62F1" w:rsidRDefault="00A10766" w:rsidP="00946C2A">
      <w:pPr>
        <w:pStyle w:val="ListParagraph"/>
        <w:numPr>
          <w:ilvl w:val="0"/>
          <w:numId w:val="54"/>
        </w:numPr>
        <w:spacing w:after="240"/>
        <w:ind w:hanging="720"/>
        <w:rPr>
          <w:rFonts w:ascii="Calibri" w:hAnsi="Calibri" w:cs="Calibri"/>
          <w:szCs w:val="24"/>
        </w:rPr>
      </w:pPr>
      <w:bookmarkStart w:id="46" w:name="_Hlk103954354"/>
      <w:r w:rsidRPr="007A62F1">
        <w:rPr>
          <w:rFonts w:ascii="Calibri" w:hAnsi="Calibri" w:cs="Calibri"/>
          <w:b/>
          <w:bCs/>
          <w:szCs w:val="24"/>
        </w:rPr>
        <w:lastRenderedPageBreak/>
        <w:t>Evaluation Criteria Descriptions</w:t>
      </w:r>
      <w:r w:rsidR="00D4043D">
        <w:rPr>
          <w:rFonts w:ascii="Calibri" w:hAnsi="Calibri" w:cs="Calibri"/>
          <w:b/>
          <w:bCs/>
          <w:szCs w:val="24"/>
        </w:rPr>
        <w:t>.</w:t>
      </w:r>
      <w:r w:rsidRPr="007A62F1">
        <w:rPr>
          <w:rFonts w:ascii="Calibri" w:hAnsi="Calibri" w:cs="Calibri"/>
          <w:b/>
          <w:bCs/>
          <w:szCs w:val="24"/>
        </w:rPr>
        <w:t xml:space="preserve">  </w:t>
      </w:r>
      <w:r w:rsidRPr="007A62F1">
        <w:rPr>
          <w:rFonts w:ascii="Calibri" w:hAnsi="Calibri" w:cs="Calibri"/>
          <w:szCs w:val="24"/>
        </w:rPr>
        <w:t>The items listed in the Evaluation Criteria should be considered as minimum requirements.  All information contained in a proposal and presented in vendor interviews (if there are interviews) will be considered during the evaluation process and included in scoring within the appropriate Evaluation Criteria.</w:t>
      </w:r>
    </w:p>
    <w:p w14:paraId="46761E91" w14:textId="5E5790E9" w:rsidR="00E2481A" w:rsidRPr="00B321DB" w:rsidRDefault="00B321DB" w:rsidP="00946C2A">
      <w:pPr>
        <w:pStyle w:val="ListParagraph"/>
        <w:numPr>
          <w:ilvl w:val="0"/>
          <w:numId w:val="54"/>
        </w:numPr>
        <w:spacing w:after="240"/>
        <w:ind w:hanging="720"/>
        <w:rPr>
          <w:rFonts w:ascii="Calibri" w:hAnsi="Calibri" w:cs="Calibri"/>
          <w:szCs w:val="24"/>
        </w:rPr>
      </w:pPr>
      <w:bookmarkStart w:id="47" w:name="_Hlk103954292"/>
      <w:bookmarkEnd w:id="45"/>
      <w:bookmarkEnd w:id="46"/>
      <w:r w:rsidRPr="00B321DB">
        <w:rPr>
          <w:rFonts w:ascii="Calibri" w:hAnsi="Calibri" w:cs="Calibri"/>
          <w:b/>
          <w:bCs/>
          <w:szCs w:val="24"/>
        </w:rPr>
        <w:t>Evaluation Scores</w:t>
      </w:r>
      <w:r w:rsidR="00D4043D">
        <w:rPr>
          <w:rFonts w:ascii="Calibri" w:hAnsi="Calibri" w:cs="Calibri"/>
          <w:b/>
          <w:bCs/>
          <w:szCs w:val="24"/>
        </w:rPr>
        <w:t>.</w:t>
      </w:r>
      <w:r w:rsidRPr="00B321DB">
        <w:rPr>
          <w:rFonts w:ascii="Calibri" w:hAnsi="Calibri" w:cs="Calibri"/>
          <w:b/>
          <w:bCs/>
          <w:szCs w:val="24"/>
        </w:rPr>
        <w:t xml:space="preserve"> </w:t>
      </w:r>
      <w:r w:rsidRPr="00B321DB">
        <w:rPr>
          <w:rFonts w:ascii="Calibri" w:hAnsi="Calibri" w:cs="Calibri"/>
          <w:szCs w:val="24"/>
        </w:rPr>
        <w:t xml:space="preserve">  Proposals will be evaluated and scored on the zero to five-point scale within each Evaluation Criteria below.  Scores for all Evaluation Criteria (see the section below) will then be added, according to their assigned weight (below), to arrive at a weighted score for each proposal.  A proposal with a higher-weighted total will be deemed of higher quality than a proposal with a lesser-weighted total.</w:t>
      </w:r>
      <w:bookmarkEnd w:id="47"/>
      <w:r w:rsidR="00B10D85" w:rsidRPr="00B321DB">
        <w:rPr>
          <w:rFonts w:ascii="Calibri" w:hAnsi="Calibri" w:cs="Calibri"/>
          <w:szCs w:val="24"/>
        </w:rPr>
        <w:t xml:space="preserve"> </w:t>
      </w:r>
      <w:r w:rsidR="00F0706E" w:rsidRPr="00B321DB">
        <w:rPr>
          <w:rFonts w:ascii="Calibri" w:hAnsi="Calibri" w:cs="Calibri"/>
          <w:szCs w:val="24"/>
        </w:rPr>
        <w:t xml:space="preserve"> </w:t>
      </w:r>
    </w:p>
    <w:p w14:paraId="2441A0E5" w14:textId="4BB651B6" w:rsidR="00684686" w:rsidRPr="00B321DB" w:rsidRDefault="00B321DB" w:rsidP="00946C2A">
      <w:pPr>
        <w:pStyle w:val="ListParagraph"/>
        <w:numPr>
          <w:ilvl w:val="0"/>
          <w:numId w:val="54"/>
        </w:numPr>
        <w:spacing w:after="240"/>
        <w:ind w:hanging="720"/>
        <w:rPr>
          <w:rFonts w:ascii="Calibri" w:hAnsi="Calibri" w:cs="Calibri"/>
          <w:szCs w:val="24"/>
        </w:rPr>
      </w:pPr>
      <w:r w:rsidRPr="00B321DB">
        <w:rPr>
          <w:rFonts w:ascii="Calibri" w:hAnsi="Calibri" w:cs="Calibri"/>
          <w:b/>
          <w:bCs/>
          <w:szCs w:val="24"/>
        </w:rPr>
        <w:t>Shortlist Process</w:t>
      </w:r>
      <w:r w:rsidR="00D4043D">
        <w:rPr>
          <w:rFonts w:ascii="Calibri" w:hAnsi="Calibri" w:cs="Calibri"/>
          <w:b/>
          <w:bCs/>
          <w:szCs w:val="24"/>
        </w:rPr>
        <w:t xml:space="preserve">. </w:t>
      </w:r>
      <w:r w:rsidRPr="00B321DB">
        <w:rPr>
          <w:rFonts w:ascii="Calibri" w:hAnsi="Calibri" w:cs="Calibri"/>
          <w:szCs w:val="24"/>
        </w:rPr>
        <w:t xml:space="preserve"> The evaluation process may include a two-stage approach including a preliminary evaluation of the written proposal and preliminary scoring to develop a shortlist of Bidders that will continue to the final stage of optional vendor interview, and reference checks. The preliminary scoring will be based on the total points, excluding any points allocated to references, and optional vendor interview. The </w:t>
      </w:r>
      <w:r w:rsidR="00D62740">
        <w:rPr>
          <w:rFonts w:ascii="Calibri" w:hAnsi="Calibri" w:cs="Calibri"/>
          <w:szCs w:val="24"/>
        </w:rPr>
        <w:t>top three (3)</w:t>
      </w:r>
      <w:r w:rsidRPr="00B321DB">
        <w:rPr>
          <w:rFonts w:ascii="Calibri" w:hAnsi="Calibri" w:cs="Calibri"/>
          <w:szCs w:val="24"/>
        </w:rPr>
        <w:t xml:space="preserve"> Bidders receiving the highest preliminary scores may advance to the next evaluation phase. All other Bidders will be deemed eliminated from the process. All Bidders will be notified of the shortlist participants; however, the preliminary scores at that time will not be communicated to Bidders.</w:t>
      </w:r>
    </w:p>
    <w:p w14:paraId="5C08644B" w14:textId="38710C86" w:rsidR="00C05D9D" w:rsidRPr="007713F5" w:rsidRDefault="00B321DB" w:rsidP="00946C2A">
      <w:pPr>
        <w:pStyle w:val="ListParagraph"/>
        <w:numPr>
          <w:ilvl w:val="0"/>
          <w:numId w:val="54"/>
        </w:numPr>
        <w:spacing w:after="240"/>
        <w:ind w:hanging="720"/>
        <w:rPr>
          <w:rFonts w:ascii="Calibri" w:hAnsi="Calibri" w:cs="Calibri"/>
          <w:szCs w:val="24"/>
        </w:rPr>
      </w:pPr>
      <w:r w:rsidRPr="00B321DB">
        <w:rPr>
          <w:rFonts w:ascii="Calibri" w:hAnsi="Calibri" w:cs="Calibri"/>
          <w:b/>
          <w:bCs/>
          <w:szCs w:val="24"/>
        </w:rPr>
        <w:t xml:space="preserve">Reference Checks.  </w:t>
      </w:r>
      <w:r w:rsidRPr="00B321DB">
        <w:rPr>
          <w:rFonts w:ascii="Calibri" w:hAnsi="Calibri" w:cs="Calibri"/>
          <w:szCs w:val="24"/>
        </w:rPr>
        <w:t xml:space="preserve">The County reserves the right to conduct reference check(s) on all Bidders who submitted a bid proposal.  The </w:t>
      </w:r>
      <w:r w:rsidR="00F91651">
        <w:rPr>
          <w:rFonts w:ascii="Calibri" w:hAnsi="Calibri" w:cs="Calibri"/>
          <w:szCs w:val="24"/>
        </w:rPr>
        <w:t>CSC</w:t>
      </w:r>
      <w:r w:rsidRPr="00B321DB">
        <w:rPr>
          <w:rFonts w:ascii="Calibri" w:hAnsi="Calibri" w:cs="Calibri"/>
          <w:szCs w:val="24"/>
        </w:rPr>
        <w:t xml:space="preserve"> will then score the reference check(s), as identified in the Evaluation Criteria below, which will then be included in the final score.</w:t>
      </w:r>
      <w:r w:rsidR="00740306" w:rsidRPr="007A62F1">
        <w:rPr>
          <w:rFonts w:ascii="Calibri" w:hAnsi="Calibri" w:cs="Calibri"/>
          <w:szCs w:val="24"/>
        </w:rPr>
        <w:t xml:space="preserve"> </w:t>
      </w:r>
    </w:p>
    <w:p w14:paraId="06424513" w14:textId="3FCCB9E7" w:rsidR="00BE1367" w:rsidRPr="007A62F1" w:rsidRDefault="00BF2422" w:rsidP="00946C2A">
      <w:pPr>
        <w:pStyle w:val="ListParagraph"/>
        <w:numPr>
          <w:ilvl w:val="0"/>
          <w:numId w:val="54"/>
        </w:numPr>
        <w:spacing w:after="240"/>
        <w:ind w:hanging="720"/>
        <w:rPr>
          <w:rFonts w:ascii="Calibri" w:hAnsi="Calibri" w:cs="Calibri"/>
          <w:szCs w:val="24"/>
        </w:rPr>
      </w:pPr>
      <w:r w:rsidRPr="007A62F1">
        <w:rPr>
          <w:rFonts w:ascii="Calibri" w:hAnsi="Calibri" w:cs="Calibri"/>
          <w:b/>
          <w:bCs/>
          <w:szCs w:val="24"/>
        </w:rPr>
        <w:t>Op</w:t>
      </w:r>
      <w:r w:rsidR="001E33B4" w:rsidRPr="007A62F1">
        <w:rPr>
          <w:rFonts w:ascii="Calibri" w:hAnsi="Calibri" w:cs="Calibri"/>
          <w:b/>
          <w:bCs/>
          <w:szCs w:val="24"/>
        </w:rPr>
        <w:t>tional Vendor Interviews</w:t>
      </w:r>
      <w:r w:rsidR="00D4043D">
        <w:rPr>
          <w:rFonts w:cstheme="minorHAnsi"/>
          <w:b/>
          <w:bCs/>
          <w:szCs w:val="24"/>
        </w:rPr>
        <w:t>.</w:t>
      </w:r>
      <w:r w:rsidR="001E33B4" w:rsidRPr="00B321DB">
        <w:rPr>
          <w:rFonts w:cstheme="minorHAnsi"/>
          <w:b/>
          <w:bCs/>
          <w:szCs w:val="24"/>
        </w:rPr>
        <w:t xml:space="preserve"> </w:t>
      </w:r>
      <w:r w:rsidR="00445BAB" w:rsidRPr="00B321DB">
        <w:rPr>
          <w:rFonts w:cstheme="minorHAnsi"/>
          <w:b/>
          <w:bCs/>
          <w:szCs w:val="24"/>
        </w:rPr>
        <w:t xml:space="preserve"> </w:t>
      </w:r>
      <w:r w:rsidR="00B321DB" w:rsidRPr="00B321DB">
        <w:rPr>
          <w:rFonts w:cstheme="minorHAnsi"/>
          <w:szCs w:val="18"/>
        </w:rPr>
        <w:t>The County may in its sole discretion, conduct vendor interviews.  Should the County opt to conduct a vendor interview, the interview may include responding to standard and specific questions from the CSC regarding the Bidders’ proposal.  Whether or not a shortlist process is used, the score of any evaluation criterion below may be revised or informed based on the vendor interview</w:t>
      </w:r>
      <w:r w:rsidR="005218A7" w:rsidRPr="00B321DB">
        <w:rPr>
          <w:rFonts w:cstheme="minorHAnsi"/>
          <w:szCs w:val="24"/>
        </w:rPr>
        <w:t xml:space="preserve">. </w:t>
      </w:r>
      <w:r w:rsidR="001E33B4" w:rsidRPr="007A62F1">
        <w:rPr>
          <w:rFonts w:ascii="Calibri" w:hAnsi="Calibri" w:cs="Calibri"/>
          <w:szCs w:val="24"/>
        </w:rPr>
        <w:t xml:space="preserve"> </w:t>
      </w:r>
      <w:r w:rsidR="005218A7" w:rsidRPr="007A62F1">
        <w:rPr>
          <w:rFonts w:ascii="Calibri" w:hAnsi="Calibri" w:cs="Calibri"/>
          <w:szCs w:val="24"/>
        </w:rPr>
        <w:t xml:space="preserve"> </w:t>
      </w:r>
    </w:p>
    <w:p w14:paraId="00383FCE" w14:textId="31C5B5DE" w:rsidR="00CA69BD" w:rsidRPr="007A62F1" w:rsidRDefault="00E2481A" w:rsidP="00946C2A">
      <w:pPr>
        <w:pStyle w:val="ListParagraph"/>
        <w:numPr>
          <w:ilvl w:val="0"/>
          <w:numId w:val="54"/>
        </w:numPr>
        <w:spacing w:after="240"/>
        <w:ind w:hanging="720"/>
        <w:rPr>
          <w:rFonts w:ascii="Calibri" w:hAnsi="Calibri" w:cs="Calibri"/>
          <w:szCs w:val="24"/>
        </w:rPr>
      </w:pPr>
      <w:bookmarkStart w:id="48" w:name="_Hlk103954634"/>
      <w:r w:rsidRPr="007A62F1">
        <w:rPr>
          <w:rFonts w:ascii="Calibri" w:hAnsi="Calibri" w:cs="Calibri"/>
          <w:b/>
          <w:bCs/>
          <w:szCs w:val="24"/>
        </w:rPr>
        <w:t>Final Scor</w:t>
      </w:r>
      <w:r w:rsidR="00BE6948" w:rsidRPr="007A62F1">
        <w:rPr>
          <w:rFonts w:ascii="Calibri" w:hAnsi="Calibri" w:cs="Calibri"/>
          <w:b/>
          <w:bCs/>
          <w:szCs w:val="24"/>
        </w:rPr>
        <w:t>e</w:t>
      </w:r>
      <w:r w:rsidR="00D4043D">
        <w:rPr>
          <w:rFonts w:ascii="Calibri" w:hAnsi="Calibri" w:cs="Calibri"/>
          <w:szCs w:val="24"/>
        </w:rPr>
        <w:t>.</w:t>
      </w:r>
      <w:r w:rsidR="004555E5" w:rsidRPr="007A62F1">
        <w:rPr>
          <w:rFonts w:ascii="Calibri" w:hAnsi="Calibri" w:cs="Calibri"/>
          <w:szCs w:val="24"/>
        </w:rPr>
        <w:t xml:space="preserve"> </w:t>
      </w:r>
      <w:r w:rsidR="006D2878" w:rsidRPr="006D2878">
        <w:rPr>
          <w:rFonts w:cstheme="minorHAnsi"/>
          <w:color w:val="000000"/>
          <w:szCs w:val="24"/>
        </w:rPr>
        <w:t xml:space="preserve">The </w:t>
      </w:r>
      <w:r w:rsidR="006D2878" w:rsidRPr="00D62740">
        <w:rPr>
          <w:rFonts w:cstheme="minorHAnsi"/>
          <w:szCs w:val="24"/>
        </w:rPr>
        <w:t>final maximum score for any procurement is 550 points, including the possible 50 points for local and small, local and emerging, or local preference points (maximum 10% of the final score; derived from 5% for local preference and 5% for either Small and Local or Emerging and Local preference).</w:t>
      </w:r>
      <w:r w:rsidR="00BE5FD0" w:rsidRPr="00D62740">
        <w:rPr>
          <w:rFonts w:cstheme="minorHAnsi"/>
          <w:szCs w:val="24"/>
        </w:rPr>
        <w:t xml:space="preserve">  </w:t>
      </w:r>
      <w:r w:rsidR="008D2679" w:rsidRPr="00D62740" w:rsidDel="00F0706E">
        <w:rPr>
          <w:rFonts w:cstheme="minorHAnsi"/>
          <w:szCs w:val="24"/>
        </w:rPr>
        <w:t xml:space="preserve">Proposals will be ranked by </w:t>
      </w:r>
      <w:r w:rsidR="00304961" w:rsidDel="00F0706E">
        <w:rPr>
          <w:rFonts w:cstheme="minorHAnsi"/>
          <w:color w:val="000000"/>
          <w:szCs w:val="24"/>
        </w:rPr>
        <w:t xml:space="preserve">their final scores. </w:t>
      </w:r>
    </w:p>
    <w:p w14:paraId="245D61E1" w14:textId="672E3FEE" w:rsidR="002168AC" w:rsidRPr="00464A92" w:rsidRDefault="002168AC" w:rsidP="00946C2A">
      <w:pPr>
        <w:pStyle w:val="ListParagraph"/>
        <w:numPr>
          <w:ilvl w:val="1"/>
          <w:numId w:val="54"/>
        </w:numPr>
        <w:spacing w:after="240"/>
        <w:ind w:hanging="720"/>
        <w:rPr>
          <w:rFonts w:ascii="Calibri" w:hAnsi="Calibri" w:cs="Calibri"/>
          <w:szCs w:val="24"/>
        </w:rPr>
      </w:pPr>
      <w:r w:rsidRPr="00464A92">
        <w:rPr>
          <w:rFonts w:ascii="Calibri" w:hAnsi="Calibri" w:cs="Calibri"/>
          <w:i/>
          <w:iCs/>
          <w:szCs w:val="24"/>
          <w:u w:val="single"/>
        </w:rPr>
        <w:lastRenderedPageBreak/>
        <w:t>Without Vendor Interview</w:t>
      </w:r>
      <w:r w:rsidRPr="00464A92">
        <w:rPr>
          <w:rFonts w:ascii="Calibri" w:hAnsi="Calibri" w:cs="Calibri"/>
          <w:szCs w:val="24"/>
        </w:rPr>
        <w:t xml:space="preserve">. </w:t>
      </w:r>
      <w:r w:rsidR="00E7015F" w:rsidRPr="00464A92">
        <w:rPr>
          <w:rFonts w:ascii="Calibri" w:hAnsi="Calibri" w:cs="Calibri"/>
          <w:szCs w:val="24"/>
        </w:rPr>
        <w:t>In procurements where there are no vendor interviews, the score received by the</w:t>
      </w:r>
      <w:r w:rsidR="000E5722">
        <w:rPr>
          <w:rFonts w:ascii="Calibri" w:hAnsi="Calibri" w:cs="Calibri"/>
          <w:szCs w:val="24"/>
        </w:rPr>
        <w:t xml:space="preserve"> evaluation of the written</w:t>
      </w:r>
      <w:r w:rsidR="00E7015F" w:rsidRPr="00464A92">
        <w:rPr>
          <w:rFonts w:ascii="Calibri" w:hAnsi="Calibri" w:cs="Calibri"/>
          <w:szCs w:val="24"/>
        </w:rPr>
        <w:t xml:space="preserve"> proposal with the </w:t>
      </w:r>
      <w:r w:rsidR="001C5E87">
        <w:rPr>
          <w:rFonts w:ascii="Calibri" w:hAnsi="Calibri" w:cs="Calibri"/>
          <w:szCs w:val="24"/>
        </w:rPr>
        <w:t>r</w:t>
      </w:r>
      <w:r w:rsidR="001C5E87" w:rsidRPr="00464A92">
        <w:rPr>
          <w:rFonts w:ascii="Calibri" w:hAnsi="Calibri" w:cs="Calibri"/>
          <w:szCs w:val="24"/>
        </w:rPr>
        <w:t xml:space="preserve">eferences </w:t>
      </w:r>
      <w:r w:rsidR="00E7015F" w:rsidRPr="00464A92">
        <w:rPr>
          <w:rFonts w:ascii="Calibri" w:hAnsi="Calibri" w:cs="Calibri"/>
          <w:szCs w:val="24"/>
        </w:rPr>
        <w:t>score added will be the final score.</w:t>
      </w:r>
      <w:r w:rsidR="00BE6948" w:rsidRPr="00464A92">
        <w:rPr>
          <w:rFonts w:ascii="Calibri" w:hAnsi="Calibri" w:cs="Calibri"/>
          <w:szCs w:val="24"/>
        </w:rPr>
        <w:t xml:space="preserve"> </w:t>
      </w:r>
    </w:p>
    <w:p w14:paraId="72D94375" w14:textId="31CF57CD" w:rsidR="00E2481A" w:rsidRPr="00464A92" w:rsidRDefault="002168AC" w:rsidP="00946C2A">
      <w:pPr>
        <w:pStyle w:val="ListParagraph"/>
        <w:numPr>
          <w:ilvl w:val="1"/>
          <w:numId w:val="54"/>
        </w:numPr>
        <w:spacing w:after="240"/>
        <w:ind w:hanging="720"/>
        <w:rPr>
          <w:rFonts w:ascii="Calibri" w:hAnsi="Calibri" w:cs="Calibri"/>
          <w:szCs w:val="24"/>
        </w:rPr>
      </w:pPr>
      <w:r w:rsidRPr="00464A92">
        <w:rPr>
          <w:rFonts w:ascii="Calibri" w:hAnsi="Calibri" w:cs="Calibri"/>
          <w:i/>
          <w:iCs/>
          <w:szCs w:val="24"/>
          <w:u w:val="single"/>
        </w:rPr>
        <w:t>With Vendor Interview.</w:t>
      </w:r>
      <w:r w:rsidRPr="00464A92">
        <w:rPr>
          <w:rFonts w:ascii="Calibri" w:hAnsi="Calibri" w:cs="Calibri"/>
          <w:szCs w:val="24"/>
        </w:rPr>
        <w:t xml:space="preserve"> </w:t>
      </w:r>
      <w:bookmarkEnd w:id="48"/>
      <w:r w:rsidR="00B321DB" w:rsidRPr="00B321DB">
        <w:rPr>
          <w:rFonts w:ascii="Calibri" w:hAnsi="Calibri" w:cs="Calibri"/>
          <w:szCs w:val="24"/>
        </w:rPr>
        <w:t xml:space="preserve">In procurements where there are vendor interviews, the </w:t>
      </w:r>
      <w:r w:rsidR="00BE5FD2">
        <w:rPr>
          <w:rFonts w:ascii="Calibri" w:hAnsi="Calibri" w:cs="Calibri"/>
          <w:szCs w:val="24"/>
        </w:rPr>
        <w:t>CSC</w:t>
      </w:r>
      <w:r w:rsidR="00B321DB" w:rsidRPr="00B321DB">
        <w:rPr>
          <w:rFonts w:ascii="Calibri" w:hAnsi="Calibri" w:cs="Calibri"/>
          <w:szCs w:val="24"/>
        </w:rPr>
        <w:t xml:space="preserve"> will consider the interview and may adjust the scores received by the evaluation of the written proposal which, with the reference scores added, will be the final score.</w:t>
      </w:r>
      <w:r w:rsidR="004D2816" w:rsidRPr="00464A92">
        <w:rPr>
          <w:rFonts w:ascii="Calibri" w:hAnsi="Calibri" w:cs="Calibri"/>
          <w:szCs w:val="24"/>
        </w:rPr>
        <w:t xml:space="preserve">  </w:t>
      </w:r>
    </w:p>
    <w:p w14:paraId="13FDD9F1" w14:textId="33240201" w:rsidR="00A907D7" w:rsidRPr="007A62F1" w:rsidRDefault="00A907D7" w:rsidP="00946C2A">
      <w:pPr>
        <w:pStyle w:val="ListParagraph"/>
        <w:numPr>
          <w:ilvl w:val="0"/>
          <w:numId w:val="54"/>
        </w:numPr>
        <w:spacing w:after="240"/>
        <w:ind w:hanging="720"/>
        <w:rPr>
          <w:rFonts w:ascii="Calibri" w:hAnsi="Calibri" w:cs="Calibri"/>
          <w:szCs w:val="24"/>
        </w:rPr>
      </w:pPr>
      <w:r w:rsidRPr="007A62F1">
        <w:rPr>
          <w:rFonts w:ascii="Calibri" w:hAnsi="Calibri" w:cs="Calibri"/>
          <w:b/>
          <w:bCs/>
          <w:szCs w:val="24"/>
        </w:rPr>
        <w:t>Contact During Evaluation Process</w:t>
      </w:r>
      <w:r w:rsidR="00D4043D">
        <w:rPr>
          <w:rFonts w:ascii="Calibri" w:hAnsi="Calibri" w:cs="Calibri"/>
          <w:b/>
          <w:bCs/>
          <w:szCs w:val="24"/>
        </w:rPr>
        <w:t xml:space="preserve">. </w:t>
      </w:r>
      <w:r w:rsidRPr="007A62F1">
        <w:rPr>
          <w:rFonts w:ascii="Calibri" w:hAnsi="Calibri" w:cs="Calibri"/>
          <w:b/>
          <w:bCs/>
          <w:szCs w:val="24"/>
        </w:rPr>
        <w:t xml:space="preserve"> </w:t>
      </w:r>
      <w:r w:rsidRPr="007A62F1">
        <w:rPr>
          <w:rFonts w:ascii="Calibri" w:hAnsi="Calibri" w:cs="Calibri"/>
          <w:szCs w:val="24"/>
        </w:rPr>
        <w:t xml:space="preserve">All contact during the evaluation phase </w:t>
      </w:r>
      <w:r w:rsidR="00CA0CEF">
        <w:rPr>
          <w:rFonts w:ascii="Calibri" w:hAnsi="Calibri" w:cs="Calibri"/>
          <w:szCs w:val="24"/>
        </w:rPr>
        <w:t>must</w:t>
      </w:r>
      <w:r w:rsidRPr="007A62F1">
        <w:rPr>
          <w:rFonts w:ascii="Calibri" w:hAnsi="Calibri" w:cs="Calibri"/>
          <w:szCs w:val="24"/>
        </w:rPr>
        <w:t xml:space="preserve"> be through the</w:t>
      </w:r>
      <w:r w:rsidRPr="007A62F1">
        <w:rPr>
          <w:rFonts w:ascii="Calibri" w:hAnsi="Calibri" w:cs="Calibri"/>
          <w:color w:val="7030A0"/>
          <w:szCs w:val="24"/>
        </w:rPr>
        <w:t xml:space="preserve"> </w:t>
      </w:r>
      <w:r w:rsidR="00D62740">
        <w:rPr>
          <w:rFonts w:ascii="Calibri" w:hAnsi="Calibri" w:cs="Calibri"/>
          <w:szCs w:val="24"/>
        </w:rPr>
        <w:t>Alameda County Health</w:t>
      </w:r>
      <w:r w:rsidR="00D62740" w:rsidRPr="00EF19DB">
        <w:rPr>
          <w:rFonts w:ascii="Calibri" w:hAnsi="Calibri" w:cs="Calibri"/>
          <w:szCs w:val="24"/>
        </w:rPr>
        <w:t xml:space="preserve"> – Special Projects Office only</w:t>
      </w:r>
      <w:r w:rsidRPr="007A62F1">
        <w:rPr>
          <w:rFonts w:ascii="Calibri" w:hAnsi="Calibri" w:cs="Calibri"/>
          <w:szCs w:val="24"/>
        </w:rPr>
        <w:t xml:space="preserve">.  Bidders </w:t>
      </w:r>
      <w:r w:rsidR="00CA0CEF">
        <w:rPr>
          <w:rFonts w:ascii="Calibri" w:hAnsi="Calibri" w:cs="Calibri"/>
          <w:szCs w:val="24"/>
        </w:rPr>
        <w:t>must</w:t>
      </w:r>
      <w:r w:rsidRPr="007A62F1">
        <w:rPr>
          <w:rFonts w:ascii="Calibri" w:hAnsi="Calibri" w:cs="Calibri"/>
          <w:szCs w:val="24"/>
        </w:rPr>
        <w:t xml:space="preserve"> neither contact nor lobby </w:t>
      </w:r>
      <w:r w:rsidR="00BE5FD2">
        <w:rPr>
          <w:rFonts w:ascii="Calibri" w:hAnsi="Calibri" w:cs="Calibri"/>
          <w:szCs w:val="24"/>
        </w:rPr>
        <w:t>CSC</w:t>
      </w:r>
      <w:r w:rsidRPr="007A62F1">
        <w:rPr>
          <w:rFonts w:ascii="Calibri" w:hAnsi="Calibri" w:cs="Calibri"/>
          <w:szCs w:val="24"/>
        </w:rPr>
        <w:t xml:space="preserve"> during the evaluation process.  Attempts by Bidder</w:t>
      </w:r>
      <w:r w:rsidR="009447C0" w:rsidRPr="007A62F1">
        <w:rPr>
          <w:rFonts w:ascii="Calibri" w:hAnsi="Calibri" w:cs="Calibri"/>
          <w:szCs w:val="24"/>
        </w:rPr>
        <w:t>s</w:t>
      </w:r>
      <w:r w:rsidRPr="007A62F1">
        <w:rPr>
          <w:rFonts w:ascii="Calibri" w:hAnsi="Calibri" w:cs="Calibri"/>
          <w:szCs w:val="24"/>
        </w:rPr>
        <w:t xml:space="preserve"> to contact and/or influence members of the CSC may result in disqualification of Bidder</w:t>
      </w:r>
      <w:r w:rsidR="0090008A" w:rsidRPr="007A62F1">
        <w:rPr>
          <w:rFonts w:ascii="Calibri" w:hAnsi="Calibri" w:cs="Calibri"/>
          <w:szCs w:val="24"/>
        </w:rPr>
        <w:t>s</w:t>
      </w:r>
      <w:r w:rsidRPr="007A62F1">
        <w:rPr>
          <w:rFonts w:ascii="Calibri" w:hAnsi="Calibri" w:cs="Calibri"/>
          <w:szCs w:val="24"/>
        </w:rPr>
        <w:t xml:space="preserve">. </w:t>
      </w:r>
    </w:p>
    <w:p w14:paraId="0C9E9E8A" w14:textId="6B6E2314" w:rsidR="00742579" w:rsidRPr="007A62F1" w:rsidRDefault="00A907D7" w:rsidP="00946C2A">
      <w:pPr>
        <w:pStyle w:val="ListParagraph"/>
        <w:numPr>
          <w:ilvl w:val="0"/>
          <w:numId w:val="54"/>
        </w:numPr>
        <w:spacing w:after="240"/>
        <w:ind w:hanging="720"/>
        <w:rPr>
          <w:rFonts w:ascii="Calibri" w:hAnsi="Calibri" w:cs="Calibri"/>
          <w:szCs w:val="24"/>
        </w:rPr>
      </w:pPr>
      <w:r w:rsidRPr="007A62F1">
        <w:rPr>
          <w:rFonts w:ascii="Calibri" w:hAnsi="Calibri" w:cs="Calibri"/>
          <w:b/>
          <w:bCs/>
          <w:szCs w:val="24"/>
        </w:rPr>
        <w:t xml:space="preserve">Determining Award. </w:t>
      </w:r>
      <w:r w:rsidR="00D4043D">
        <w:rPr>
          <w:rFonts w:ascii="Calibri" w:hAnsi="Calibri" w:cs="Calibri"/>
          <w:b/>
          <w:bCs/>
          <w:szCs w:val="24"/>
        </w:rPr>
        <w:t xml:space="preserve"> </w:t>
      </w:r>
      <w:r w:rsidRPr="007A62F1">
        <w:rPr>
          <w:rFonts w:ascii="Calibri" w:hAnsi="Calibri" w:cs="Calibri"/>
          <w:szCs w:val="24"/>
        </w:rPr>
        <w:t xml:space="preserve">As a result of this RFP, the County intends to award a contract to the </w:t>
      </w:r>
      <w:r w:rsidR="003B25AE" w:rsidRPr="007A62F1">
        <w:rPr>
          <w:rFonts w:ascii="Calibri" w:hAnsi="Calibri" w:cs="Calibri"/>
          <w:szCs w:val="24"/>
        </w:rPr>
        <w:t>highest</w:t>
      </w:r>
      <w:r w:rsidR="00A114C4" w:rsidRPr="007A62F1">
        <w:rPr>
          <w:rFonts w:ascii="Calibri" w:hAnsi="Calibri" w:cs="Calibri"/>
          <w:szCs w:val="24"/>
        </w:rPr>
        <w:t>-</w:t>
      </w:r>
      <w:r w:rsidR="003B25AE" w:rsidRPr="007A62F1">
        <w:rPr>
          <w:rFonts w:ascii="Calibri" w:hAnsi="Calibri" w:cs="Calibri"/>
          <w:szCs w:val="24"/>
        </w:rPr>
        <w:t xml:space="preserve">ranked </w:t>
      </w:r>
      <w:r w:rsidR="009F79B0" w:rsidRPr="007A62F1">
        <w:rPr>
          <w:rFonts w:ascii="Calibri" w:hAnsi="Calibri" w:cs="Calibri"/>
          <w:szCs w:val="24"/>
        </w:rPr>
        <w:t xml:space="preserve">responsible </w:t>
      </w:r>
      <w:r w:rsidR="003B25AE" w:rsidRPr="007A62F1">
        <w:rPr>
          <w:rFonts w:ascii="Calibri" w:hAnsi="Calibri" w:cs="Calibri"/>
          <w:szCs w:val="24"/>
        </w:rPr>
        <w:t>Bidders</w:t>
      </w:r>
      <w:r w:rsidR="0065315D" w:rsidRPr="007A62F1">
        <w:rPr>
          <w:rFonts w:ascii="Calibri" w:hAnsi="Calibri" w:cs="Calibri"/>
          <w:szCs w:val="24"/>
        </w:rPr>
        <w:t>,</w:t>
      </w:r>
      <w:r w:rsidR="003B25AE" w:rsidRPr="007A62F1">
        <w:rPr>
          <w:rFonts w:ascii="Calibri" w:hAnsi="Calibri" w:cs="Calibri"/>
          <w:szCs w:val="24"/>
        </w:rPr>
        <w:t xml:space="preserve"> as determined by the combined weight of the Evaluation Criteria, </w:t>
      </w:r>
      <w:r w:rsidRPr="007A62F1">
        <w:rPr>
          <w:rFonts w:ascii="Calibri" w:hAnsi="Calibri" w:cs="Calibri"/>
          <w:szCs w:val="24"/>
        </w:rPr>
        <w:t xml:space="preserve">whose response conforms to the RFP and whose bid presents the </w:t>
      </w:r>
      <w:r w:rsidR="00A114C4" w:rsidRPr="007A62F1">
        <w:rPr>
          <w:rFonts w:ascii="Calibri" w:hAnsi="Calibri" w:cs="Calibri"/>
          <w:szCs w:val="24"/>
        </w:rPr>
        <w:t>greatest</w:t>
      </w:r>
      <w:r w:rsidRPr="007A62F1">
        <w:rPr>
          <w:rFonts w:ascii="Calibri" w:hAnsi="Calibri" w:cs="Calibri"/>
          <w:szCs w:val="24"/>
        </w:rPr>
        <w:t xml:space="preserve"> value to the County considering all </w:t>
      </w:r>
      <w:r w:rsidR="00344D69" w:rsidRPr="007A62F1">
        <w:rPr>
          <w:rFonts w:ascii="Calibri" w:hAnsi="Calibri" w:cs="Calibri"/>
          <w:szCs w:val="24"/>
        </w:rPr>
        <w:t>E</w:t>
      </w:r>
      <w:r w:rsidRPr="007A62F1">
        <w:rPr>
          <w:rFonts w:ascii="Calibri" w:hAnsi="Calibri" w:cs="Calibri"/>
          <w:szCs w:val="24"/>
        </w:rPr>
        <w:t xml:space="preserve">valuation </w:t>
      </w:r>
      <w:r w:rsidR="00344D69" w:rsidRPr="007A62F1">
        <w:rPr>
          <w:rFonts w:ascii="Calibri" w:hAnsi="Calibri" w:cs="Calibri"/>
          <w:szCs w:val="24"/>
        </w:rPr>
        <w:t>C</w:t>
      </w:r>
      <w:r w:rsidRPr="007A62F1">
        <w:rPr>
          <w:rFonts w:ascii="Calibri" w:hAnsi="Calibri" w:cs="Calibri"/>
          <w:szCs w:val="24"/>
        </w:rPr>
        <w:t xml:space="preserve">riteria.  </w:t>
      </w:r>
      <w:r w:rsidR="009F79B0" w:rsidRPr="007A62F1">
        <w:rPr>
          <w:rFonts w:ascii="Calibri" w:hAnsi="Calibri" w:cs="Calibri"/>
          <w:szCs w:val="24"/>
        </w:rPr>
        <w:t xml:space="preserve">The combined weight of the Evaluation Criteria is greater in importance than </w:t>
      </w:r>
      <w:r w:rsidR="00A114C4" w:rsidRPr="007A62F1">
        <w:rPr>
          <w:rFonts w:ascii="Calibri" w:hAnsi="Calibri" w:cs="Calibri"/>
          <w:szCs w:val="24"/>
        </w:rPr>
        <w:t xml:space="preserve">the </w:t>
      </w:r>
      <w:r w:rsidR="009F79B0" w:rsidRPr="007A62F1">
        <w:rPr>
          <w:rFonts w:ascii="Calibri" w:hAnsi="Calibri" w:cs="Calibri"/>
          <w:szCs w:val="24"/>
        </w:rPr>
        <w:t>cost in determining the</w:t>
      </w:r>
      <w:r w:rsidR="0065315D" w:rsidRPr="007A62F1">
        <w:rPr>
          <w:rFonts w:ascii="Calibri" w:hAnsi="Calibri" w:cs="Calibri"/>
          <w:szCs w:val="24"/>
        </w:rPr>
        <w:t xml:space="preserve"> best </w:t>
      </w:r>
      <w:r w:rsidR="009F79B0" w:rsidRPr="007A62F1">
        <w:rPr>
          <w:rFonts w:ascii="Calibri" w:hAnsi="Calibri" w:cs="Calibri"/>
          <w:szCs w:val="24"/>
        </w:rPr>
        <w:t xml:space="preserve">value to the County. </w:t>
      </w:r>
      <w:r w:rsidRPr="007A62F1">
        <w:rPr>
          <w:rFonts w:ascii="Calibri" w:hAnsi="Calibri" w:cs="Calibri"/>
          <w:szCs w:val="24"/>
        </w:rPr>
        <w:t xml:space="preserve">The County may award a contract of higher qualitative competence over the lowest priced response. </w:t>
      </w:r>
    </w:p>
    <w:p w14:paraId="3C34B926" w14:textId="77777777" w:rsidR="00742579" w:rsidRPr="007A62F1" w:rsidRDefault="00742579" w:rsidP="00946C2A">
      <w:pPr>
        <w:pStyle w:val="ListParagraph"/>
        <w:numPr>
          <w:ilvl w:val="0"/>
          <w:numId w:val="54"/>
        </w:numPr>
        <w:spacing w:after="240"/>
        <w:ind w:hanging="720"/>
        <w:rPr>
          <w:rFonts w:ascii="Calibri" w:hAnsi="Calibri" w:cs="Calibri"/>
          <w:szCs w:val="24"/>
        </w:rPr>
      </w:pPr>
      <w:r w:rsidRPr="007A62F1">
        <w:rPr>
          <w:rFonts w:ascii="Calibri" w:hAnsi="Calibri" w:cs="Calibri"/>
          <w:szCs w:val="24"/>
        </w:rPr>
        <w:t>The zero to five-point scale range is defined as follows:</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6187"/>
      </w:tblGrid>
      <w:tr w:rsidR="00742579" w:rsidRPr="00EB258A" w14:paraId="65F8AAD7" w14:textId="77777777" w:rsidTr="009000A4">
        <w:trPr>
          <w:trHeight w:val="20"/>
        </w:trPr>
        <w:tc>
          <w:tcPr>
            <w:tcW w:w="360" w:type="dxa"/>
            <w:tcMar>
              <w:top w:w="29" w:type="dxa"/>
              <w:left w:w="115" w:type="dxa"/>
              <w:bottom w:w="29" w:type="dxa"/>
              <w:right w:w="115" w:type="dxa"/>
            </w:tcMar>
            <w:vAlign w:val="center"/>
          </w:tcPr>
          <w:p w14:paraId="4DAFB64E" w14:textId="77777777" w:rsidR="00742579" w:rsidRPr="00EB258A" w:rsidRDefault="00742579" w:rsidP="00563F02">
            <w:pPr>
              <w:rPr>
                <w:rFonts w:ascii="Calibri" w:hAnsi="Calibri" w:cs="Calibri"/>
                <w:szCs w:val="24"/>
              </w:rPr>
            </w:pPr>
            <w:r w:rsidRPr="00EB258A">
              <w:rPr>
                <w:rFonts w:ascii="Calibri" w:hAnsi="Calibri" w:cs="Calibri"/>
                <w:szCs w:val="24"/>
              </w:rPr>
              <w:t>0</w:t>
            </w:r>
          </w:p>
        </w:tc>
        <w:tc>
          <w:tcPr>
            <w:tcW w:w="1980" w:type="dxa"/>
            <w:tcMar>
              <w:top w:w="29" w:type="dxa"/>
              <w:left w:w="115" w:type="dxa"/>
              <w:bottom w:w="29" w:type="dxa"/>
              <w:right w:w="115" w:type="dxa"/>
            </w:tcMar>
            <w:vAlign w:val="center"/>
          </w:tcPr>
          <w:p w14:paraId="68F19D75" w14:textId="77777777" w:rsidR="00742579" w:rsidRPr="00EB258A" w:rsidRDefault="00742579" w:rsidP="00563F02">
            <w:pPr>
              <w:rPr>
                <w:rFonts w:ascii="Calibri" w:hAnsi="Calibri" w:cs="Calibri"/>
                <w:szCs w:val="24"/>
              </w:rPr>
            </w:pPr>
            <w:r w:rsidRPr="00EB258A">
              <w:rPr>
                <w:rFonts w:ascii="Calibri" w:hAnsi="Calibri" w:cs="Calibri"/>
                <w:szCs w:val="24"/>
              </w:rPr>
              <w:t>Not Acceptable</w:t>
            </w:r>
          </w:p>
        </w:tc>
        <w:tc>
          <w:tcPr>
            <w:tcW w:w="6187" w:type="dxa"/>
            <w:tcMar>
              <w:top w:w="29" w:type="dxa"/>
              <w:left w:w="115" w:type="dxa"/>
              <w:bottom w:w="29" w:type="dxa"/>
              <w:right w:w="115" w:type="dxa"/>
            </w:tcMar>
            <w:vAlign w:val="center"/>
          </w:tcPr>
          <w:p w14:paraId="18328A84" w14:textId="5D9881B6" w:rsidR="00742579" w:rsidRPr="00EB258A" w:rsidRDefault="00742579" w:rsidP="00563F02">
            <w:pPr>
              <w:rPr>
                <w:rFonts w:ascii="Calibri" w:hAnsi="Calibri" w:cs="Calibri"/>
                <w:szCs w:val="24"/>
              </w:rPr>
            </w:pPr>
            <w:r w:rsidRPr="00EB258A">
              <w:rPr>
                <w:rFonts w:ascii="Calibri" w:hAnsi="Calibri" w:cs="Calibri"/>
                <w:szCs w:val="24"/>
              </w:rPr>
              <w:t>Non-responsive</w:t>
            </w:r>
            <w:r w:rsidR="00A114C4">
              <w:rPr>
                <w:rFonts w:ascii="Calibri" w:hAnsi="Calibri" w:cs="Calibri"/>
                <w:szCs w:val="24"/>
              </w:rPr>
              <w:t>,</w:t>
            </w:r>
            <w:r w:rsidRPr="00EB258A">
              <w:rPr>
                <w:rFonts w:ascii="Calibri" w:hAnsi="Calibri" w:cs="Calibri"/>
                <w:szCs w:val="24"/>
              </w:rPr>
              <w:t xml:space="preserve"> fails to meet RFP specification</w:t>
            </w:r>
            <w:r w:rsidR="00A114C4">
              <w:rPr>
                <w:rFonts w:ascii="Calibri" w:hAnsi="Calibri" w:cs="Calibri"/>
                <w:szCs w:val="24"/>
              </w:rPr>
              <w:t>s</w:t>
            </w:r>
            <w:r w:rsidRPr="00EB258A">
              <w:rPr>
                <w:rFonts w:ascii="Calibri" w:hAnsi="Calibri" w:cs="Calibri"/>
                <w:szCs w:val="24"/>
              </w:rPr>
              <w:t xml:space="preserve">.  The approach has no probability of success.  If the unmet specification is a mandatory requirement, this score </w:t>
            </w:r>
            <w:r w:rsidR="00F00EE7">
              <w:rPr>
                <w:rFonts w:ascii="Calibri" w:hAnsi="Calibri" w:cs="Calibri"/>
                <w:szCs w:val="24"/>
              </w:rPr>
              <w:t>may</w:t>
            </w:r>
            <w:r w:rsidR="00F00EE7" w:rsidRPr="00EB258A">
              <w:rPr>
                <w:rFonts w:ascii="Calibri" w:hAnsi="Calibri" w:cs="Calibri"/>
                <w:szCs w:val="24"/>
              </w:rPr>
              <w:t xml:space="preserve"> </w:t>
            </w:r>
            <w:r w:rsidRPr="00EB258A">
              <w:rPr>
                <w:rFonts w:ascii="Calibri" w:hAnsi="Calibri" w:cs="Calibri"/>
                <w:szCs w:val="24"/>
              </w:rPr>
              <w:t xml:space="preserve">result in </w:t>
            </w:r>
            <w:r w:rsidR="00A114C4">
              <w:rPr>
                <w:rFonts w:ascii="Calibri" w:hAnsi="Calibri" w:cs="Calibri"/>
                <w:szCs w:val="24"/>
              </w:rPr>
              <w:t xml:space="preserve">the </w:t>
            </w:r>
            <w:r w:rsidRPr="00EB258A">
              <w:rPr>
                <w:rFonts w:ascii="Calibri" w:hAnsi="Calibri" w:cs="Calibri"/>
                <w:szCs w:val="24"/>
              </w:rPr>
              <w:t xml:space="preserve">disqualification of </w:t>
            </w:r>
            <w:r w:rsidR="00A114C4">
              <w:rPr>
                <w:rFonts w:ascii="Calibri" w:hAnsi="Calibri" w:cs="Calibri"/>
                <w:szCs w:val="24"/>
              </w:rPr>
              <w:t xml:space="preserve">the </w:t>
            </w:r>
            <w:r w:rsidRPr="00EB258A">
              <w:rPr>
                <w:rFonts w:ascii="Calibri" w:hAnsi="Calibri" w:cs="Calibri"/>
                <w:szCs w:val="24"/>
              </w:rPr>
              <w:t>proposal.</w:t>
            </w:r>
          </w:p>
        </w:tc>
      </w:tr>
      <w:tr w:rsidR="00742579" w:rsidRPr="00EB258A" w14:paraId="3EDAAE8E" w14:textId="77777777" w:rsidTr="009000A4">
        <w:trPr>
          <w:trHeight w:val="20"/>
        </w:trPr>
        <w:tc>
          <w:tcPr>
            <w:tcW w:w="360" w:type="dxa"/>
            <w:tcMar>
              <w:top w:w="29" w:type="dxa"/>
              <w:left w:w="115" w:type="dxa"/>
              <w:bottom w:w="29" w:type="dxa"/>
              <w:right w:w="115" w:type="dxa"/>
            </w:tcMar>
            <w:vAlign w:val="center"/>
          </w:tcPr>
          <w:p w14:paraId="0FBEDF7D" w14:textId="77777777" w:rsidR="00742579" w:rsidRPr="00EB258A" w:rsidRDefault="00742579" w:rsidP="00563F02">
            <w:pPr>
              <w:rPr>
                <w:rFonts w:ascii="Calibri" w:hAnsi="Calibri" w:cs="Calibri"/>
                <w:szCs w:val="24"/>
              </w:rPr>
            </w:pPr>
            <w:r w:rsidRPr="00EB258A">
              <w:rPr>
                <w:rFonts w:ascii="Calibri" w:hAnsi="Calibri" w:cs="Calibri"/>
                <w:szCs w:val="24"/>
              </w:rPr>
              <w:t>1</w:t>
            </w:r>
          </w:p>
        </w:tc>
        <w:tc>
          <w:tcPr>
            <w:tcW w:w="1980" w:type="dxa"/>
            <w:tcMar>
              <w:top w:w="29" w:type="dxa"/>
              <w:left w:w="115" w:type="dxa"/>
              <w:bottom w:w="29" w:type="dxa"/>
              <w:right w:w="115" w:type="dxa"/>
            </w:tcMar>
            <w:vAlign w:val="center"/>
          </w:tcPr>
          <w:p w14:paraId="289068AC" w14:textId="77777777" w:rsidR="00742579" w:rsidRPr="00EB258A" w:rsidRDefault="00742579" w:rsidP="00563F02">
            <w:pPr>
              <w:rPr>
                <w:rFonts w:ascii="Calibri" w:hAnsi="Calibri" w:cs="Calibri"/>
                <w:szCs w:val="24"/>
              </w:rPr>
            </w:pPr>
            <w:r w:rsidRPr="00EB258A">
              <w:rPr>
                <w:rFonts w:ascii="Calibri" w:hAnsi="Calibri" w:cs="Calibri"/>
                <w:szCs w:val="24"/>
              </w:rPr>
              <w:t>Poor</w:t>
            </w:r>
          </w:p>
        </w:tc>
        <w:tc>
          <w:tcPr>
            <w:tcW w:w="6187" w:type="dxa"/>
            <w:tcMar>
              <w:top w:w="29" w:type="dxa"/>
              <w:left w:w="115" w:type="dxa"/>
              <w:bottom w:w="29" w:type="dxa"/>
              <w:right w:w="115" w:type="dxa"/>
            </w:tcMar>
            <w:vAlign w:val="center"/>
          </w:tcPr>
          <w:p w14:paraId="470C530B" w14:textId="77777777" w:rsidR="00742579" w:rsidRPr="00EB258A" w:rsidRDefault="00742579" w:rsidP="00563F02">
            <w:pPr>
              <w:rPr>
                <w:rFonts w:ascii="Calibri" w:hAnsi="Calibri" w:cs="Calibri"/>
                <w:szCs w:val="24"/>
              </w:rPr>
            </w:pPr>
            <w:r w:rsidRPr="00EB258A">
              <w:rPr>
                <w:rFonts w:ascii="Calibri" w:hAnsi="Calibri" w:cs="Calibri"/>
                <w:szCs w:val="24"/>
              </w:rPr>
              <w:t>Below average, falls short of expectations, is substandard to that which is the average or expected norm, has a low probability of success in achieving objectives per RFP.</w:t>
            </w:r>
          </w:p>
        </w:tc>
      </w:tr>
      <w:tr w:rsidR="00742579" w:rsidRPr="00EB258A" w14:paraId="6A6D446A" w14:textId="77777777" w:rsidTr="009000A4">
        <w:trPr>
          <w:trHeight w:val="20"/>
        </w:trPr>
        <w:tc>
          <w:tcPr>
            <w:tcW w:w="360" w:type="dxa"/>
            <w:tcMar>
              <w:top w:w="29" w:type="dxa"/>
              <w:left w:w="115" w:type="dxa"/>
              <w:bottom w:w="29" w:type="dxa"/>
              <w:right w:w="115" w:type="dxa"/>
            </w:tcMar>
            <w:vAlign w:val="center"/>
          </w:tcPr>
          <w:p w14:paraId="66674417" w14:textId="77777777" w:rsidR="00742579" w:rsidRPr="00EB258A" w:rsidRDefault="00742579" w:rsidP="00563F02">
            <w:pPr>
              <w:rPr>
                <w:rFonts w:ascii="Calibri" w:hAnsi="Calibri" w:cs="Calibri"/>
                <w:szCs w:val="24"/>
              </w:rPr>
            </w:pPr>
            <w:r w:rsidRPr="00EB258A">
              <w:rPr>
                <w:rFonts w:ascii="Calibri" w:hAnsi="Calibri" w:cs="Calibri"/>
                <w:szCs w:val="24"/>
              </w:rPr>
              <w:t>2</w:t>
            </w:r>
          </w:p>
        </w:tc>
        <w:tc>
          <w:tcPr>
            <w:tcW w:w="1980" w:type="dxa"/>
            <w:tcMar>
              <w:top w:w="29" w:type="dxa"/>
              <w:left w:w="115" w:type="dxa"/>
              <w:bottom w:w="29" w:type="dxa"/>
              <w:right w:w="115" w:type="dxa"/>
            </w:tcMar>
            <w:vAlign w:val="center"/>
          </w:tcPr>
          <w:p w14:paraId="22AC23A3" w14:textId="77777777" w:rsidR="00742579" w:rsidRPr="00EB258A" w:rsidRDefault="00742579" w:rsidP="00563F02">
            <w:pPr>
              <w:rPr>
                <w:rFonts w:ascii="Calibri" w:hAnsi="Calibri" w:cs="Calibri"/>
                <w:szCs w:val="24"/>
              </w:rPr>
            </w:pPr>
            <w:r w:rsidRPr="00EB258A">
              <w:rPr>
                <w:rFonts w:ascii="Calibri" w:hAnsi="Calibri" w:cs="Calibri"/>
                <w:szCs w:val="24"/>
              </w:rPr>
              <w:t>Fair</w:t>
            </w:r>
          </w:p>
        </w:tc>
        <w:tc>
          <w:tcPr>
            <w:tcW w:w="6187" w:type="dxa"/>
            <w:tcMar>
              <w:top w:w="29" w:type="dxa"/>
              <w:left w:w="115" w:type="dxa"/>
              <w:bottom w:w="29" w:type="dxa"/>
              <w:right w:w="115" w:type="dxa"/>
            </w:tcMar>
            <w:vAlign w:val="center"/>
          </w:tcPr>
          <w:p w14:paraId="40DFF2AA" w14:textId="1D65E7E4" w:rsidR="00742579" w:rsidRPr="00EB258A" w:rsidRDefault="00742579" w:rsidP="00563F02">
            <w:pPr>
              <w:rPr>
                <w:rFonts w:ascii="Calibri" w:hAnsi="Calibri" w:cs="Calibri"/>
                <w:szCs w:val="24"/>
              </w:rPr>
            </w:pPr>
            <w:r w:rsidRPr="00EB258A">
              <w:rPr>
                <w:rFonts w:ascii="Calibri" w:hAnsi="Calibri" w:cs="Calibri"/>
                <w:szCs w:val="24"/>
              </w:rPr>
              <w:t>Has a reasonable probability of success</w:t>
            </w:r>
            <w:r w:rsidR="00A114C4">
              <w:rPr>
                <w:rFonts w:ascii="Calibri" w:hAnsi="Calibri" w:cs="Calibri"/>
                <w:szCs w:val="24"/>
              </w:rPr>
              <w:t>;</w:t>
            </w:r>
            <w:r w:rsidRPr="00EB258A">
              <w:rPr>
                <w:rFonts w:ascii="Calibri" w:hAnsi="Calibri" w:cs="Calibri"/>
                <w:szCs w:val="24"/>
              </w:rPr>
              <w:t xml:space="preserve"> however, some objectives may not be met.</w:t>
            </w:r>
          </w:p>
        </w:tc>
      </w:tr>
      <w:tr w:rsidR="00742579" w:rsidRPr="00EB258A" w14:paraId="2A18B630" w14:textId="77777777" w:rsidTr="009000A4">
        <w:trPr>
          <w:trHeight w:val="20"/>
        </w:trPr>
        <w:tc>
          <w:tcPr>
            <w:tcW w:w="360" w:type="dxa"/>
            <w:tcMar>
              <w:top w:w="29" w:type="dxa"/>
              <w:left w:w="115" w:type="dxa"/>
              <w:bottom w:w="29" w:type="dxa"/>
              <w:right w:w="115" w:type="dxa"/>
            </w:tcMar>
            <w:vAlign w:val="center"/>
          </w:tcPr>
          <w:p w14:paraId="7CE67C7B" w14:textId="77777777" w:rsidR="00742579" w:rsidRPr="00EB258A" w:rsidRDefault="00742579" w:rsidP="00563F02">
            <w:pPr>
              <w:rPr>
                <w:rFonts w:ascii="Calibri" w:hAnsi="Calibri" w:cs="Calibri"/>
                <w:szCs w:val="24"/>
              </w:rPr>
            </w:pPr>
            <w:r w:rsidRPr="00EB258A">
              <w:rPr>
                <w:rFonts w:ascii="Calibri" w:hAnsi="Calibri" w:cs="Calibri"/>
                <w:szCs w:val="24"/>
              </w:rPr>
              <w:t>3</w:t>
            </w:r>
          </w:p>
        </w:tc>
        <w:tc>
          <w:tcPr>
            <w:tcW w:w="1980" w:type="dxa"/>
            <w:tcMar>
              <w:top w:w="29" w:type="dxa"/>
              <w:left w:w="115" w:type="dxa"/>
              <w:bottom w:w="29" w:type="dxa"/>
              <w:right w:w="115" w:type="dxa"/>
            </w:tcMar>
            <w:vAlign w:val="center"/>
          </w:tcPr>
          <w:p w14:paraId="3142830E" w14:textId="77777777" w:rsidR="00742579" w:rsidRPr="00EB258A" w:rsidRDefault="00742579" w:rsidP="00563F02">
            <w:pPr>
              <w:rPr>
                <w:rFonts w:ascii="Calibri" w:hAnsi="Calibri" w:cs="Calibri"/>
                <w:szCs w:val="24"/>
              </w:rPr>
            </w:pPr>
            <w:r w:rsidRPr="00EB258A">
              <w:rPr>
                <w:rFonts w:ascii="Calibri" w:hAnsi="Calibri" w:cs="Calibri"/>
                <w:szCs w:val="24"/>
              </w:rPr>
              <w:t>Average</w:t>
            </w:r>
          </w:p>
        </w:tc>
        <w:tc>
          <w:tcPr>
            <w:tcW w:w="6187" w:type="dxa"/>
            <w:tcMar>
              <w:top w:w="29" w:type="dxa"/>
              <w:left w:w="115" w:type="dxa"/>
              <w:bottom w:w="29" w:type="dxa"/>
              <w:right w:w="115" w:type="dxa"/>
            </w:tcMar>
            <w:vAlign w:val="center"/>
          </w:tcPr>
          <w:p w14:paraId="5FAA7A0A" w14:textId="67954679" w:rsidR="00742579" w:rsidRPr="00EB258A" w:rsidRDefault="00742579" w:rsidP="00563F02">
            <w:pPr>
              <w:rPr>
                <w:rFonts w:ascii="Calibri" w:hAnsi="Calibri" w:cs="Calibri"/>
                <w:szCs w:val="24"/>
              </w:rPr>
            </w:pPr>
            <w:r w:rsidRPr="00EB258A">
              <w:rPr>
                <w:rFonts w:ascii="Calibri" w:hAnsi="Calibri" w:cs="Calibri"/>
                <w:szCs w:val="24"/>
              </w:rPr>
              <w:t xml:space="preserve">Acceptable </w:t>
            </w:r>
            <w:r w:rsidR="00A114C4">
              <w:rPr>
                <w:rFonts w:ascii="Calibri" w:hAnsi="Calibri" w:cs="Calibri"/>
                <w:szCs w:val="24"/>
              </w:rPr>
              <w:t xml:space="preserve">and </w:t>
            </w:r>
            <w:r w:rsidR="005B2089">
              <w:rPr>
                <w:rFonts w:ascii="Calibri" w:hAnsi="Calibri" w:cs="Calibri"/>
                <w:szCs w:val="24"/>
              </w:rPr>
              <w:t xml:space="preserve">likely to </w:t>
            </w:r>
            <w:r w:rsidRPr="00EB258A">
              <w:rPr>
                <w:rFonts w:ascii="Calibri" w:hAnsi="Calibri" w:cs="Calibri"/>
                <w:szCs w:val="24"/>
              </w:rPr>
              <w:t xml:space="preserve">achieve all objectives in a reasonable fashion per RFP specification.  This will be the baseline score for each item with adjustments based on </w:t>
            </w:r>
            <w:r w:rsidR="00A114C4">
              <w:rPr>
                <w:rFonts w:ascii="Calibri" w:hAnsi="Calibri" w:cs="Calibri"/>
                <w:szCs w:val="24"/>
              </w:rPr>
              <w:t xml:space="preserve">the </w:t>
            </w:r>
            <w:r w:rsidRPr="00EB258A">
              <w:rPr>
                <w:rFonts w:ascii="Calibri" w:hAnsi="Calibri" w:cs="Calibri"/>
                <w:szCs w:val="24"/>
              </w:rPr>
              <w:t xml:space="preserve">interpretation of </w:t>
            </w:r>
            <w:r w:rsidR="00A114C4">
              <w:rPr>
                <w:rFonts w:ascii="Calibri" w:hAnsi="Calibri" w:cs="Calibri"/>
                <w:szCs w:val="24"/>
              </w:rPr>
              <w:t xml:space="preserve">the </w:t>
            </w:r>
            <w:r w:rsidRPr="00EB258A">
              <w:rPr>
                <w:rFonts w:ascii="Calibri" w:hAnsi="Calibri" w:cs="Calibri"/>
                <w:szCs w:val="24"/>
              </w:rPr>
              <w:t xml:space="preserve">proposal by </w:t>
            </w:r>
            <w:r w:rsidR="00BF1C4B">
              <w:rPr>
                <w:rFonts w:ascii="Calibri" w:hAnsi="Calibri" w:cs="Calibri"/>
                <w:szCs w:val="24"/>
              </w:rPr>
              <w:t>CSC</w:t>
            </w:r>
            <w:r w:rsidRPr="00EB258A">
              <w:rPr>
                <w:rFonts w:ascii="Calibri" w:hAnsi="Calibri" w:cs="Calibri"/>
                <w:szCs w:val="24"/>
              </w:rPr>
              <w:t xml:space="preserve"> members.  </w:t>
            </w:r>
          </w:p>
        </w:tc>
      </w:tr>
      <w:tr w:rsidR="00742579" w:rsidRPr="00EB258A" w14:paraId="22EE4954" w14:textId="77777777" w:rsidTr="009000A4">
        <w:trPr>
          <w:trHeight w:val="20"/>
        </w:trPr>
        <w:tc>
          <w:tcPr>
            <w:tcW w:w="360" w:type="dxa"/>
            <w:tcMar>
              <w:top w:w="29" w:type="dxa"/>
              <w:left w:w="115" w:type="dxa"/>
              <w:bottom w:w="29" w:type="dxa"/>
              <w:right w:w="115" w:type="dxa"/>
            </w:tcMar>
            <w:vAlign w:val="center"/>
          </w:tcPr>
          <w:p w14:paraId="11122023" w14:textId="77777777" w:rsidR="00742579" w:rsidRPr="00EB258A" w:rsidRDefault="00742579" w:rsidP="00563F02">
            <w:pPr>
              <w:rPr>
                <w:rFonts w:ascii="Calibri" w:hAnsi="Calibri" w:cs="Calibri"/>
                <w:szCs w:val="24"/>
              </w:rPr>
            </w:pPr>
            <w:r w:rsidRPr="00EB258A">
              <w:rPr>
                <w:rFonts w:ascii="Calibri" w:hAnsi="Calibri" w:cs="Calibri"/>
                <w:szCs w:val="24"/>
              </w:rPr>
              <w:t>4</w:t>
            </w:r>
          </w:p>
        </w:tc>
        <w:tc>
          <w:tcPr>
            <w:tcW w:w="1980" w:type="dxa"/>
            <w:tcMar>
              <w:top w:w="29" w:type="dxa"/>
              <w:left w:w="115" w:type="dxa"/>
              <w:bottom w:w="29" w:type="dxa"/>
              <w:right w:w="115" w:type="dxa"/>
            </w:tcMar>
            <w:vAlign w:val="center"/>
          </w:tcPr>
          <w:p w14:paraId="7F67AA3D" w14:textId="77777777" w:rsidR="00742579" w:rsidRPr="00EB258A" w:rsidRDefault="00742579" w:rsidP="00563F02">
            <w:pPr>
              <w:rPr>
                <w:rFonts w:ascii="Calibri" w:hAnsi="Calibri" w:cs="Calibri"/>
                <w:szCs w:val="24"/>
              </w:rPr>
            </w:pPr>
            <w:r w:rsidRPr="00EB258A">
              <w:rPr>
                <w:rFonts w:ascii="Calibri" w:hAnsi="Calibri" w:cs="Calibri"/>
                <w:szCs w:val="24"/>
              </w:rPr>
              <w:t>Above Average / Good</w:t>
            </w:r>
          </w:p>
        </w:tc>
        <w:tc>
          <w:tcPr>
            <w:tcW w:w="6187" w:type="dxa"/>
            <w:tcMar>
              <w:top w:w="29" w:type="dxa"/>
              <w:left w:w="115" w:type="dxa"/>
              <w:bottom w:w="29" w:type="dxa"/>
              <w:right w:w="115" w:type="dxa"/>
            </w:tcMar>
            <w:vAlign w:val="center"/>
          </w:tcPr>
          <w:p w14:paraId="46FAE9F5" w14:textId="6F5DA37A" w:rsidR="00742579" w:rsidRPr="00EB258A" w:rsidRDefault="005B2089" w:rsidP="00563F02">
            <w:pPr>
              <w:rPr>
                <w:rFonts w:ascii="Calibri" w:hAnsi="Calibri" w:cs="Calibri"/>
                <w:szCs w:val="24"/>
              </w:rPr>
            </w:pPr>
            <w:r>
              <w:rPr>
                <w:rFonts w:ascii="Calibri" w:hAnsi="Calibri" w:cs="Calibri"/>
                <w:szCs w:val="24"/>
              </w:rPr>
              <w:t>B</w:t>
            </w:r>
            <w:r w:rsidR="00742579" w:rsidRPr="00EB258A">
              <w:rPr>
                <w:rFonts w:ascii="Calibri" w:hAnsi="Calibri" w:cs="Calibri"/>
                <w:szCs w:val="24"/>
              </w:rPr>
              <w:t xml:space="preserve">etter than that which is average or expected as the norm.  </w:t>
            </w:r>
            <w:r>
              <w:rPr>
                <w:rFonts w:ascii="Calibri" w:hAnsi="Calibri" w:cs="Calibri"/>
                <w:szCs w:val="24"/>
              </w:rPr>
              <w:t>Excellent</w:t>
            </w:r>
            <w:r w:rsidRPr="00EB258A">
              <w:rPr>
                <w:rFonts w:ascii="Calibri" w:hAnsi="Calibri" w:cs="Calibri"/>
                <w:szCs w:val="24"/>
              </w:rPr>
              <w:t xml:space="preserve"> probability</w:t>
            </w:r>
            <w:r>
              <w:rPr>
                <w:rFonts w:ascii="Calibri" w:hAnsi="Calibri" w:cs="Calibri"/>
                <w:szCs w:val="24"/>
              </w:rPr>
              <w:t xml:space="preserve"> of success in </w:t>
            </w:r>
            <w:r w:rsidR="00E675D3">
              <w:rPr>
                <w:rFonts w:ascii="Calibri" w:hAnsi="Calibri" w:cs="Calibri"/>
                <w:szCs w:val="24"/>
              </w:rPr>
              <w:t>a</w:t>
            </w:r>
            <w:r w:rsidR="00E675D3" w:rsidRPr="00EB258A">
              <w:rPr>
                <w:rFonts w:ascii="Calibri" w:hAnsi="Calibri" w:cs="Calibri"/>
                <w:szCs w:val="24"/>
              </w:rPr>
              <w:t>chiev</w:t>
            </w:r>
            <w:r w:rsidR="00E675D3">
              <w:rPr>
                <w:rFonts w:ascii="Calibri" w:hAnsi="Calibri" w:cs="Calibri"/>
                <w:szCs w:val="24"/>
              </w:rPr>
              <w:t xml:space="preserve">ing </w:t>
            </w:r>
            <w:r w:rsidR="00E675D3" w:rsidRPr="00EB258A">
              <w:rPr>
                <w:rFonts w:ascii="Calibri" w:hAnsi="Calibri" w:cs="Calibri"/>
                <w:szCs w:val="24"/>
              </w:rPr>
              <w:t>all</w:t>
            </w:r>
            <w:r w:rsidR="00742579" w:rsidRPr="00EB258A">
              <w:rPr>
                <w:rFonts w:ascii="Calibri" w:hAnsi="Calibri" w:cs="Calibri"/>
                <w:szCs w:val="24"/>
              </w:rPr>
              <w:t xml:space="preserve"> objectives </w:t>
            </w:r>
            <w:r>
              <w:rPr>
                <w:rFonts w:ascii="Calibri" w:hAnsi="Calibri" w:cs="Calibri"/>
                <w:szCs w:val="24"/>
              </w:rPr>
              <w:t xml:space="preserve">of the </w:t>
            </w:r>
            <w:r w:rsidR="00742579" w:rsidRPr="00EB258A">
              <w:rPr>
                <w:rFonts w:ascii="Calibri" w:hAnsi="Calibri" w:cs="Calibri"/>
                <w:szCs w:val="24"/>
              </w:rPr>
              <w:t>RFP requirements and expectations.</w:t>
            </w:r>
          </w:p>
        </w:tc>
      </w:tr>
      <w:tr w:rsidR="00742579" w:rsidRPr="00EB258A" w14:paraId="1ED2E7FC" w14:textId="77777777" w:rsidTr="009000A4">
        <w:trPr>
          <w:trHeight w:val="20"/>
        </w:trPr>
        <w:tc>
          <w:tcPr>
            <w:tcW w:w="360" w:type="dxa"/>
            <w:tcMar>
              <w:top w:w="29" w:type="dxa"/>
              <w:left w:w="115" w:type="dxa"/>
              <w:bottom w:w="29" w:type="dxa"/>
              <w:right w:w="115" w:type="dxa"/>
            </w:tcMar>
            <w:vAlign w:val="center"/>
          </w:tcPr>
          <w:p w14:paraId="2A7FCF84" w14:textId="77777777" w:rsidR="00742579" w:rsidRPr="00EB258A" w:rsidRDefault="00742579" w:rsidP="00563F02">
            <w:pPr>
              <w:rPr>
                <w:rFonts w:ascii="Calibri" w:hAnsi="Calibri" w:cs="Calibri"/>
                <w:szCs w:val="24"/>
              </w:rPr>
            </w:pPr>
            <w:r w:rsidRPr="00EB258A">
              <w:rPr>
                <w:rFonts w:ascii="Calibri" w:hAnsi="Calibri" w:cs="Calibri"/>
                <w:szCs w:val="24"/>
              </w:rPr>
              <w:lastRenderedPageBreak/>
              <w:t>5</w:t>
            </w:r>
          </w:p>
        </w:tc>
        <w:tc>
          <w:tcPr>
            <w:tcW w:w="1980" w:type="dxa"/>
            <w:tcMar>
              <w:top w:w="29" w:type="dxa"/>
              <w:left w:w="115" w:type="dxa"/>
              <w:bottom w:w="29" w:type="dxa"/>
              <w:right w:w="115" w:type="dxa"/>
            </w:tcMar>
            <w:vAlign w:val="center"/>
          </w:tcPr>
          <w:p w14:paraId="0448D70B" w14:textId="77777777" w:rsidR="00742579" w:rsidRPr="00EB258A" w:rsidRDefault="00742579" w:rsidP="00563F02">
            <w:pPr>
              <w:rPr>
                <w:rFonts w:ascii="Calibri" w:hAnsi="Calibri" w:cs="Calibri"/>
                <w:szCs w:val="24"/>
              </w:rPr>
            </w:pPr>
            <w:r w:rsidRPr="00EB258A">
              <w:rPr>
                <w:rFonts w:ascii="Calibri" w:hAnsi="Calibri" w:cs="Calibri"/>
                <w:szCs w:val="24"/>
              </w:rPr>
              <w:t>Excellent / Exceptional</w:t>
            </w:r>
          </w:p>
        </w:tc>
        <w:tc>
          <w:tcPr>
            <w:tcW w:w="6187" w:type="dxa"/>
            <w:tcMar>
              <w:top w:w="29" w:type="dxa"/>
              <w:left w:w="115" w:type="dxa"/>
              <w:bottom w:w="29" w:type="dxa"/>
              <w:right w:w="115" w:type="dxa"/>
            </w:tcMar>
            <w:vAlign w:val="center"/>
          </w:tcPr>
          <w:p w14:paraId="796E7D89" w14:textId="52110179" w:rsidR="00742579" w:rsidRPr="00EB258A" w:rsidRDefault="00742579" w:rsidP="00563F02">
            <w:pPr>
              <w:rPr>
                <w:rFonts w:ascii="Calibri" w:hAnsi="Calibri" w:cs="Calibri"/>
                <w:szCs w:val="24"/>
              </w:rPr>
            </w:pPr>
            <w:r w:rsidRPr="00EB258A">
              <w:rPr>
                <w:rFonts w:ascii="Calibri" w:hAnsi="Calibri" w:cs="Calibri"/>
                <w:szCs w:val="24"/>
              </w:rPr>
              <w:t xml:space="preserve">Exceeds expectations, </w:t>
            </w:r>
            <w:r w:rsidR="00A114C4">
              <w:rPr>
                <w:rFonts w:ascii="Calibri" w:hAnsi="Calibri" w:cs="Calibri"/>
                <w:szCs w:val="24"/>
              </w:rPr>
              <w:t xml:space="preserve">is </w:t>
            </w:r>
            <w:r w:rsidRPr="00EB258A">
              <w:rPr>
                <w:rFonts w:ascii="Calibri" w:hAnsi="Calibri" w:cs="Calibri"/>
                <w:szCs w:val="24"/>
              </w:rPr>
              <w:t>very innovative, clearly superior to that which is average or expected as the norm.  Excellent probability of success in achieving all objectives and meeting RFP specification</w:t>
            </w:r>
            <w:r w:rsidR="00A114C4">
              <w:rPr>
                <w:rFonts w:ascii="Calibri" w:hAnsi="Calibri" w:cs="Calibri"/>
                <w:szCs w:val="24"/>
              </w:rPr>
              <w:t>s</w:t>
            </w:r>
            <w:r w:rsidRPr="00EB258A">
              <w:rPr>
                <w:rFonts w:ascii="Calibri" w:hAnsi="Calibri" w:cs="Calibri"/>
                <w:szCs w:val="24"/>
              </w:rPr>
              <w:t>.</w:t>
            </w:r>
          </w:p>
        </w:tc>
      </w:tr>
    </w:tbl>
    <w:p w14:paraId="1C1A61BA" w14:textId="77777777" w:rsidR="00742579" w:rsidRPr="00EB258A" w:rsidRDefault="00742579" w:rsidP="00742579">
      <w:pPr>
        <w:rPr>
          <w:rFonts w:ascii="Calibri" w:hAnsi="Calibri" w:cs="Calibri"/>
          <w:szCs w:val="24"/>
        </w:rPr>
      </w:pPr>
      <w:r w:rsidRPr="00EB258A">
        <w:rPr>
          <w:rFonts w:ascii="Calibri" w:hAnsi="Calibri" w:cs="Calibri"/>
          <w:szCs w:val="24"/>
        </w:rPr>
        <w:t xml:space="preserve">  </w:t>
      </w:r>
    </w:p>
    <w:p w14:paraId="3B23D25F" w14:textId="0ADAA33B" w:rsidR="00742579" w:rsidRPr="007A62F1" w:rsidRDefault="00742579" w:rsidP="00946C2A">
      <w:pPr>
        <w:pStyle w:val="ListParagraph"/>
        <w:numPr>
          <w:ilvl w:val="0"/>
          <w:numId w:val="54"/>
        </w:numPr>
        <w:spacing w:after="240"/>
        <w:ind w:hanging="720"/>
        <w:rPr>
          <w:rFonts w:ascii="Calibri" w:hAnsi="Calibri" w:cs="Calibri"/>
          <w:szCs w:val="24"/>
        </w:rPr>
      </w:pPr>
      <w:r w:rsidRPr="007A62F1">
        <w:rPr>
          <w:rFonts w:ascii="Calibri" w:hAnsi="Calibri" w:cs="Calibri"/>
          <w:szCs w:val="24"/>
        </w:rPr>
        <w:t>The Evaluation Criteria and their respective weights are as follows:</w:t>
      </w:r>
      <w:r w:rsidR="002873AA">
        <w:rPr>
          <w:rFonts w:ascii="Calibri" w:hAnsi="Calibri" w:cs="Calibri"/>
          <w:szCs w:val="24"/>
        </w:rPr>
        <w:t xml:space="preserve"> </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6570"/>
        <w:gridCol w:w="1320"/>
      </w:tblGrid>
      <w:tr w:rsidR="00742579" w:rsidRPr="00EB258A" w14:paraId="464010EF" w14:textId="77777777" w:rsidTr="009000A4">
        <w:tc>
          <w:tcPr>
            <w:tcW w:w="637" w:type="dxa"/>
            <w:tcMar>
              <w:top w:w="72" w:type="dxa"/>
              <w:left w:w="115" w:type="dxa"/>
              <w:right w:w="115" w:type="dxa"/>
            </w:tcMar>
          </w:tcPr>
          <w:p w14:paraId="684A4A05" w14:textId="77777777" w:rsidR="00742579" w:rsidRPr="00EB258A" w:rsidRDefault="00742579" w:rsidP="00563F02">
            <w:pPr>
              <w:rPr>
                <w:rFonts w:ascii="Calibri" w:hAnsi="Calibri" w:cs="Calibri"/>
                <w:b/>
                <w:szCs w:val="24"/>
              </w:rPr>
            </w:pPr>
          </w:p>
        </w:tc>
        <w:tc>
          <w:tcPr>
            <w:tcW w:w="6570" w:type="dxa"/>
            <w:tcMar>
              <w:top w:w="72" w:type="dxa"/>
              <w:left w:w="115" w:type="dxa"/>
              <w:right w:w="115" w:type="dxa"/>
            </w:tcMar>
          </w:tcPr>
          <w:p w14:paraId="050694E9" w14:textId="77777777" w:rsidR="00742579" w:rsidRPr="00EB258A" w:rsidRDefault="00742579" w:rsidP="00563F02">
            <w:pPr>
              <w:rPr>
                <w:rFonts w:ascii="Calibri" w:hAnsi="Calibri" w:cs="Calibri"/>
                <w:b/>
                <w:szCs w:val="24"/>
              </w:rPr>
            </w:pPr>
            <w:r w:rsidRPr="00EB258A">
              <w:rPr>
                <w:rFonts w:ascii="Calibri" w:hAnsi="Calibri" w:cs="Calibri"/>
                <w:b/>
                <w:szCs w:val="24"/>
              </w:rPr>
              <w:t>Evaluation Criteria</w:t>
            </w:r>
          </w:p>
        </w:tc>
        <w:tc>
          <w:tcPr>
            <w:tcW w:w="1320" w:type="dxa"/>
            <w:tcMar>
              <w:top w:w="72" w:type="dxa"/>
              <w:left w:w="115" w:type="dxa"/>
              <w:right w:w="115" w:type="dxa"/>
            </w:tcMar>
            <w:vAlign w:val="bottom"/>
          </w:tcPr>
          <w:p w14:paraId="688B621E" w14:textId="77777777" w:rsidR="00742579" w:rsidRPr="00EB258A" w:rsidRDefault="00742579" w:rsidP="00563F02">
            <w:pPr>
              <w:jc w:val="right"/>
              <w:rPr>
                <w:rFonts w:ascii="Calibri" w:hAnsi="Calibri" w:cs="Calibri"/>
                <w:b/>
                <w:szCs w:val="24"/>
              </w:rPr>
            </w:pPr>
            <w:r w:rsidRPr="00EB258A">
              <w:rPr>
                <w:rFonts w:ascii="Calibri" w:hAnsi="Calibri" w:cs="Calibri"/>
                <w:b/>
                <w:szCs w:val="24"/>
              </w:rPr>
              <w:t>Weight</w:t>
            </w:r>
          </w:p>
        </w:tc>
      </w:tr>
      <w:tr w:rsidR="00742579" w:rsidRPr="00EB258A" w14:paraId="4F43CD46" w14:textId="77777777" w:rsidTr="009000A4">
        <w:tc>
          <w:tcPr>
            <w:tcW w:w="637" w:type="dxa"/>
            <w:tcMar>
              <w:top w:w="72" w:type="dxa"/>
              <w:left w:w="115" w:type="dxa"/>
              <w:right w:w="115" w:type="dxa"/>
            </w:tcMar>
          </w:tcPr>
          <w:p w14:paraId="22D67A37" w14:textId="77777777" w:rsidR="00742579" w:rsidRPr="00EB258A" w:rsidRDefault="00742579" w:rsidP="00D8469B">
            <w:pPr>
              <w:pStyle w:val="ListParagraph"/>
              <w:numPr>
                <w:ilvl w:val="0"/>
                <w:numId w:val="16"/>
              </w:numPr>
              <w:ind w:left="0" w:hanging="18"/>
              <w:rPr>
                <w:rFonts w:ascii="Calibri" w:hAnsi="Calibri" w:cs="Calibri"/>
                <w:b/>
                <w:szCs w:val="24"/>
              </w:rPr>
            </w:pPr>
          </w:p>
        </w:tc>
        <w:tc>
          <w:tcPr>
            <w:tcW w:w="6570" w:type="dxa"/>
            <w:tcMar>
              <w:top w:w="72" w:type="dxa"/>
              <w:left w:w="115" w:type="dxa"/>
              <w:right w:w="115" w:type="dxa"/>
            </w:tcMar>
          </w:tcPr>
          <w:p w14:paraId="191B5E35" w14:textId="77777777" w:rsidR="00742579" w:rsidRPr="00EB258A" w:rsidRDefault="00742579" w:rsidP="009000A4">
            <w:pPr>
              <w:spacing w:after="120"/>
              <w:rPr>
                <w:rFonts w:ascii="Calibri" w:hAnsi="Calibri" w:cs="Calibri"/>
                <w:b/>
                <w:szCs w:val="24"/>
              </w:rPr>
            </w:pPr>
            <w:r w:rsidRPr="00EB258A">
              <w:rPr>
                <w:rFonts w:ascii="Calibri" w:hAnsi="Calibri" w:cs="Calibri"/>
                <w:b/>
                <w:szCs w:val="24"/>
              </w:rPr>
              <w:t>Completeness of Response:</w:t>
            </w:r>
          </w:p>
          <w:p w14:paraId="49F9E302" w14:textId="3825A547" w:rsidR="00742579" w:rsidRPr="00EB258A" w:rsidRDefault="00742579" w:rsidP="009000A4">
            <w:pPr>
              <w:spacing w:after="120"/>
              <w:rPr>
                <w:rFonts w:ascii="Calibri" w:hAnsi="Calibri" w:cs="Calibri"/>
                <w:szCs w:val="24"/>
              </w:rPr>
            </w:pPr>
            <w:r w:rsidRPr="00EB258A">
              <w:rPr>
                <w:rFonts w:ascii="Calibri" w:hAnsi="Calibri" w:cs="Calibri"/>
                <w:szCs w:val="24"/>
              </w:rPr>
              <w:t xml:space="preserve">Responses to this RFP must be complete.  Responses </w:t>
            </w:r>
            <w:r w:rsidR="00511EFD">
              <w:rPr>
                <w:rFonts w:ascii="Calibri" w:hAnsi="Calibri" w:cs="Calibri"/>
                <w:szCs w:val="24"/>
              </w:rPr>
              <w:t>must</w:t>
            </w:r>
            <w:r w:rsidRPr="00EB258A">
              <w:rPr>
                <w:rFonts w:ascii="Calibri" w:hAnsi="Calibri" w:cs="Calibri"/>
                <w:szCs w:val="24"/>
              </w:rPr>
              <w:t xml:space="preserve"> </w:t>
            </w:r>
            <w:r w:rsidR="00B63A9E">
              <w:rPr>
                <w:rFonts w:ascii="Calibri" w:hAnsi="Calibri" w:cs="Calibri"/>
                <w:szCs w:val="24"/>
              </w:rPr>
              <w:t>address</w:t>
            </w:r>
            <w:r w:rsidR="00B63A9E" w:rsidRPr="00EB258A">
              <w:rPr>
                <w:rFonts w:ascii="Calibri" w:hAnsi="Calibri" w:cs="Calibri"/>
                <w:szCs w:val="24"/>
              </w:rPr>
              <w:t xml:space="preserve"> </w:t>
            </w:r>
            <w:r w:rsidR="00511EFD">
              <w:rPr>
                <w:rFonts w:ascii="Calibri" w:hAnsi="Calibri" w:cs="Calibri"/>
                <w:szCs w:val="24"/>
              </w:rPr>
              <w:t xml:space="preserve">all </w:t>
            </w:r>
            <w:r w:rsidRPr="00EB258A">
              <w:rPr>
                <w:rFonts w:ascii="Calibri" w:hAnsi="Calibri" w:cs="Calibri"/>
                <w:szCs w:val="24"/>
              </w:rPr>
              <w:t xml:space="preserve">the requirements identified within this RFP </w:t>
            </w:r>
            <w:r w:rsidR="008E0EF9">
              <w:rPr>
                <w:rFonts w:ascii="Calibri" w:hAnsi="Calibri" w:cs="Calibri"/>
                <w:szCs w:val="24"/>
              </w:rPr>
              <w:t xml:space="preserve">and </w:t>
            </w:r>
            <w:r w:rsidR="00AD4D1B">
              <w:rPr>
                <w:rFonts w:ascii="Calibri" w:hAnsi="Calibri" w:cs="Calibri"/>
                <w:szCs w:val="24"/>
              </w:rPr>
              <w:t xml:space="preserve">all related </w:t>
            </w:r>
            <w:r w:rsidR="00254933">
              <w:rPr>
                <w:rFonts w:ascii="Calibri" w:hAnsi="Calibri" w:cs="Calibri"/>
                <w:szCs w:val="24"/>
              </w:rPr>
              <w:t xml:space="preserve">documents, including </w:t>
            </w:r>
            <w:r w:rsidR="008E0EF9">
              <w:rPr>
                <w:rFonts w:ascii="Calibri" w:hAnsi="Calibri" w:cs="Calibri"/>
                <w:szCs w:val="24"/>
              </w:rPr>
              <w:t>any</w:t>
            </w:r>
            <w:r w:rsidR="00E3208D" w:rsidRPr="00EB258A">
              <w:rPr>
                <w:rFonts w:ascii="Calibri" w:hAnsi="Calibri" w:cs="Calibri"/>
                <w:szCs w:val="24"/>
              </w:rPr>
              <w:t xml:space="preserve"> </w:t>
            </w:r>
            <w:r w:rsidR="00BF3055" w:rsidRPr="00EB258A">
              <w:rPr>
                <w:rFonts w:ascii="Calibri" w:hAnsi="Calibri" w:cs="Calibri"/>
                <w:szCs w:val="24"/>
              </w:rPr>
              <w:t>Addenda</w:t>
            </w:r>
            <w:r w:rsidR="00511EFD">
              <w:rPr>
                <w:rFonts w:ascii="Calibri" w:hAnsi="Calibri" w:cs="Calibri"/>
                <w:szCs w:val="24"/>
              </w:rPr>
              <w:t>.</w:t>
            </w:r>
            <w:r w:rsidR="00BF3055" w:rsidRPr="00EB258A">
              <w:rPr>
                <w:rFonts w:ascii="Calibri" w:hAnsi="Calibri" w:cs="Calibri"/>
                <w:szCs w:val="24"/>
              </w:rPr>
              <w:t xml:space="preserve"> </w:t>
            </w:r>
            <w:r w:rsidRPr="00EB258A">
              <w:rPr>
                <w:rFonts w:ascii="Calibri" w:hAnsi="Calibri" w:cs="Calibri"/>
                <w:szCs w:val="24"/>
              </w:rPr>
              <w:t xml:space="preserve">Failure to meet the Bidder Minimum Qualifications may also be </w:t>
            </w:r>
            <w:r w:rsidR="00A114C4">
              <w:rPr>
                <w:rFonts w:ascii="Calibri" w:hAnsi="Calibri" w:cs="Calibri"/>
                <w:szCs w:val="24"/>
              </w:rPr>
              <w:t>considered</w:t>
            </w:r>
            <w:r w:rsidRPr="00EB258A">
              <w:rPr>
                <w:rFonts w:ascii="Calibri" w:hAnsi="Calibri" w:cs="Calibri"/>
                <w:szCs w:val="24"/>
              </w:rPr>
              <w:t xml:space="preserve"> an incomplete response</w:t>
            </w:r>
            <w:r w:rsidR="00740306" w:rsidRPr="00EB258A">
              <w:rPr>
                <w:rFonts w:ascii="Calibri" w:hAnsi="Calibri" w:cs="Calibri"/>
                <w:szCs w:val="24"/>
              </w:rPr>
              <w:t xml:space="preserve"> and </w:t>
            </w:r>
            <w:r w:rsidR="005A4E56">
              <w:rPr>
                <w:rFonts w:ascii="Calibri" w:hAnsi="Calibri" w:cs="Calibri"/>
                <w:szCs w:val="24"/>
              </w:rPr>
              <w:t>may result in the disqualification</w:t>
            </w:r>
            <w:r w:rsidR="00821696">
              <w:rPr>
                <w:rFonts w:ascii="Calibri" w:hAnsi="Calibri" w:cs="Calibri"/>
                <w:szCs w:val="24"/>
              </w:rPr>
              <w:t xml:space="preserve"> of the Bidder</w:t>
            </w:r>
            <w:r w:rsidR="00740306" w:rsidRPr="00EB258A">
              <w:rPr>
                <w:rFonts w:ascii="Calibri" w:hAnsi="Calibri" w:cs="Calibri"/>
                <w:szCs w:val="24"/>
              </w:rPr>
              <w:t>.</w:t>
            </w:r>
          </w:p>
        </w:tc>
        <w:tc>
          <w:tcPr>
            <w:tcW w:w="1320" w:type="dxa"/>
            <w:tcMar>
              <w:top w:w="72" w:type="dxa"/>
              <w:left w:w="115" w:type="dxa"/>
              <w:right w:w="115" w:type="dxa"/>
            </w:tcMar>
            <w:vAlign w:val="bottom"/>
          </w:tcPr>
          <w:p w14:paraId="76E46643" w14:textId="77777777" w:rsidR="00974D36" w:rsidRDefault="00974D36" w:rsidP="00563F02">
            <w:pPr>
              <w:jc w:val="right"/>
              <w:rPr>
                <w:rFonts w:ascii="Calibri" w:hAnsi="Calibri" w:cs="Calibri"/>
                <w:szCs w:val="24"/>
              </w:rPr>
            </w:pPr>
          </w:p>
          <w:p w14:paraId="6ECF5756" w14:textId="77777777" w:rsidR="00974D36" w:rsidRDefault="00974D36" w:rsidP="00563F02">
            <w:pPr>
              <w:jc w:val="right"/>
              <w:rPr>
                <w:rFonts w:ascii="Calibri" w:hAnsi="Calibri" w:cs="Calibri"/>
                <w:szCs w:val="24"/>
              </w:rPr>
            </w:pPr>
          </w:p>
          <w:p w14:paraId="6997591C" w14:textId="77777777" w:rsidR="00974D36" w:rsidRDefault="00974D36" w:rsidP="00563F02">
            <w:pPr>
              <w:jc w:val="right"/>
              <w:rPr>
                <w:rFonts w:ascii="Calibri" w:hAnsi="Calibri" w:cs="Calibri"/>
                <w:szCs w:val="24"/>
              </w:rPr>
            </w:pPr>
          </w:p>
          <w:p w14:paraId="3AA71506" w14:textId="77777777" w:rsidR="00974D36" w:rsidRDefault="00974D36" w:rsidP="00563F02">
            <w:pPr>
              <w:jc w:val="right"/>
              <w:rPr>
                <w:rFonts w:ascii="Calibri" w:hAnsi="Calibri" w:cs="Calibri"/>
                <w:szCs w:val="24"/>
              </w:rPr>
            </w:pPr>
          </w:p>
          <w:p w14:paraId="1B21D1C4" w14:textId="77777777" w:rsidR="00974D36" w:rsidRDefault="00974D36" w:rsidP="00563F02">
            <w:pPr>
              <w:jc w:val="right"/>
              <w:rPr>
                <w:rFonts w:ascii="Calibri" w:hAnsi="Calibri" w:cs="Calibri"/>
                <w:szCs w:val="24"/>
              </w:rPr>
            </w:pPr>
          </w:p>
          <w:p w14:paraId="31D512DB" w14:textId="77777777" w:rsidR="00974D36" w:rsidRDefault="00974D36" w:rsidP="00563F02">
            <w:pPr>
              <w:jc w:val="right"/>
              <w:rPr>
                <w:rFonts w:ascii="Calibri" w:hAnsi="Calibri" w:cs="Calibri"/>
                <w:szCs w:val="24"/>
              </w:rPr>
            </w:pPr>
          </w:p>
          <w:p w14:paraId="12868FB5" w14:textId="1C32F2BF" w:rsidR="00742579" w:rsidRPr="00EB258A" w:rsidRDefault="00742579" w:rsidP="00563F02">
            <w:pPr>
              <w:jc w:val="right"/>
              <w:rPr>
                <w:rFonts w:ascii="Calibri" w:hAnsi="Calibri" w:cs="Calibri"/>
                <w:szCs w:val="24"/>
              </w:rPr>
            </w:pPr>
            <w:r w:rsidRPr="00EB258A">
              <w:rPr>
                <w:rFonts w:ascii="Calibri" w:hAnsi="Calibri" w:cs="Calibri"/>
                <w:szCs w:val="24"/>
              </w:rPr>
              <w:t>Pass/Fail</w:t>
            </w:r>
          </w:p>
        </w:tc>
      </w:tr>
      <w:tr w:rsidR="00742579" w:rsidRPr="00EB258A" w14:paraId="3F9AC8B9" w14:textId="77777777" w:rsidTr="009000A4">
        <w:tc>
          <w:tcPr>
            <w:tcW w:w="637" w:type="dxa"/>
            <w:tcMar>
              <w:top w:w="72" w:type="dxa"/>
              <w:left w:w="115" w:type="dxa"/>
              <w:right w:w="115" w:type="dxa"/>
            </w:tcMar>
          </w:tcPr>
          <w:p w14:paraId="7726CAF2" w14:textId="77777777" w:rsidR="00742579" w:rsidRPr="00EB258A" w:rsidRDefault="00742579" w:rsidP="00563F02">
            <w:pPr>
              <w:rPr>
                <w:rFonts w:ascii="Calibri" w:hAnsi="Calibri" w:cs="Calibri"/>
                <w:b/>
                <w:szCs w:val="24"/>
              </w:rPr>
            </w:pPr>
          </w:p>
        </w:tc>
        <w:tc>
          <w:tcPr>
            <w:tcW w:w="6570" w:type="dxa"/>
            <w:tcMar>
              <w:top w:w="72" w:type="dxa"/>
              <w:left w:w="115" w:type="dxa"/>
              <w:right w:w="115" w:type="dxa"/>
            </w:tcMar>
          </w:tcPr>
          <w:p w14:paraId="2644A1EC" w14:textId="77777777" w:rsidR="00742579" w:rsidRPr="00EB258A" w:rsidRDefault="00742579" w:rsidP="009000A4">
            <w:pPr>
              <w:spacing w:after="120"/>
              <w:rPr>
                <w:rFonts w:ascii="Calibri" w:hAnsi="Calibri" w:cs="Calibri"/>
                <w:b/>
                <w:szCs w:val="24"/>
              </w:rPr>
            </w:pPr>
            <w:r w:rsidRPr="00EB258A">
              <w:rPr>
                <w:rFonts w:ascii="Calibri" w:hAnsi="Calibri" w:cs="Calibri"/>
                <w:b/>
                <w:szCs w:val="24"/>
              </w:rPr>
              <w:t>Debarment and Suspension:</w:t>
            </w:r>
          </w:p>
          <w:p w14:paraId="3204A5E3" w14:textId="78BE2D82" w:rsidR="00742579" w:rsidRPr="00EB258A" w:rsidRDefault="00742579" w:rsidP="009000A4">
            <w:pPr>
              <w:spacing w:after="120"/>
              <w:rPr>
                <w:rFonts w:ascii="Calibri" w:hAnsi="Calibri" w:cs="Calibri"/>
                <w:szCs w:val="24"/>
              </w:rPr>
            </w:pPr>
            <w:r w:rsidRPr="00EB258A">
              <w:rPr>
                <w:rFonts w:ascii="Calibri" w:hAnsi="Calibri" w:cs="Calibri"/>
                <w:szCs w:val="24"/>
              </w:rPr>
              <w:t>Bidders, its principal</w:t>
            </w:r>
            <w:r w:rsidR="00A114C4">
              <w:rPr>
                <w:rFonts w:ascii="Calibri" w:hAnsi="Calibri" w:cs="Calibri"/>
                <w:szCs w:val="24"/>
              </w:rPr>
              <w:t>,</w:t>
            </w:r>
            <w:r w:rsidRPr="00EB258A">
              <w:rPr>
                <w:rFonts w:ascii="Calibri" w:hAnsi="Calibri" w:cs="Calibri"/>
                <w:szCs w:val="24"/>
              </w:rPr>
              <w:t xml:space="preserve"> and named subcontractors are not identified on the list of Federally debarred, suspended</w:t>
            </w:r>
            <w:r w:rsidR="00A114C4">
              <w:rPr>
                <w:rFonts w:ascii="Calibri" w:hAnsi="Calibri" w:cs="Calibri"/>
                <w:szCs w:val="24"/>
              </w:rPr>
              <w:t>,</w:t>
            </w:r>
            <w:r w:rsidRPr="00EB258A">
              <w:rPr>
                <w:rFonts w:ascii="Calibri" w:hAnsi="Calibri" w:cs="Calibri"/>
                <w:szCs w:val="24"/>
              </w:rPr>
              <w:t xml:space="preserve"> or other excluded parties located at </w:t>
            </w:r>
            <w:hyperlink r:id="rId38" w:history="1">
              <w:r w:rsidRPr="00EB258A">
                <w:rPr>
                  <w:rStyle w:val="Hyperlink"/>
                  <w:rFonts w:ascii="Calibri" w:hAnsi="Calibri"/>
                  <w:szCs w:val="24"/>
                </w:rPr>
                <w:t>www.sam.gov/SAM</w:t>
              </w:r>
            </w:hyperlink>
            <w:r w:rsidRPr="00EB258A">
              <w:rPr>
                <w:rFonts w:ascii="Calibri" w:hAnsi="Calibri" w:cs="Calibri"/>
                <w:szCs w:val="24"/>
              </w:rPr>
              <w:t>.</w:t>
            </w:r>
          </w:p>
        </w:tc>
        <w:tc>
          <w:tcPr>
            <w:tcW w:w="1320" w:type="dxa"/>
            <w:tcMar>
              <w:top w:w="72" w:type="dxa"/>
              <w:left w:w="115" w:type="dxa"/>
              <w:right w:w="115" w:type="dxa"/>
            </w:tcMar>
            <w:vAlign w:val="bottom"/>
          </w:tcPr>
          <w:p w14:paraId="775CD66B" w14:textId="77777777" w:rsidR="00742579" w:rsidRPr="00EB258A" w:rsidRDefault="00742579" w:rsidP="00563F02">
            <w:pPr>
              <w:jc w:val="right"/>
              <w:rPr>
                <w:rFonts w:ascii="Calibri" w:hAnsi="Calibri" w:cs="Calibri"/>
                <w:szCs w:val="24"/>
              </w:rPr>
            </w:pPr>
            <w:r w:rsidRPr="00EB258A">
              <w:rPr>
                <w:rFonts w:ascii="Calibri" w:hAnsi="Calibri" w:cs="Calibri"/>
                <w:szCs w:val="24"/>
              </w:rPr>
              <w:t>Pass/Fail</w:t>
            </w:r>
          </w:p>
        </w:tc>
      </w:tr>
      <w:tr w:rsidR="009000A4" w:rsidRPr="00EB258A" w14:paraId="2F9C8C1E" w14:textId="77777777" w:rsidTr="009000A4">
        <w:tc>
          <w:tcPr>
            <w:tcW w:w="637" w:type="dxa"/>
            <w:tcMar>
              <w:top w:w="72" w:type="dxa"/>
              <w:left w:w="115" w:type="dxa"/>
              <w:right w:w="115" w:type="dxa"/>
            </w:tcMar>
          </w:tcPr>
          <w:p w14:paraId="301332CE" w14:textId="77777777" w:rsidR="009000A4" w:rsidRPr="00EB258A" w:rsidRDefault="009000A4" w:rsidP="00D8469B">
            <w:pPr>
              <w:pStyle w:val="ListParagraph"/>
              <w:numPr>
                <w:ilvl w:val="0"/>
                <w:numId w:val="16"/>
              </w:numPr>
              <w:ind w:left="0" w:hanging="18"/>
              <w:rPr>
                <w:rFonts w:ascii="Calibri" w:hAnsi="Calibri" w:cs="Calibri"/>
                <w:b/>
                <w:szCs w:val="24"/>
              </w:rPr>
            </w:pPr>
          </w:p>
        </w:tc>
        <w:tc>
          <w:tcPr>
            <w:tcW w:w="6570" w:type="dxa"/>
            <w:tcMar>
              <w:top w:w="72" w:type="dxa"/>
              <w:left w:w="115" w:type="dxa"/>
              <w:right w:w="115" w:type="dxa"/>
            </w:tcMar>
          </w:tcPr>
          <w:p w14:paraId="7AC999BE" w14:textId="77777777" w:rsidR="0092610A" w:rsidRPr="00266DFB" w:rsidRDefault="0092610A" w:rsidP="0092610A">
            <w:pPr>
              <w:spacing w:after="120"/>
              <w:rPr>
                <w:rFonts w:ascii="Calibri" w:hAnsi="Calibri" w:cs="Calibri"/>
                <w:b/>
              </w:rPr>
            </w:pPr>
            <w:r w:rsidRPr="00266DFB">
              <w:rPr>
                <w:rFonts w:ascii="Calibri" w:hAnsi="Calibri" w:cs="Calibri"/>
                <w:b/>
              </w:rPr>
              <w:t>Relevant Experience:</w:t>
            </w:r>
          </w:p>
          <w:p w14:paraId="7734B831" w14:textId="77777777" w:rsidR="0092610A" w:rsidRPr="00266DFB" w:rsidRDefault="0092610A" w:rsidP="0092610A">
            <w:pPr>
              <w:spacing w:after="120"/>
              <w:rPr>
                <w:rFonts w:ascii="Calibri" w:hAnsi="Calibri" w:cs="Calibri"/>
              </w:rPr>
            </w:pPr>
            <w:r w:rsidRPr="00266DFB">
              <w:rPr>
                <w:rFonts w:ascii="Calibri" w:hAnsi="Calibri" w:cs="Calibri"/>
              </w:rPr>
              <w:t>Proposals will be evaluated</w:t>
            </w:r>
            <w:r>
              <w:rPr>
                <w:rFonts w:ascii="Calibri" w:hAnsi="Calibri" w:cs="Calibri"/>
              </w:rPr>
              <w:t>,</w:t>
            </w:r>
            <w:r w:rsidRPr="00266DFB">
              <w:rPr>
                <w:rFonts w:ascii="Calibri" w:hAnsi="Calibri" w:cs="Calibri"/>
              </w:rPr>
              <w:t xml:space="preserve"> including considering the RFP specifications and the questions below:</w:t>
            </w:r>
          </w:p>
          <w:p w14:paraId="3C8B2D9B" w14:textId="77777777" w:rsidR="0092610A" w:rsidRDefault="0092610A" w:rsidP="0092610A">
            <w:pPr>
              <w:numPr>
                <w:ilvl w:val="0"/>
                <w:numId w:val="5"/>
              </w:numPr>
              <w:spacing w:after="120"/>
              <w:ind w:left="342"/>
              <w:rPr>
                <w:rFonts w:ascii="Calibri" w:hAnsi="Calibri" w:cs="Calibri"/>
              </w:rPr>
            </w:pPr>
            <w:r>
              <w:rPr>
                <w:rFonts w:ascii="Calibri" w:hAnsi="Calibri" w:cs="Calibri"/>
              </w:rPr>
              <w:t xml:space="preserve">To what extent does the Bidder have experience providing </w:t>
            </w:r>
            <w:r w:rsidRPr="009F5595">
              <w:rPr>
                <w:rFonts w:ascii="Calibri" w:hAnsi="Calibri" w:cs="Calibri"/>
              </w:rPr>
              <w:t>health care or behavioral health evaluation services?</w:t>
            </w:r>
          </w:p>
          <w:p w14:paraId="42616C40" w14:textId="77777777" w:rsidR="0092610A" w:rsidRPr="00266DFB" w:rsidRDefault="0092610A" w:rsidP="0092610A">
            <w:pPr>
              <w:numPr>
                <w:ilvl w:val="0"/>
                <w:numId w:val="5"/>
              </w:numPr>
              <w:spacing w:after="120"/>
              <w:ind w:left="342"/>
              <w:rPr>
                <w:rFonts w:ascii="Calibri" w:hAnsi="Calibri" w:cs="Calibri"/>
              </w:rPr>
            </w:pPr>
            <w:r>
              <w:rPr>
                <w:rFonts w:ascii="Calibri" w:hAnsi="Calibri" w:cs="Calibri"/>
              </w:rPr>
              <w:t>To what extent</w:t>
            </w:r>
            <w:r w:rsidRPr="00266DFB">
              <w:rPr>
                <w:rFonts w:ascii="Calibri" w:hAnsi="Calibri" w:cs="Calibri"/>
              </w:rPr>
              <w:t xml:space="preserve"> does the </w:t>
            </w:r>
            <w:r>
              <w:rPr>
                <w:rFonts w:ascii="Calibri" w:hAnsi="Calibri" w:cs="Calibri"/>
              </w:rPr>
              <w:t>B</w:t>
            </w:r>
            <w:r w:rsidRPr="00266DFB">
              <w:rPr>
                <w:rFonts w:ascii="Calibri" w:hAnsi="Calibri" w:cs="Calibri"/>
              </w:rPr>
              <w:t xml:space="preserve">idder have </w:t>
            </w:r>
            <w:r>
              <w:rPr>
                <w:rFonts w:ascii="Calibri" w:hAnsi="Calibri" w:cs="Calibri"/>
              </w:rPr>
              <w:t xml:space="preserve">experience </w:t>
            </w:r>
            <w:r w:rsidRPr="00266DFB">
              <w:rPr>
                <w:rFonts w:ascii="Calibri" w:hAnsi="Calibri" w:cs="Calibri"/>
              </w:rPr>
              <w:t>with similar projects</w:t>
            </w:r>
            <w:r>
              <w:rPr>
                <w:rFonts w:ascii="Calibri" w:hAnsi="Calibri" w:cs="Calibri"/>
              </w:rPr>
              <w:t xml:space="preserve"> accessing and evaluating behavioral health data such as, but not limited to, Health </w:t>
            </w:r>
            <w:r w:rsidRPr="004A3227">
              <w:rPr>
                <w:rFonts w:ascii="Calibri" w:hAnsi="Calibri" w:cs="Calibri"/>
              </w:rPr>
              <w:t>Insurance Portability and Accountability Act (HIPAA) compliant data; Health Management Information System (HMIS); Behavioral Health project surveys; and analysis of data from social determinants of health data sources</w:t>
            </w:r>
            <w:r w:rsidRPr="00266DFB">
              <w:rPr>
                <w:rFonts w:ascii="Calibri" w:hAnsi="Calibri" w:cs="Calibri"/>
              </w:rPr>
              <w:t>?</w:t>
            </w:r>
          </w:p>
          <w:p w14:paraId="2E829E08" w14:textId="77777777" w:rsidR="0092610A" w:rsidRDefault="0092610A" w:rsidP="0092610A">
            <w:pPr>
              <w:numPr>
                <w:ilvl w:val="0"/>
                <w:numId w:val="5"/>
              </w:numPr>
              <w:spacing w:after="120"/>
              <w:ind w:left="342"/>
              <w:rPr>
                <w:rFonts w:ascii="Calibri" w:hAnsi="Calibri" w:cs="Calibri"/>
              </w:rPr>
            </w:pPr>
            <w:r>
              <w:rPr>
                <w:rFonts w:ascii="Calibri" w:hAnsi="Calibri" w:cs="Calibri"/>
              </w:rPr>
              <w:t>To what extent does the Bidder have experience in conducting evaluation in and for diverse, ethnic, and cultural communities?</w:t>
            </w:r>
          </w:p>
          <w:p w14:paraId="7B8B1AC9" w14:textId="77777777" w:rsidR="0092610A" w:rsidRDefault="0092610A" w:rsidP="0092610A">
            <w:pPr>
              <w:numPr>
                <w:ilvl w:val="0"/>
                <w:numId w:val="5"/>
              </w:numPr>
              <w:spacing w:after="120"/>
              <w:ind w:left="342"/>
              <w:rPr>
                <w:rFonts w:ascii="Calibri" w:hAnsi="Calibri" w:cs="Calibri"/>
              </w:rPr>
            </w:pPr>
            <w:r>
              <w:rPr>
                <w:rFonts w:ascii="Calibri" w:hAnsi="Calibri" w:cs="Calibri"/>
              </w:rPr>
              <w:t>Does the Bidder have experience working with public entities on similar evaluation projects?</w:t>
            </w:r>
          </w:p>
          <w:p w14:paraId="5B4B4BA1" w14:textId="7D6DE22F" w:rsidR="009000A4" w:rsidRPr="0092610A" w:rsidRDefault="0092610A" w:rsidP="0092610A">
            <w:pPr>
              <w:numPr>
                <w:ilvl w:val="0"/>
                <w:numId w:val="5"/>
              </w:numPr>
              <w:spacing w:after="120"/>
              <w:ind w:left="342"/>
              <w:rPr>
                <w:rFonts w:ascii="Calibri" w:hAnsi="Calibri" w:cs="Calibri"/>
              </w:rPr>
            </w:pPr>
            <w:r w:rsidRPr="0092610A">
              <w:rPr>
                <w:rFonts w:ascii="Calibri" w:hAnsi="Calibri" w:cs="Calibri"/>
              </w:rPr>
              <w:lastRenderedPageBreak/>
              <w:t>Do the individuals assigned to the project have experience in similar behavioral health services evaluation projects?</w:t>
            </w:r>
          </w:p>
        </w:tc>
        <w:tc>
          <w:tcPr>
            <w:tcW w:w="1320" w:type="dxa"/>
            <w:tcMar>
              <w:top w:w="72" w:type="dxa"/>
              <w:left w:w="115" w:type="dxa"/>
              <w:right w:w="115" w:type="dxa"/>
            </w:tcMar>
            <w:vAlign w:val="bottom"/>
          </w:tcPr>
          <w:p w14:paraId="27EC2CA2" w14:textId="77777777" w:rsidR="009000A4" w:rsidRDefault="009000A4" w:rsidP="009000A4">
            <w:pPr>
              <w:jc w:val="right"/>
              <w:rPr>
                <w:rFonts w:ascii="Calibri" w:hAnsi="Calibri" w:cs="Calibri"/>
                <w:color w:val="FFFFFF"/>
                <w:sz w:val="22"/>
                <w:highlight w:val="red"/>
              </w:rPr>
            </w:pPr>
          </w:p>
          <w:p w14:paraId="2A78FCB3" w14:textId="77777777" w:rsidR="009000A4" w:rsidRDefault="009000A4" w:rsidP="009000A4">
            <w:pPr>
              <w:jc w:val="right"/>
              <w:rPr>
                <w:rFonts w:ascii="Calibri" w:hAnsi="Calibri" w:cs="Calibri"/>
                <w:color w:val="FFFFFF"/>
                <w:sz w:val="22"/>
                <w:highlight w:val="red"/>
              </w:rPr>
            </w:pPr>
          </w:p>
          <w:p w14:paraId="7E831B31" w14:textId="77777777" w:rsidR="009000A4" w:rsidRDefault="009000A4" w:rsidP="009000A4">
            <w:pPr>
              <w:jc w:val="right"/>
              <w:rPr>
                <w:rFonts w:ascii="Calibri" w:hAnsi="Calibri" w:cs="Calibri"/>
                <w:color w:val="FFFFFF"/>
                <w:sz w:val="22"/>
                <w:highlight w:val="red"/>
              </w:rPr>
            </w:pPr>
          </w:p>
          <w:p w14:paraId="06B7218A" w14:textId="77777777" w:rsidR="009000A4" w:rsidRDefault="009000A4" w:rsidP="009000A4">
            <w:pPr>
              <w:jc w:val="right"/>
              <w:rPr>
                <w:rFonts w:ascii="Calibri" w:hAnsi="Calibri" w:cs="Calibri"/>
                <w:color w:val="FFFFFF"/>
                <w:sz w:val="22"/>
                <w:highlight w:val="red"/>
              </w:rPr>
            </w:pPr>
          </w:p>
          <w:p w14:paraId="3A8E4CA0" w14:textId="77777777" w:rsidR="009000A4" w:rsidRDefault="009000A4" w:rsidP="009000A4">
            <w:pPr>
              <w:jc w:val="right"/>
              <w:rPr>
                <w:rFonts w:ascii="Calibri" w:hAnsi="Calibri" w:cs="Calibri"/>
                <w:color w:val="FFFFFF"/>
                <w:sz w:val="22"/>
                <w:highlight w:val="red"/>
              </w:rPr>
            </w:pPr>
          </w:p>
          <w:p w14:paraId="001E7763" w14:textId="77777777" w:rsidR="009000A4" w:rsidRDefault="009000A4" w:rsidP="009000A4">
            <w:pPr>
              <w:jc w:val="right"/>
              <w:rPr>
                <w:rFonts w:ascii="Calibri" w:hAnsi="Calibri" w:cs="Calibri"/>
                <w:color w:val="FFFFFF"/>
                <w:sz w:val="22"/>
                <w:highlight w:val="red"/>
              </w:rPr>
            </w:pPr>
          </w:p>
          <w:p w14:paraId="2BD6BB9A" w14:textId="77777777" w:rsidR="009000A4" w:rsidRDefault="009000A4" w:rsidP="009000A4">
            <w:pPr>
              <w:jc w:val="right"/>
              <w:rPr>
                <w:rFonts w:ascii="Calibri" w:hAnsi="Calibri" w:cs="Calibri"/>
                <w:color w:val="FFFFFF"/>
                <w:sz w:val="22"/>
                <w:highlight w:val="red"/>
              </w:rPr>
            </w:pPr>
          </w:p>
          <w:p w14:paraId="67E7C3FC" w14:textId="77777777" w:rsidR="009000A4" w:rsidRDefault="009000A4" w:rsidP="009000A4">
            <w:pPr>
              <w:jc w:val="right"/>
              <w:rPr>
                <w:rFonts w:ascii="Calibri" w:hAnsi="Calibri" w:cs="Calibri"/>
                <w:color w:val="FFFFFF"/>
                <w:sz w:val="22"/>
                <w:highlight w:val="red"/>
              </w:rPr>
            </w:pPr>
          </w:p>
          <w:p w14:paraId="415675E2" w14:textId="77777777" w:rsidR="009000A4" w:rsidRDefault="009000A4" w:rsidP="009000A4">
            <w:pPr>
              <w:jc w:val="right"/>
              <w:rPr>
                <w:rFonts w:ascii="Calibri" w:hAnsi="Calibri" w:cs="Calibri"/>
                <w:color w:val="FFFFFF"/>
                <w:sz w:val="22"/>
                <w:highlight w:val="red"/>
              </w:rPr>
            </w:pPr>
          </w:p>
          <w:p w14:paraId="59004B6B" w14:textId="77777777" w:rsidR="009000A4" w:rsidRDefault="009000A4" w:rsidP="009000A4">
            <w:pPr>
              <w:rPr>
                <w:rFonts w:ascii="Calibri" w:hAnsi="Calibri" w:cs="Calibri"/>
                <w:color w:val="FFFFFF"/>
                <w:sz w:val="22"/>
                <w:highlight w:val="red"/>
              </w:rPr>
            </w:pPr>
          </w:p>
          <w:p w14:paraId="681F1805" w14:textId="77777777" w:rsidR="0092610A" w:rsidRDefault="0092610A" w:rsidP="009000A4">
            <w:pPr>
              <w:rPr>
                <w:rFonts w:ascii="Calibri" w:hAnsi="Calibri" w:cs="Calibri"/>
                <w:color w:val="FFFFFF"/>
                <w:sz w:val="22"/>
                <w:highlight w:val="red"/>
              </w:rPr>
            </w:pPr>
          </w:p>
          <w:p w14:paraId="2FBACEF9" w14:textId="77777777" w:rsidR="0092610A" w:rsidRDefault="0092610A" w:rsidP="009000A4">
            <w:pPr>
              <w:rPr>
                <w:rFonts w:ascii="Calibri" w:hAnsi="Calibri" w:cs="Calibri"/>
                <w:color w:val="FFFFFF"/>
                <w:sz w:val="22"/>
                <w:highlight w:val="red"/>
              </w:rPr>
            </w:pPr>
          </w:p>
          <w:p w14:paraId="5895C495" w14:textId="77777777" w:rsidR="0092610A" w:rsidRDefault="0092610A" w:rsidP="009000A4">
            <w:pPr>
              <w:rPr>
                <w:rFonts w:ascii="Calibri" w:hAnsi="Calibri" w:cs="Calibri"/>
                <w:color w:val="FFFFFF"/>
                <w:sz w:val="22"/>
                <w:highlight w:val="red"/>
              </w:rPr>
            </w:pPr>
          </w:p>
          <w:p w14:paraId="39939363" w14:textId="77777777" w:rsidR="0092610A" w:rsidRDefault="0092610A" w:rsidP="009000A4">
            <w:pPr>
              <w:rPr>
                <w:rFonts w:ascii="Calibri" w:hAnsi="Calibri" w:cs="Calibri"/>
                <w:color w:val="FFFFFF"/>
                <w:sz w:val="22"/>
                <w:highlight w:val="red"/>
              </w:rPr>
            </w:pPr>
          </w:p>
          <w:p w14:paraId="71634BC4" w14:textId="77777777" w:rsidR="0092610A" w:rsidRDefault="0092610A" w:rsidP="009000A4">
            <w:pPr>
              <w:rPr>
                <w:rFonts w:ascii="Calibri" w:hAnsi="Calibri" w:cs="Calibri"/>
                <w:color w:val="FFFFFF"/>
                <w:sz w:val="22"/>
                <w:highlight w:val="red"/>
              </w:rPr>
            </w:pPr>
          </w:p>
          <w:p w14:paraId="5192D8C0" w14:textId="77777777" w:rsidR="0092610A" w:rsidRDefault="0092610A" w:rsidP="009000A4">
            <w:pPr>
              <w:rPr>
                <w:rFonts w:ascii="Calibri" w:hAnsi="Calibri" w:cs="Calibri"/>
                <w:color w:val="FFFFFF"/>
                <w:sz w:val="22"/>
                <w:highlight w:val="red"/>
              </w:rPr>
            </w:pPr>
          </w:p>
          <w:p w14:paraId="378DA4CD" w14:textId="77777777" w:rsidR="0092610A" w:rsidRDefault="0092610A" w:rsidP="009000A4">
            <w:pPr>
              <w:rPr>
                <w:rFonts w:ascii="Calibri" w:hAnsi="Calibri" w:cs="Calibri"/>
                <w:color w:val="FFFFFF"/>
                <w:sz w:val="22"/>
                <w:highlight w:val="red"/>
              </w:rPr>
            </w:pPr>
          </w:p>
          <w:p w14:paraId="52928917" w14:textId="77777777" w:rsidR="0092610A" w:rsidRDefault="0092610A" w:rsidP="009000A4">
            <w:pPr>
              <w:rPr>
                <w:rFonts w:ascii="Calibri" w:hAnsi="Calibri" w:cs="Calibri"/>
                <w:color w:val="FFFFFF"/>
                <w:sz w:val="22"/>
                <w:highlight w:val="red"/>
              </w:rPr>
            </w:pPr>
          </w:p>
          <w:p w14:paraId="040E684C" w14:textId="77777777" w:rsidR="0092610A" w:rsidRDefault="0092610A" w:rsidP="009000A4">
            <w:pPr>
              <w:rPr>
                <w:rFonts w:ascii="Calibri" w:hAnsi="Calibri" w:cs="Calibri"/>
                <w:color w:val="FFFFFF"/>
                <w:sz w:val="22"/>
                <w:highlight w:val="red"/>
              </w:rPr>
            </w:pPr>
          </w:p>
          <w:p w14:paraId="216BAFAF" w14:textId="77777777" w:rsidR="0092610A" w:rsidRDefault="0092610A" w:rsidP="009000A4">
            <w:pPr>
              <w:rPr>
                <w:rFonts w:ascii="Calibri" w:hAnsi="Calibri" w:cs="Calibri"/>
                <w:color w:val="FFFFFF"/>
                <w:sz w:val="22"/>
                <w:highlight w:val="red"/>
              </w:rPr>
            </w:pPr>
          </w:p>
          <w:p w14:paraId="0E7552D4" w14:textId="77777777" w:rsidR="0092610A" w:rsidRDefault="0092610A" w:rsidP="009000A4">
            <w:pPr>
              <w:rPr>
                <w:rFonts w:ascii="Calibri" w:hAnsi="Calibri" w:cs="Calibri"/>
                <w:color w:val="FFFFFF"/>
                <w:sz w:val="22"/>
                <w:highlight w:val="red"/>
              </w:rPr>
            </w:pPr>
          </w:p>
          <w:p w14:paraId="5B62BDBB" w14:textId="77777777" w:rsidR="0092610A" w:rsidRDefault="0092610A" w:rsidP="009000A4">
            <w:pPr>
              <w:rPr>
                <w:rFonts w:ascii="Calibri" w:hAnsi="Calibri" w:cs="Calibri"/>
                <w:color w:val="FFFFFF"/>
                <w:sz w:val="22"/>
                <w:highlight w:val="red"/>
              </w:rPr>
            </w:pPr>
          </w:p>
          <w:p w14:paraId="7B5A1D96" w14:textId="77777777" w:rsidR="009000A4" w:rsidRDefault="009000A4" w:rsidP="009000A4">
            <w:pPr>
              <w:jc w:val="right"/>
              <w:rPr>
                <w:rFonts w:ascii="Calibri" w:hAnsi="Calibri" w:cs="Calibri"/>
                <w:color w:val="FFFFFF"/>
                <w:sz w:val="22"/>
                <w:highlight w:val="red"/>
              </w:rPr>
            </w:pPr>
          </w:p>
          <w:p w14:paraId="4B2DFBE7" w14:textId="77777777" w:rsidR="009000A4" w:rsidRDefault="009000A4" w:rsidP="009000A4">
            <w:pPr>
              <w:jc w:val="right"/>
              <w:rPr>
                <w:rFonts w:ascii="Calibri" w:hAnsi="Calibri" w:cs="Calibri"/>
                <w:color w:val="FFFFFF"/>
                <w:sz w:val="22"/>
                <w:highlight w:val="red"/>
              </w:rPr>
            </w:pPr>
          </w:p>
          <w:p w14:paraId="72A14337" w14:textId="422B9A99" w:rsidR="009000A4" w:rsidRPr="00EB258A" w:rsidRDefault="0092610A" w:rsidP="009000A4">
            <w:pPr>
              <w:jc w:val="right"/>
              <w:rPr>
                <w:rFonts w:ascii="Calibri" w:hAnsi="Calibri" w:cs="Calibri"/>
                <w:szCs w:val="24"/>
              </w:rPr>
            </w:pPr>
            <w:r>
              <w:rPr>
                <w:rFonts w:ascii="Calibri" w:hAnsi="Calibri" w:cs="Calibri"/>
              </w:rPr>
              <w:t>20 P</w:t>
            </w:r>
            <w:r w:rsidR="009000A4" w:rsidRPr="00266DFB">
              <w:rPr>
                <w:rFonts w:ascii="Calibri" w:hAnsi="Calibri" w:cs="Calibri"/>
              </w:rPr>
              <w:t>oints</w:t>
            </w:r>
          </w:p>
        </w:tc>
      </w:tr>
      <w:tr w:rsidR="0092610A" w:rsidRPr="00EB258A" w14:paraId="42328265" w14:textId="77777777" w:rsidTr="009000A4">
        <w:tc>
          <w:tcPr>
            <w:tcW w:w="637" w:type="dxa"/>
            <w:tcMar>
              <w:top w:w="72" w:type="dxa"/>
              <w:left w:w="115" w:type="dxa"/>
              <w:right w:w="115" w:type="dxa"/>
            </w:tcMar>
          </w:tcPr>
          <w:p w14:paraId="7D377E6D" w14:textId="77777777" w:rsidR="0092610A" w:rsidRPr="00EB258A" w:rsidRDefault="0092610A" w:rsidP="0092610A">
            <w:pPr>
              <w:pStyle w:val="ListParagraph"/>
              <w:numPr>
                <w:ilvl w:val="0"/>
                <w:numId w:val="16"/>
              </w:numPr>
              <w:ind w:left="0" w:hanging="18"/>
              <w:rPr>
                <w:rFonts w:ascii="Calibri" w:hAnsi="Calibri" w:cs="Calibri"/>
                <w:b/>
                <w:szCs w:val="24"/>
              </w:rPr>
            </w:pPr>
          </w:p>
        </w:tc>
        <w:tc>
          <w:tcPr>
            <w:tcW w:w="6570" w:type="dxa"/>
            <w:tcMar>
              <w:top w:w="72" w:type="dxa"/>
              <w:left w:w="115" w:type="dxa"/>
              <w:right w:w="115" w:type="dxa"/>
            </w:tcMar>
          </w:tcPr>
          <w:p w14:paraId="2C9EEFCD" w14:textId="77777777" w:rsidR="0092610A" w:rsidRPr="00266DFB" w:rsidRDefault="0092610A" w:rsidP="0092610A">
            <w:pPr>
              <w:spacing w:after="120"/>
              <w:rPr>
                <w:rFonts w:ascii="Calibri" w:hAnsi="Calibri" w:cs="Calibri"/>
                <w:b/>
              </w:rPr>
            </w:pPr>
            <w:r w:rsidRPr="00266DFB">
              <w:rPr>
                <w:rFonts w:ascii="Calibri" w:hAnsi="Calibri" w:cs="Calibri"/>
                <w:b/>
              </w:rPr>
              <w:t xml:space="preserve">Understanding of </w:t>
            </w:r>
            <w:r>
              <w:rPr>
                <w:rFonts w:ascii="Calibri" w:hAnsi="Calibri" w:cs="Calibri"/>
                <w:b/>
              </w:rPr>
              <w:t>Need</w:t>
            </w:r>
            <w:r w:rsidRPr="00266DFB">
              <w:rPr>
                <w:rFonts w:ascii="Calibri" w:hAnsi="Calibri" w:cs="Calibri"/>
                <w:b/>
              </w:rPr>
              <w:t>:</w:t>
            </w:r>
          </w:p>
          <w:p w14:paraId="68625846" w14:textId="77777777" w:rsidR="0092610A" w:rsidRPr="00266DFB" w:rsidRDefault="0092610A" w:rsidP="0092610A">
            <w:pPr>
              <w:spacing w:after="120"/>
              <w:rPr>
                <w:rFonts w:ascii="Calibri" w:hAnsi="Calibri" w:cs="Calibri"/>
              </w:rPr>
            </w:pPr>
            <w:r w:rsidRPr="00266DFB">
              <w:rPr>
                <w:rFonts w:ascii="Calibri" w:hAnsi="Calibri" w:cs="Calibri"/>
              </w:rPr>
              <w:t>Proposals will be evaluated considering the RFP specifications and the questions below:</w:t>
            </w:r>
          </w:p>
          <w:p w14:paraId="553D6707" w14:textId="7976B4F9" w:rsidR="0092610A" w:rsidRDefault="0092610A" w:rsidP="0092610A">
            <w:pPr>
              <w:numPr>
                <w:ilvl w:val="0"/>
                <w:numId w:val="6"/>
              </w:numPr>
              <w:spacing w:after="120"/>
              <w:ind w:left="342"/>
              <w:rPr>
                <w:rFonts w:ascii="Calibri" w:hAnsi="Calibri" w:cs="Calibri"/>
              </w:rPr>
            </w:pPr>
            <w:r>
              <w:rPr>
                <w:rFonts w:ascii="Calibri" w:hAnsi="Calibri" w:cs="Calibri"/>
              </w:rPr>
              <w:t>How well</w:t>
            </w:r>
            <w:r w:rsidRPr="00266DFB">
              <w:rPr>
                <w:rFonts w:ascii="Calibri" w:hAnsi="Calibri" w:cs="Calibri"/>
              </w:rPr>
              <w:t xml:space="preserve"> </w:t>
            </w:r>
            <w:r>
              <w:rPr>
                <w:rFonts w:ascii="Calibri" w:hAnsi="Calibri" w:cs="Calibri"/>
              </w:rPr>
              <w:t xml:space="preserve">has </w:t>
            </w:r>
            <w:r w:rsidRPr="00266DFB">
              <w:rPr>
                <w:rFonts w:ascii="Calibri" w:hAnsi="Calibri" w:cs="Calibri"/>
              </w:rPr>
              <w:t>the Bidder demonstrated a thorough understanding of the purpose and scope of the project?</w:t>
            </w:r>
          </w:p>
          <w:p w14:paraId="54FA264A" w14:textId="12FB7ED5" w:rsidR="0092610A" w:rsidRPr="0092610A" w:rsidRDefault="0092610A" w:rsidP="0092610A">
            <w:pPr>
              <w:numPr>
                <w:ilvl w:val="0"/>
                <w:numId w:val="6"/>
              </w:numPr>
              <w:spacing w:after="120"/>
              <w:ind w:left="342"/>
              <w:rPr>
                <w:rFonts w:ascii="Calibri" w:hAnsi="Calibri" w:cs="Calibri"/>
              </w:rPr>
            </w:pPr>
            <w:r w:rsidRPr="0092610A">
              <w:rPr>
                <w:rFonts w:ascii="Calibri" w:hAnsi="Calibri" w:cs="Calibri"/>
              </w:rPr>
              <w:t>How well has the Bidder identified pertinent issues and potential problems related to the project?</w:t>
            </w:r>
          </w:p>
        </w:tc>
        <w:tc>
          <w:tcPr>
            <w:tcW w:w="1320" w:type="dxa"/>
            <w:tcMar>
              <w:top w:w="72" w:type="dxa"/>
              <w:left w:w="115" w:type="dxa"/>
              <w:right w:w="115" w:type="dxa"/>
            </w:tcMar>
            <w:vAlign w:val="bottom"/>
          </w:tcPr>
          <w:p w14:paraId="1B9BC71E" w14:textId="425132E2" w:rsidR="0092610A" w:rsidRDefault="0092610A" w:rsidP="0092610A">
            <w:pPr>
              <w:jc w:val="right"/>
              <w:rPr>
                <w:rFonts w:ascii="Calibri" w:hAnsi="Calibri" w:cs="Calibri"/>
                <w:color w:val="FFFFFF"/>
                <w:sz w:val="22"/>
                <w:highlight w:val="red"/>
              </w:rPr>
            </w:pPr>
            <w:r>
              <w:rPr>
                <w:rFonts w:ascii="Calibri" w:hAnsi="Calibri" w:cs="Calibri"/>
                <w:szCs w:val="24"/>
              </w:rPr>
              <w:t xml:space="preserve">5 </w:t>
            </w:r>
            <w:r w:rsidRPr="00266DFB">
              <w:rPr>
                <w:rFonts w:ascii="Calibri" w:hAnsi="Calibri" w:cs="Calibri"/>
              </w:rPr>
              <w:t>Points</w:t>
            </w:r>
          </w:p>
        </w:tc>
      </w:tr>
      <w:tr w:rsidR="0092610A" w:rsidRPr="00EB258A" w14:paraId="73F58D1C" w14:textId="77777777" w:rsidTr="009000A4">
        <w:tc>
          <w:tcPr>
            <w:tcW w:w="637" w:type="dxa"/>
            <w:tcMar>
              <w:top w:w="72" w:type="dxa"/>
              <w:left w:w="115" w:type="dxa"/>
              <w:right w:w="115" w:type="dxa"/>
            </w:tcMar>
          </w:tcPr>
          <w:p w14:paraId="66C6C80C" w14:textId="77777777" w:rsidR="0092610A" w:rsidRPr="00EB258A" w:rsidRDefault="0092610A" w:rsidP="0092610A">
            <w:pPr>
              <w:pStyle w:val="ListParagraph"/>
              <w:numPr>
                <w:ilvl w:val="0"/>
                <w:numId w:val="16"/>
              </w:numPr>
              <w:ind w:left="0" w:hanging="18"/>
              <w:rPr>
                <w:rFonts w:ascii="Calibri" w:hAnsi="Calibri" w:cs="Calibri"/>
                <w:b/>
                <w:szCs w:val="24"/>
              </w:rPr>
            </w:pPr>
          </w:p>
        </w:tc>
        <w:tc>
          <w:tcPr>
            <w:tcW w:w="6570" w:type="dxa"/>
            <w:tcMar>
              <w:top w:w="72" w:type="dxa"/>
              <w:left w:w="115" w:type="dxa"/>
              <w:right w:w="115" w:type="dxa"/>
            </w:tcMar>
          </w:tcPr>
          <w:p w14:paraId="7AA3269D" w14:textId="77777777" w:rsidR="0092610A" w:rsidRPr="00266DFB" w:rsidRDefault="0092610A" w:rsidP="0092610A">
            <w:pPr>
              <w:spacing w:after="120"/>
              <w:rPr>
                <w:rFonts w:ascii="Calibri" w:hAnsi="Calibri" w:cs="Calibri"/>
                <w:b/>
              </w:rPr>
            </w:pPr>
            <w:r>
              <w:rPr>
                <w:rFonts w:ascii="Calibri" w:hAnsi="Calibri" w:cs="Calibri"/>
                <w:b/>
              </w:rPr>
              <w:t>Description of Proposed Services</w:t>
            </w:r>
            <w:r w:rsidRPr="00266DFB">
              <w:rPr>
                <w:rFonts w:ascii="Calibri" w:hAnsi="Calibri" w:cs="Calibri"/>
                <w:b/>
              </w:rPr>
              <w:t>:</w:t>
            </w:r>
          </w:p>
          <w:p w14:paraId="600D3E02" w14:textId="77777777" w:rsidR="0092610A" w:rsidRPr="00266DFB" w:rsidRDefault="0092610A" w:rsidP="0092610A">
            <w:pPr>
              <w:spacing w:after="120"/>
              <w:rPr>
                <w:rFonts w:ascii="Calibri" w:hAnsi="Calibri" w:cs="Calibri"/>
              </w:rPr>
            </w:pPr>
            <w:r w:rsidRPr="00266DFB">
              <w:rPr>
                <w:rFonts w:ascii="Calibri" w:hAnsi="Calibri" w:cs="Calibri"/>
              </w:rPr>
              <w:t>Proposals will be evaluated considering the RFP specifications and the questions below:</w:t>
            </w:r>
          </w:p>
          <w:p w14:paraId="7710BEFF" w14:textId="77777777" w:rsidR="0092610A" w:rsidRDefault="0092610A" w:rsidP="0092610A">
            <w:pPr>
              <w:pStyle w:val="ListParagraph"/>
              <w:numPr>
                <w:ilvl w:val="0"/>
                <w:numId w:val="7"/>
              </w:numPr>
              <w:ind w:left="333" w:hanging="333"/>
              <w:rPr>
                <w:rFonts w:ascii="Calibri" w:hAnsi="Calibri" w:cs="Calibri"/>
              </w:rPr>
            </w:pPr>
            <w:r w:rsidRPr="0010386C">
              <w:rPr>
                <w:rFonts w:ascii="Calibri" w:hAnsi="Calibri" w:cs="Calibri"/>
              </w:rPr>
              <w:t>How well does the Bidder meet the program’s desired overall goals, anticipated outcomes, measurable objectives, and critical tasks, including how key personnel will be responsible for achieving them</w:t>
            </w:r>
            <w:r>
              <w:rPr>
                <w:rFonts w:ascii="Calibri" w:hAnsi="Calibri" w:cs="Calibri"/>
              </w:rPr>
              <w:t>?</w:t>
            </w:r>
          </w:p>
          <w:p w14:paraId="587C2888" w14:textId="41B0DFF3" w:rsidR="0092610A" w:rsidRDefault="0092610A" w:rsidP="0092610A">
            <w:pPr>
              <w:pStyle w:val="ListParagraph"/>
              <w:numPr>
                <w:ilvl w:val="0"/>
                <w:numId w:val="7"/>
              </w:numPr>
              <w:ind w:left="333" w:hanging="333"/>
              <w:rPr>
                <w:rFonts w:ascii="Calibri" w:hAnsi="Calibri" w:cs="Calibri"/>
              </w:rPr>
            </w:pPr>
            <w:r>
              <w:rPr>
                <w:rFonts w:ascii="Calibri" w:hAnsi="Calibri" w:cs="Calibri"/>
              </w:rPr>
              <w:t xml:space="preserve">Does the bidder have existing data collection infrastructure and demonstrate the ability to interface with the County’s database(s), </w:t>
            </w:r>
            <w:r w:rsidR="007F162D">
              <w:rPr>
                <w:rFonts w:ascii="Calibri" w:hAnsi="Calibri" w:cs="Calibri"/>
              </w:rPr>
              <w:t>including</w:t>
            </w:r>
            <w:r>
              <w:rPr>
                <w:rFonts w:ascii="Calibri" w:hAnsi="Calibri" w:cs="Calibri"/>
              </w:rPr>
              <w:t xml:space="preserve"> the Social Health Information Exchange</w:t>
            </w:r>
            <w:r w:rsidR="009A0035">
              <w:rPr>
                <w:rFonts w:ascii="Calibri" w:hAnsi="Calibri" w:cs="Calibri"/>
              </w:rPr>
              <w:t xml:space="preserve"> (SHIE)</w:t>
            </w:r>
            <w:r>
              <w:rPr>
                <w:rFonts w:ascii="Calibri" w:hAnsi="Calibri" w:cs="Calibri"/>
              </w:rPr>
              <w:t>, and/or provide reporting data to the County for maximum efficiency?</w:t>
            </w:r>
          </w:p>
          <w:p w14:paraId="56A0D69A" w14:textId="77777777" w:rsidR="0092610A" w:rsidRDefault="0092610A" w:rsidP="0092610A">
            <w:pPr>
              <w:pStyle w:val="ListParagraph"/>
              <w:numPr>
                <w:ilvl w:val="0"/>
                <w:numId w:val="7"/>
              </w:numPr>
              <w:ind w:left="333" w:hanging="333"/>
              <w:rPr>
                <w:rFonts w:ascii="Calibri" w:hAnsi="Calibri" w:cs="Calibri"/>
              </w:rPr>
            </w:pPr>
            <w:r>
              <w:rPr>
                <w:rFonts w:ascii="Calibri" w:hAnsi="Calibri" w:cs="Calibri"/>
              </w:rPr>
              <w:t>How well does the Bidder describe any unique resources, procedures, or approaches that make the services of the Bidder responsive to meeting the minimum qualifications and requirements of the RFP?</w:t>
            </w:r>
          </w:p>
          <w:p w14:paraId="72F56619" w14:textId="1C5DD428" w:rsidR="0092610A" w:rsidRPr="0092610A" w:rsidRDefault="0092610A" w:rsidP="0092610A">
            <w:pPr>
              <w:pStyle w:val="ListParagraph"/>
              <w:numPr>
                <w:ilvl w:val="0"/>
                <w:numId w:val="7"/>
              </w:numPr>
              <w:ind w:left="333" w:hanging="333"/>
              <w:rPr>
                <w:rFonts w:ascii="Calibri" w:hAnsi="Calibri" w:cs="Calibri"/>
              </w:rPr>
            </w:pPr>
            <w:r w:rsidRPr="0092610A">
              <w:rPr>
                <w:rFonts w:ascii="Calibri" w:hAnsi="Calibri" w:cs="Calibri"/>
              </w:rPr>
              <w:t>How well does the Bidder identify any limitations or restrictions that exist for the Bidder to provide the services, and describe the measures will be taken to adequately provide the services?</w:t>
            </w:r>
          </w:p>
        </w:tc>
        <w:tc>
          <w:tcPr>
            <w:tcW w:w="1320" w:type="dxa"/>
            <w:tcMar>
              <w:top w:w="72" w:type="dxa"/>
              <w:left w:w="115" w:type="dxa"/>
              <w:right w:w="115" w:type="dxa"/>
            </w:tcMar>
            <w:vAlign w:val="bottom"/>
          </w:tcPr>
          <w:p w14:paraId="5B8E7CD9" w14:textId="77777777" w:rsidR="0092610A" w:rsidRDefault="0092610A" w:rsidP="0092610A">
            <w:pPr>
              <w:jc w:val="right"/>
              <w:rPr>
                <w:rFonts w:ascii="Calibri" w:hAnsi="Calibri" w:cs="Calibri"/>
                <w:szCs w:val="24"/>
              </w:rPr>
            </w:pPr>
          </w:p>
          <w:p w14:paraId="04587E3B" w14:textId="77777777" w:rsidR="0092610A" w:rsidRDefault="0092610A" w:rsidP="0092610A">
            <w:pPr>
              <w:jc w:val="right"/>
              <w:rPr>
                <w:rFonts w:ascii="Calibri" w:hAnsi="Calibri" w:cs="Calibri"/>
                <w:szCs w:val="24"/>
              </w:rPr>
            </w:pPr>
          </w:p>
          <w:p w14:paraId="51EF5867" w14:textId="77777777" w:rsidR="0092610A" w:rsidRDefault="0092610A" w:rsidP="0092610A">
            <w:pPr>
              <w:jc w:val="right"/>
              <w:rPr>
                <w:rFonts w:ascii="Calibri" w:hAnsi="Calibri" w:cs="Calibri"/>
                <w:szCs w:val="24"/>
              </w:rPr>
            </w:pPr>
          </w:p>
          <w:p w14:paraId="661F3F62" w14:textId="77777777" w:rsidR="0092610A" w:rsidRDefault="0092610A" w:rsidP="0092610A">
            <w:pPr>
              <w:jc w:val="right"/>
              <w:rPr>
                <w:rFonts w:ascii="Calibri" w:hAnsi="Calibri" w:cs="Calibri"/>
                <w:szCs w:val="24"/>
              </w:rPr>
            </w:pPr>
          </w:p>
          <w:p w14:paraId="57CF75E1" w14:textId="77777777" w:rsidR="0092610A" w:rsidRDefault="0092610A" w:rsidP="0092610A">
            <w:pPr>
              <w:jc w:val="right"/>
              <w:rPr>
                <w:rFonts w:ascii="Calibri" w:hAnsi="Calibri" w:cs="Calibri"/>
                <w:szCs w:val="24"/>
              </w:rPr>
            </w:pPr>
          </w:p>
          <w:p w14:paraId="4CEA2C6D" w14:textId="77777777" w:rsidR="0092610A" w:rsidRDefault="0092610A" w:rsidP="0092610A">
            <w:pPr>
              <w:jc w:val="right"/>
              <w:rPr>
                <w:rFonts w:ascii="Calibri" w:hAnsi="Calibri" w:cs="Calibri"/>
                <w:szCs w:val="24"/>
              </w:rPr>
            </w:pPr>
          </w:p>
          <w:p w14:paraId="4EB73CD2" w14:textId="77777777" w:rsidR="0092610A" w:rsidRDefault="0092610A" w:rsidP="0092610A">
            <w:pPr>
              <w:jc w:val="right"/>
              <w:rPr>
                <w:rFonts w:ascii="Calibri" w:hAnsi="Calibri" w:cs="Calibri"/>
                <w:szCs w:val="24"/>
              </w:rPr>
            </w:pPr>
          </w:p>
          <w:p w14:paraId="66A51B5B" w14:textId="77777777" w:rsidR="0092610A" w:rsidRDefault="0092610A" w:rsidP="0092610A">
            <w:pPr>
              <w:jc w:val="right"/>
              <w:rPr>
                <w:rFonts w:ascii="Calibri" w:hAnsi="Calibri" w:cs="Calibri"/>
                <w:szCs w:val="24"/>
              </w:rPr>
            </w:pPr>
          </w:p>
          <w:p w14:paraId="67174E71" w14:textId="77777777" w:rsidR="0092610A" w:rsidRDefault="0092610A" w:rsidP="0092610A">
            <w:pPr>
              <w:jc w:val="right"/>
              <w:rPr>
                <w:rFonts w:ascii="Calibri" w:hAnsi="Calibri" w:cs="Calibri"/>
                <w:szCs w:val="24"/>
              </w:rPr>
            </w:pPr>
          </w:p>
          <w:p w14:paraId="042943D5" w14:textId="77777777" w:rsidR="0092610A" w:rsidRDefault="0092610A" w:rsidP="0092610A">
            <w:pPr>
              <w:jc w:val="right"/>
              <w:rPr>
                <w:rFonts w:ascii="Calibri" w:hAnsi="Calibri" w:cs="Calibri"/>
                <w:szCs w:val="24"/>
              </w:rPr>
            </w:pPr>
          </w:p>
          <w:p w14:paraId="3E1C02BE" w14:textId="77777777" w:rsidR="0092610A" w:rsidRDefault="0092610A" w:rsidP="0092610A">
            <w:pPr>
              <w:jc w:val="right"/>
              <w:rPr>
                <w:rFonts w:ascii="Calibri" w:hAnsi="Calibri" w:cs="Calibri"/>
                <w:szCs w:val="24"/>
              </w:rPr>
            </w:pPr>
          </w:p>
          <w:p w14:paraId="53A20DFC" w14:textId="77777777" w:rsidR="0092610A" w:rsidRDefault="0092610A" w:rsidP="0092610A">
            <w:pPr>
              <w:jc w:val="right"/>
              <w:rPr>
                <w:rFonts w:ascii="Calibri" w:hAnsi="Calibri" w:cs="Calibri"/>
                <w:szCs w:val="24"/>
              </w:rPr>
            </w:pPr>
          </w:p>
          <w:p w14:paraId="0AFF6A05" w14:textId="77777777" w:rsidR="0092610A" w:rsidRDefault="0092610A" w:rsidP="0092610A">
            <w:pPr>
              <w:jc w:val="right"/>
              <w:rPr>
                <w:rFonts w:ascii="Calibri" w:hAnsi="Calibri" w:cs="Calibri"/>
                <w:szCs w:val="24"/>
              </w:rPr>
            </w:pPr>
          </w:p>
          <w:p w14:paraId="039303C2" w14:textId="77777777" w:rsidR="0092610A" w:rsidRDefault="0092610A" w:rsidP="0092610A">
            <w:pPr>
              <w:jc w:val="right"/>
              <w:rPr>
                <w:rFonts w:ascii="Calibri" w:hAnsi="Calibri" w:cs="Calibri"/>
                <w:szCs w:val="24"/>
              </w:rPr>
            </w:pPr>
          </w:p>
          <w:p w14:paraId="3A03D6F5" w14:textId="77777777" w:rsidR="0092610A" w:rsidRDefault="0092610A" w:rsidP="0092610A">
            <w:pPr>
              <w:jc w:val="right"/>
              <w:rPr>
                <w:rFonts w:ascii="Calibri" w:hAnsi="Calibri" w:cs="Calibri"/>
                <w:szCs w:val="24"/>
              </w:rPr>
            </w:pPr>
          </w:p>
          <w:p w14:paraId="405A58A9" w14:textId="77777777" w:rsidR="0092610A" w:rsidRDefault="0092610A" w:rsidP="0092610A">
            <w:pPr>
              <w:jc w:val="right"/>
              <w:rPr>
                <w:rFonts w:ascii="Calibri" w:hAnsi="Calibri" w:cs="Calibri"/>
                <w:szCs w:val="24"/>
              </w:rPr>
            </w:pPr>
          </w:p>
          <w:p w14:paraId="65081532" w14:textId="77777777" w:rsidR="0092610A" w:rsidRDefault="0092610A" w:rsidP="0092610A">
            <w:pPr>
              <w:jc w:val="right"/>
              <w:rPr>
                <w:rFonts w:ascii="Calibri" w:hAnsi="Calibri" w:cs="Calibri"/>
                <w:szCs w:val="24"/>
              </w:rPr>
            </w:pPr>
          </w:p>
          <w:p w14:paraId="02221C26" w14:textId="77777777" w:rsidR="0092610A" w:rsidRDefault="0092610A" w:rsidP="0092610A">
            <w:pPr>
              <w:jc w:val="right"/>
              <w:rPr>
                <w:rFonts w:ascii="Calibri" w:hAnsi="Calibri" w:cs="Calibri"/>
                <w:szCs w:val="24"/>
              </w:rPr>
            </w:pPr>
          </w:p>
          <w:p w14:paraId="719E9061" w14:textId="77777777" w:rsidR="0092610A" w:rsidRDefault="0092610A" w:rsidP="0092610A">
            <w:pPr>
              <w:jc w:val="right"/>
              <w:rPr>
                <w:rFonts w:ascii="Calibri" w:hAnsi="Calibri" w:cs="Calibri"/>
                <w:szCs w:val="24"/>
              </w:rPr>
            </w:pPr>
          </w:p>
          <w:p w14:paraId="6B15CA61" w14:textId="77777777" w:rsidR="0092610A" w:rsidRDefault="0092610A" w:rsidP="0092610A">
            <w:pPr>
              <w:jc w:val="right"/>
              <w:rPr>
                <w:rFonts w:ascii="Calibri" w:hAnsi="Calibri" w:cs="Calibri"/>
                <w:szCs w:val="24"/>
              </w:rPr>
            </w:pPr>
          </w:p>
          <w:p w14:paraId="6E19D413" w14:textId="77777777" w:rsidR="0092610A" w:rsidRDefault="0092610A" w:rsidP="0092610A">
            <w:pPr>
              <w:jc w:val="right"/>
              <w:rPr>
                <w:rFonts w:ascii="Calibri" w:hAnsi="Calibri" w:cs="Calibri"/>
                <w:szCs w:val="24"/>
              </w:rPr>
            </w:pPr>
          </w:p>
          <w:p w14:paraId="4B5AC2F2" w14:textId="3E01E6CC" w:rsidR="0092610A" w:rsidRDefault="0092610A" w:rsidP="0092610A">
            <w:pPr>
              <w:jc w:val="right"/>
              <w:rPr>
                <w:rFonts w:ascii="Calibri" w:hAnsi="Calibri" w:cs="Calibri"/>
                <w:szCs w:val="24"/>
              </w:rPr>
            </w:pPr>
            <w:r w:rsidRPr="009F5595">
              <w:rPr>
                <w:rFonts w:ascii="Calibri" w:hAnsi="Calibri" w:cs="Calibri"/>
                <w:szCs w:val="24"/>
              </w:rPr>
              <w:t xml:space="preserve">30 </w:t>
            </w:r>
            <w:r w:rsidRPr="00266DFB">
              <w:rPr>
                <w:rFonts w:ascii="Calibri" w:hAnsi="Calibri" w:cs="Calibri"/>
              </w:rPr>
              <w:t>Points</w:t>
            </w:r>
          </w:p>
        </w:tc>
      </w:tr>
      <w:tr w:rsidR="0092610A" w:rsidRPr="00EB258A" w14:paraId="5EF53F82" w14:textId="77777777" w:rsidTr="009000A4">
        <w:tc>
          <w:tcPr>
            <w:tcW w:w="637" w:type="dxa"/>
            <w:tcMar>
              <w:top w:w="72" w:type="dxa"/>
              <w:left w:w="115" w:type="dxa"/>
              <w:right w:w="115" w:type="dxa"/>
            </w:tcMar>
          </w:tcPr>
          <w:p w14:paraId="637B0787" w14:textId="77777777" w:rsidR="0092610A" w:rsidRPr="00EB258A" w:rsidRDefault="0092610A" w:rsidP="0092610A">
            <w:pPr>
              <w:pStyle w:val="ListParagraph"/>
              <w:numPr>
                <w:ilvl w:val="0"/>
                <w:numId w:val="16"/>
              </w:numPr>
              <w:ind w:left="0" w:hanging="18"/>
              <w:rPr>
                <w:rFonts w:ascii="Calibri" w:hAnsi="Calibri" w:cs="Calibri"/>
                <w:b/>
                <w:szCs w:val="24"/>
              </w:rPr>
            </w:pPr>
          </w:p>
        </w:tc>
        <w:tc>
          <w:tcPr>
            <w:tcW w:w="6570" w:type="dxa"/>
            <w:tcMar>
              <w:top w:w="72" w:type="dxa"/>
              <w:left w:w="115" w:type="dxa"/>
              <w:right w:w="115" w:type="dxa"/>
            </w:tcMar>
          </w:tcPr>
          <w:p w14:paraId="0A8CFEC8" w14:textId="77777777" w:rsidR="0092610A" w:rsidRPr="00EB258A" w:rsidRDefault="0092610A" w:rsidP="0092610A">
            <w:pPr>
              <w:spacing w:after="120"/>
              <w:rPr>
                <w:rFonts w:ascii="Calibri" w:hAnsi="Calibri" w:cs="Calibri"/>
                <w:b/>
                <w:szCs w:val="24"/>
              </w:rPr>
            </w:pPr>
            <w:r>
              <w:rPr>
                <w:rFonts w:ascii="Calibri" w:hAnsi="Calibri" w:cs="Calibri"/>
                <w:b/>
                <w:szCs w:val="24"/>
              </w:rPr>
              <w:t>Deliverables and Reports</w:t>
            </w:r>
            <w:r w:rsidRPr="00EB258A">
              <w:rPr>
                <w:rFonts w:ascii="Calibri" w:hAnsi="Calibri" w:cs="Calibri"/>
                <w:b/>
                <w:szCs w:val="24"/>
              </w:rPr>
              <w:t>:</w:t>
            </w:r>
          </w:p>
          <w:p w14:paraId="5E16EACA" w14:textId="77777777" w:rsidR="0092610A" w:rsidRPr="00266DFB" w:rsidRDefault="0092610A" w:rsidP="0092610A">
            <w:pPr>
              <w:spacing w:after="120"/>
              <w:rPr>
                <w:rFonts w:ascii="Calibri" w:hAnsi="Calibri" w:cs="Calibri"/>
              </w:rPr>
            </w:pPr>
            <w:r w:rsidRPr="00266DFB">
              <w:rPr>
                <w:rFonts w:ascii="Calibri" w:hAnsi="Calibri" w:cs="Calibri"/>
              </w:rPr>
              <w:t>Proposals will be evaluated considering the RFP specifications and the questions below:</w:t>
            </w:r>
          </w:p>
          <w:p w14:paraId="303A20B3" w14:textId="77777777" w:rsidR="0092610A" w:rsidRDefault="0092610A" w:rsidP="0092610A">
            <w:pPr>
              <w:numPr>
                <w:ilvl w:val="0"/>
                <w:numId w:val="4"/>
              </w:numPr>
              <w:spacing w:after="120"/>
              <w:ind w:left="342"/>
              <w:rPr>
                <w:rFonts w:ascii="Calibri" w:hAnsi="Calibri" w:cs="Calibri"/>
                <w:szCs w:val="24"/>
              </w:rPr>
            </w:pPr>
            <w:r>
              <w:rPr>
                <w:rFonts w:ascii="Calibri" w:hAnsi="Calibri" w:cs="Calibri"/>
                <w:szCs w:val="24"/>
              </w:rPr>
              <w:t>How well does the Bidder describe their plan for data collection to support reporting on the indicators outlined in the RFP?</w:t>
            </w:r>
          </w:p>
          <w:p w14:paraId="41053A49" w14:textId="77777777" w:rsidR="0092610A" w:rsidRDefault="0092610A" w:rsidP="0092610A">
            <w:pPr>
              <w:numPr>
                <w:ilvl w:val="0"/>
                <w:numId w:val="4"/>
              </w:numPr>
              <w:spacing w:after="120"/>
              <w:ind w:left="342"/>
              <w:rPr>
                <w:rFonts w:ascii="Calibri" w:hAnsi="Calibri" w:cs="Calibri"/>
                <w:szCs w:val="24"/>
              </w:rPr>
            </w:pPr>
            <w:r>
              <w:rPr>
                <w:rFonts w:ascii="Calibri" w:hAnsi="Calibri" w:cs="Calibri"/>
                <w:szCs w:val="24"/>
              </w:rPr>
              <w:lastRenderedPageBreak/>
              <w:t>How well does the Bidder detail how they will submit quantitative and qualitative data summaries, as well as a summary of sources and how to access them?</w:t>
            </w:r>
          </w:p>
          <w:p w14:paraId="2F13A3DE" w14:textId="77777777" w:rsidR="0092610A" w:rsidRDefault="0092610A" w:rsidP="0092610A">
            <w:pPr>
              <w:numPr>
                <w:ilvl w:val="0"/>
                <w:numId w:val="4"/>
              </w:numPr>
              <w:spacing w:after="120"/>
              <w:ind w:left="342"/>
              <w:rPr>
                <w:rFonts w:ascii="Calibri" w:hAnsi="Calibri" w:cs="Calibri"/>
                <w:szCs w:val="24"/>
              </w:rPr>
            </w:pPr>
            <w:r>
              <w:rPr>
                <w:rFonts w:ascii="Calibri" w:hAnsi="Calibri" w:cs="Calibri"/>
                <w:szCs w:val="24"/>
              </w:rPr>
              <w:t xml:space="preserve">How reasonable is the Bidder’s timeline of </w:t>
            </w:r>
            <w:r w:rsidRPr="00BD54CA">
              <w:rPr>
                <w:rFonts w:ascii="Calibri" w:hAnsi="Calibri" w:cs="Calibri"/>
                <w:szCs w:val="24"/>
              </w:rPr>
              <w:t>project goals, measurable outcomes, and benchmark activities related to the provision of required services and the key personnel assigned to each</w:t>
            </w:r>
            <w:r>
              <w:rPr>
                <w:rFonts w:ascii="Calibri" w:hAnsi="Calibri" w:cs="Calibri"/>
                <w:szCs w:val="24"/>
              </w:rPr>
              <w:t xml:space="preserve">? </w:t>
            </w:r>
          </w:p>
          <w:p w14:paraId="01DCBF48" w14:textId="34BC18E4" w:rsidR="0092610A" w:rsidRPr="0092610A" w:rsidRDefault="0092610A" w:rsidP="0092610A">
            <w:pPr>
              <w:numPr>
                <w:ilvl w:val="0"/>
                <w:numId w:val="4"/>
              </w:numPr>
              <w:spacing w:after="120"/>
              <w:ind w:left="342"/>
              <w:rPr>
                <w:rFonts w:ascii="Calibri" w:hAnsi="Calibri" w:cs="Calibri"/>
                <w:szCs w:val="24"/>
              </w:rPr>
            </w:pPr>
            <w:r w:rsidRPr="0092610A">
              <w:rPr>
                <w:rFonts w:ascii="Calibri" w:hAnsi="Calibri" w:cs="Calibri"/>
                <w:szCs w:val="24"/>
              </w:rPr>
              <w:t>How well does the Bidder describe any potential challenges with respect to data acquisition and/or analysis and steps suggested to mitigate them?</w:t>
            </w:r>
          </w:p>
        </w:tc>
        <w:tc>
          <w:tcPr>
            <w:tcW w:w="1320" w:type="dxa"/>
            <w:tcMar>
              <w:top w:w="72" w:type="dxa"/>
              <w:left w:w="115" w:type="dxa"/>
              <w:right w:w="115" w:type="dxa"/>
            </w:tcMar>
            <w:vAlign w:val="bottom"/>
          </w:tcPr>
          <w:p w14:paraId="506179A7" w14:textId="77777777" w:rsidR="0092610A" w:rsidRDefault="0092610A" w:rsidP="0092610A">
            <w:pPr>
              <w:jc w:val="right"/>
              <w:rPr>
                <w:rFonts w:ascii="Calibri" w:hAnsi="Calibri" w:cs="Calibri"/>
                <w:color w:val="FF0000"/>
                <w:szCs w:val="24"/>
              </w:rPr>
            </w:pPr>
          </w:p>
          <w:p w14:paraId="0CA2DC97" w14:textId="22ACB911" w:rsidR="0092610A" w:rsidRDefault="00FB2FD6" w:rsidP="0092610A">
            <w:pPr>
              <w:jc w:val="right"/>
              <w:rPr>
                <w:rFonts w:ascii="Calibri" w:hAnsi="Calibri" w:cs="Calibri"/>
                <w:szCs w:val="24"/>
              </w:rPr>
            </w:pPr>
            <w:r>
              <w:rPr>
                <w:rFonts w:ascii="Calibri" w:hAnsi="Calibri" w:cs="Calibri"/>
                <w:szCs w:val="24"/>
              </w:rPr>
              <w:t>20</w:t>
            </w:r>
            <w:r w:rsidR="0092610A" w:rsidRPr="00FF76FE">
              <w:rPr>
                <w:rFonts w:ascii="Calibri" w:hAnsi="Calibri" w:cs="Calibri"/>
                <w:szCs w:val="24"/>
              </w:rPr>
              <w:t xml:space="preserve"> </w:t>
            </w:r>
            <w:r w:rsidR="0092610A" w:rsidRPr="00EB258A">
              <w:rPr>
                <w:rFonts w:ascii="Calibri" w:hAnsi="Calibri" w:cs="Calibri"/>
                <w:szCs w:val="24"/>
              </w:rPr>
              <w:t>Points</w:t>
            </w:r>
          </w:p>
        </w:tc>
      </w:tr>
      <w:tr w:rsidR="0092610A" w:rsidRPr="00EB258A" w14:paraId="47DB6022" w14:textId="77777777" w:rsidTr="009000A4">
        <w:tc>
          <w:tcPr>
            <w:tcW w:w="637" w:type="dxa"/>
            <w:tcMar>
              <w:top w:w="72" w:type="dxa"/>
              <w:left w:w="115" w:type="dxa"/>
              <w:right w:w="115" w:type="dxa"/>
            </w:tcMar>
          </w:tcPr>
          <w:p w14:paraId="2BB0BCE2" w14:textId="77777777" w:rsidR="0092610A" w:rsidRPr="00EB258A" w:rsidRDefault="0092610A" w:rsidP="0092610A">
            <w:pPr>
              <w:pStyle w:val="ListParagraph"/>
              <w:numPr>
                <w:ilvl w:val="0"/>
                <w:numId w:val="16"/>
              </w:numPr>
              <w:ind w:left="0" w:hanging="18"/>
              <w:rPr>
                <w:rFonts w:ascii="Calibri" w:hAnsi="Calibri" w:cs="Calibri"/>
                <w:b/>
                <w:szCs w:val="24"/>
              </w:rPr>
            </w:pPr>
          </w:p>
        </w:tc>
        <w:tc>
          <w:tcPr>
            <w:tcW w:w="6570" w:type="dxa"/>
            <w:tcMar>
              <w:top w:w="72" w:type="dxa"/>
              <w:left w:w="115" w:type="dxa"/>
              <w:right w:w="115" w:type="dxa"/>
            </w:tcMar>
          </w:tcPr>
          <w:p w14:paraId="3C6546EA" w14:textId="77777777" w:rsidR="00974D36" w:rsidRDefault="0092610A" w:rsidP="0092610A">
            <w:pPr>
              <w:spacing w:after="120"/>
              <w:rPr>
                <w:rFonts w:ascii="Calibri" w:hAnsi="Calibri" w:cs="Calibri"/>
                <w:b/>
              </w:rPr>
            </w:pPr>
            <w:r w:rsidRPr="00266DFB">
              <w:rPr>
                <w:rFonts w:ascii="Calibri" w:hAnsi="Calibri" w:cs="Calibri"/>
                <w:b/>
              </w:rPr>
              <w:t>Cost:</w:t>
            </w:r>
          </w:p>
          <w:p w14:paraId="6B64F206" w14:textId="2D2D42B8" w:rsidR="0092610A" w:rsidRPr="00974D36" w:rsidRDefault="0092610A" w:rsidP="0092610A">
            <w:pPr>
              <w:spacing w:after="120"/>
              <w:rPr>
                <w:rFonts w:ascii="Calibri" w:hAnsi="Calibri" w:cs="Calibri"/>
                <w:b/>
              </w:rPr>
            </w:pPr>
            <w:r w:rsidRPr="00266DFB">
              <w:rPr>
                <w:rFonts w:ascii="Calibri" w:hAnsi="Calibri" w:cs="Calibri"/>
              </w:rPr>
              <w:t xml:space="preserve">The points for Cost will be computed by dividing the amount of the lowest responsive and responsible bid received by each </w:t>
            </w:r>
            <w:r>
              <w:rPr>
                <w:rFonts w:ascii="Calibri" w:hAnsi="Calibri" w:cs="Calibri"/>
              </w:rPr>
              <w:t>B</w:t>
            </w:r>
            <w:r w:rsidRPr="00266DFB">
              <w:rPr>
                <w:rFonts w:ascii="Calibri" w:hAnsi="Calibri" w:cs="Calibri"/>
              </w:rPr>
              <w:t>idder’s total proposed cost.</w:t>
            </w:r>
          </w:p>
          <w:p w14:paraId="1AA5C42C" w14:textId="77777777" w:rsidR="0092610A" w:rsidRPr="00266DFB" w:rsidRDefault="0092610A" w:rsidP="0092610A">
            <w:pPr>
              <w:spacing w:after="120"/>
              <w:rPr>
                <w:rFonts w:ascii="Calibri" w:hAnsi="Calibri" w:cs="Calibri"/>
              </w:rPr>
            </w:pPr>
            <w:r w:rsidRPr="00266DFB">
              <w:rPr>
                <w:rFonts w:ascii="Calibri" w:hAnsi="Calibri" w:cs="Calibri"/>
              </w:rPr>
              <w:t>Cost evaluation points may</w:t>
            </w:r>
            <w:r>
              <w:rPr>
                <w:rFonts w:ascii="Calibri" w:hAnsi="Calibri" w:cs="Calibri"/>
              </w:rPr>
              <w:t xml:space="preserve"> </w:t>
            </w:r>
            <w:r w:rsidRPr="00266DFB">
              <w:rPr>
                <w:rFonts w:ascii="Calibri" w:hAnsi="Calibri" w:cs="Calibri"/>
              </w:rPr>
              <w:t>be adjusted by considering:</w:t>
            </w:r>
          </w:p>
          <w:p w14:paraId="5943C375" w14:textId="77777777" w:rsidR="0092610A" w:rsidRDefault="0092610A" w:rsidP="0092610A">
            <w:pPr>
              <w:numPr>
                <w:ilvl w:val="0"/>
                <w:numId w:val="15"/>
              </w:numPr>
              <w:tabs>
                <w:tab w:val="left" w:pos="335"/>
              </w:tabs>
              <w:spacing w:after="120"/>
              <w:ind w:left="335" w:hanging="335"/>
              <w:rPr>
                <w:rFonts w:ascii="Calibri" w:hAnsi="Calibri" w:cs="Calibri"/>
              </w:rPr>
            </w:pPr>
            <w:r w:rsidRPr="00266DFB">
              <w:rPr>
                <w:rFonts w:ascii="Calibri" w:hAnsi="Calibri" w:cs="Calibri"/>
              </w:rPr>
              <w:t xml:space="preserve">Reasonableness (i.e., </w:t>
            </w:r>
            <w:r>
              <w:rPr>
                <w:rFonts w:ascii="Calibri" w:hAnsi="Calibri" w:cs="Calibri"/>
              </w:rPr>
              <w:t>how well does</w:t>
            </w:r>
            <w:r w:rsidRPr="00266DFB">
              <w:rPr>
                <w:rFonts w:ascii="Calibri" w:hAnsi="Calibri" w:cs="Calibri"/>
              </w:rPr>
              <w:t xml:space="preserve"> the proposed pricing accurately reflect the </w:t>
            </w:r>
            <w:r>
              <w:rPr>
                <w:rFonts w:ascii="Calibri" w:hAnsi="Calibri" w:cs="Calibri"/>
              </w:rPr>
              <w:t>B</w:t>
            </w:r>
            <w:r w:rsidRPr="00266DFB">
              <w:rPr>
                <w:rFonts w:ascii="Calibri" w:hAnsi="Calibri" w:cs="Calibri"/>
              </w:rPr>
              <w:t>idder’s effort to meet requirements and objectives?).</w:t>
            </w:r>
          </w:p>
          <w:p w14:paraId="364AEDFD" w14:textId="2387BF0E" w:rsidR="0092610A" w:rsidRPr="0092610A" w:rsidRDefault="0092610A" w:rsidP="0092610A">
            <w:pPr>
              <w:numPr>
                <w:ilvl w:val="0"/>
                <w:numId w:val="15"/>
              </w:numPr>
              <w:tabs>
                <w:tab w:val="left" w:pos="335"/>
              </w:tabs>
              <w:spacing w:after="120"/>
              <w:ind w:left="335" w:hanging="335"/>
              <w:rPr>
                <w:rFonts w:ascii="Calibri" w:hAnsi="Calibri" w:cs="Calibri"/>
              </w:rPr>
            </w:pPr>
            <w:r w:rsidRPr="0092610A">
              <w:rPr>
                <w:rFonts w:ascii="Calibri" w:hAnsi="Calibri" w:cs="Calibri"/>
              </w:rPr>
              <w:t>Realism (i.e., is the proposed cost appropriate to the nature of the services to be provided?).</w:t>
            </w:r>
          </w:p>
        </w:tc>
        <w:tc>
          <w:tcPr>
            <w:tcW w:w="1320" w:type="dxa"/>
            <w:tcMar>
              <w:top w:w="72" w:type="dxa"/>
              <w:left w:w="115" w:type="dxa"/>
              <w:right w:w="115" w:type="dxa"/>
            </w:tcMar>
            <w:vAlign w:val="bottom"/>
          </w:tcPr>
          <w:p w14:paraId="2565CC77" w14:textId="77777777" w:rsidR="0092610A" w:rsidRDefault="0092610A" w:rsidP="0092610A">
            <w:pPr>
              <w:jc w:val="right"/>
              <w:rPr>
                <w:rFonts w:ascii="Calibri" w:hAnsi="Calibri" w:cs="Calibri"/>
                <w:color w:val="FFFFFF"/>
                <w:sz w:val="22"/>
                <w:highlight w:val="red"/>
              </w:rPr>
            </w:pPr>
          </w:p>
          <w:p w14:paraId="4D61BB8F" w14:textId="77777777" w:rsidR="0092610A" w:rsidRDefault="0092610A" w:rsidP="0092610A">
            <w:pPr>
              <w:jc w:val="right"/>
              <w:rPr>
                <w:rFonts w:ascii="Calibri" w:hAnsi="Calibri" w:cs="Calibri"/>
                <w:color w:val="FFFFFF"/>
                <w:sz w:val="22"/>
                <w:highlight w:val="red"/>
              </w:rPr>
            </w:pPr>
          </w:p>
          <w:p w14:paraId="39653DFB" w14:textId="77777777" w:rsidR="0092610A" w:rsidRDefault="0092610A" w:rsidP="0092610A">
            <w:pPr>
              <w:jc w:val="right"/>
              <w:rPr>
                <w:rFonts w:ascii="Calibri" w:hAnsi="Calibri" w:cs="Calibri"/>
                <w:color w:val="FFFFFF"/>
                <w:sz w:val="22"/>
                <w:highlight w:val="red"/>
              </w:rPr>
            </w:pPr>
          </w:p>
          <w:p w14:paraId="7C07A8A3" w14:textId="77777777" w:rsidR="0092610A" w:rsidRDefault="0092610A" w:rsidP="0092610A">
            <w:pPr>
              <w:jc w:val="right"/>
              <w:rPr>
                <w:rFonts w:ascii="Calibri" w:hAnsi="Calibri" w:cs="Calibri"/>
                <w:color w:val="FFFFFF"/>
                <w:sz w:val="22"/>
                <w:highlight w:val="red"/>
              </w:rPr>
            </w:pPr>
          </w:p>
          <w:p w14:paraId="4CDD68FB" w14:textId="77777777" w:rsidR="0092610A" w:rsidRDefault="0092610A" w:rsidP="0092610A">
            <w:pPr>
              <w:jc w:val="right"/>
              <w:rPr>
                <w:rFonts w:ascii="Calibri" w:hAnsi="Calibri" w:cs="Calibri"/>
                <w:color w:val="FFFFFF"/>
                <w:sz w:val="22"/>
                <w:highlight w:val="red"/>
              </w:rPr>
            </w:pPr>
          </w:p>
          <w:p w14:paraId="65113116" w14:textId="77777777" w:rsidR="0092610A" w:rsidRDefault="0092610A" w:rsidP="0092610A">
            <w:pPr>
              <w:jc w:val="right"/>
              <w:rPr>
                <w:rFonts w:ascii="Calibri" w:hAnsi="Calibri" w:cs="Calibri"/>
                <w:color w:val="FFFFFF"/>
                <w:sz w:val="22"/>
                <w:highlight w:val="red"/>
              </w:rPr>
            </w:pPr>
          </w:p>
          <w:p w14:paraId="5F94F2E8" w14:textId="77777777" w:rsidR="0092610A" w:rsidRDefault="0092610A" w:rsidP="0092610A">
            <w:pPr>
              <w:jc w:val="right"/>
              <w:rPr>
                <w:rFonts w:ascii="Calibri" w:hAnsi="Calibri" w:cs="Calibri"/>
                <w:color w:val="FFFFFF"/>
                <w:sz w:val="22"/>
                <w:highlight w:val="red"/>
              </w:rPr>
            </w:pPr>
          </w:p>
          <w:p w14:paraId="703786EB" w14:textId="77777777" w:rsidR="0092610A" w:rsidRDefault="0092610A" w:rsidP="0092610A">
            <w:pPr>
              <w:jc w:val="right"/>
              <w:rPr>
                <w:rFonts w:ascii="Calibri" w:hAnsi="Calibri" w:cs="Calibri"/>
                <w:color w:val="FFFFFF"/>
                <w:sz w:val="22"/>
                <w:highlight w:val="red"/>
              </w:rPr>
            </w:pPr>
          </w:p>
          <w:p w14:paraId="1D3FE101" w14:textId="77777777" w:rsidR="0092610A" w:rsidRDefault="0092610A" w:rsidP="0092610A">
            <w:pPr>
              <w:jc w:val="right"/>
              <w:rPr>
                <w:rFonts w:ascii="Calibri" w:hAnsi="Calibri" w:cs="Calibri"/>
                <w:color w:val="FFFFFF"/>
                <w:sz w:val="22"/>
                <w:highlight w:val="red"/>
              </w:rPr>
            </w:pPr>
          </w:p>
          <w:p w14:paraId="3A84363B" w14:textId="77777777" w:rsidR="00974D36" w:rsidRDefault="00974D36" w:rsidP="0092610A">
            <w:pPr>
              <w:jc w:val="right"/>
              <w:rPr>
                <w:rFonts w:ascii="Calibri" w:hAnsi="Calibri" w:cs="Calibri"/>
                <w:color w:val="FFFFFF"/>
                <w:sz w:val="22"/>
                <w:highlight w:val="red"/>
              </w:rPr>
            </w:pPr>
          </w:p>
          <w:p w14:paraId="448FD7E9" w14:textId="77777777" w:rsidR="00974D36" w:rsidRDefault="00974D36" w:rsidP="0092610A">
            <w:pPr>
              <w:jc w:val="right"/>
              <w:rPr>
                <w:rFonts w:ascii="Calibri" w:hAnsi="Calibri" w:cs="Calibri"/>
                <w:color w:val="FFFFFF"/>
                <w:sz w:val="22"/>
                <w:highlight w:val="red"/>
              </w:rPr>
            </w:pPr>
          </w:p>
          <w:p w14:paraId="13F1CF55" w14:textId="77777777" w:rsidR="00974D36" w:rsidRDefault="00974D36" w:rsidP="0092610A">
            <w:pPr>
              <w:jc w:val="right"/>
              <w:rPr>
                <w:rFonts w:ascii="Calibri" w:hAnsi="Calibri" w:cs="Calibri"/>
                <w:color w:val="FFFFFF"/>
                <w:sz w:val="22"/>
                <w:highlight w:val="red"/>
              </w:rPr>
            </w:pPr>
          </w:p>
          <w:p w14:paraId="5796DC21" w14:textId="77777777" w:rsidR="00974D36" w:rsidRDefault="00974D36" w:rsidP="0092610A">
            <w:pPr>
              <w:jc w:val="right"/>
              <w:rPr>
                <w:rFonts w:ascii="Calibri" w:hAnsi="Calibri" w:cs="Calibri"/>
                <w:color w:val="FFFFFF"/>
                <w:sz w:val="22"/>
                <w:highlight w:val="red"/>
              </w:rPr>
            </w:pPr>
          </w:p>
          <w:p w14:paraId="4BEFD430" w14:textId="77777777" w:rsidR="00974D36" w:rsidRDefault="00974D36" w:rsidP="0092610A">
            <w:pPr>
              <w:jc w:val="right"/>
              <w:rPr>
                <w:rFonts w:ascii="Calibri" w:hAnsi="Calibri" w:cs="Calibri"/>
                <w:color w:val="FFFFFF"/>
                <w:sz w:val="22"/>
                <w:highlight w:val="red"/>
              </w:rPr>
            </w:pPr>
          </w:p>
          <w:p w14:paraId="36A7B21D" w14:textId="77777777" w:rsidR="0092610A" w:rsidRDefault="0092610A" w:rsidP="0092610A">
            <w:pPr>
              <w:rPr>
                <w:rFonts w:ascii="Calibri" w:hAnsi="Calibri" w:cs="Calibri"/>
                <w:color w:val="FFFFFF"/>
                <w:sz w:val="22"/>
                <w:highlight w:val="red"/>
              </w:rPr>
            </w:pPr>
          </w:p>
          <w:p w14:paraId="7398CC1D" w14:textId="364DC3A2" w:rsidR="0092610A" w:rsidRDefault="00FB2FD6" w:rsidP="0092610A">
            <w:pPr>
              <w:jc w:val="right"/>
              <w:rPr>
                <w:rFonts w:ascii="Calibri" w:hAnsi="Calibri" w:cs="Calibri"/>
                <w:color w:val="FFFFFF"/>
                <w:sz w:val="22"/>
                <w:highlight w:val="red"/>
              </w:rPr>
            </w:pPr>
            <w:r>
              <w:rPr>
                <w:rFonts w:ascii="Calibri" w:hAnsi="Calibri" w:cs="Calibri"/>
              </w:rPr>
              <w:t>15 P</w:t>
            </w:r>
            <w:r w:rsidR="0092610A" w:rsidRPr="00266DFB">
              <w:rPr>
                <w:rFonts w:ascii="Calibri" w:hAnsi="Calibri" w:cs="Calibri"/>
              </w:rPr>
              <w:t>oints</w:t>
            </w:r>
          </w:p>
        </w:tc>
      </w:tr>
      <w:tr w:rsidR="00FB2FD6" w:rsidRPr="00973F08" w14:paraId="2FA87D9B" w14:textId="77777777" w:rsidTr="009000A4">
        <w:tc>
          <w:tcPr>
            <w:tcW w:w="637" w:type="dxa"/>
            <w:tcMar>
              <w:top w:w="72" w:type="dxa"/>
              <w:left w:w="115" w:type="dxa"/>
              <w:right w:w="115" w:type="dxa"/>
            </w:tcMar>
          </w:tcPr>
          <w:p w14:paraId="23B82D8C" w14:textId="77777777" w:rsidR="00FB2FD6" w:rsidRPr="00266DFB" w:rsidRDefault="00FB2FD6" w:rsidP="00FB2FD6">
            <w:pPr>
              <w:pStyle w:val="ListParagraph"/>
              <w:numPr>
                <w:ilvl w:val="0"/>
                <w:numId w:val="16"/>
              </w:numPr>
              <w:ind w:left="0" w:hanging="18"/>
              <w:rPr>
                <w:rFonts w:ascii="Calibri" w:hAnsi="Calibri" w:cs="Calibri"/>
                <w:b/>
              </w:rPr>
            </w:pPr>
          </w:p>
        </w:tc>
        <w:tc>
          <w:tcPr>
            <w:tcW w:w="6570" w:type="dxa"/>
            <w:tcMar>
              <w:top w:w="72" w:type="dxa"/>
              <w:left w:w="115" w:type="dxa"/>
              <w:right w:w="115" w:type="dxa"/>
            </w:tcMar>
          </w:tcPr>
          <w:p w14:paraId="67EF5CBA" w14:textId="28D57AD4" w:rsidR="00FB2FD6" w:rsidRDefault="00FB2FD6" w:rsidP="00FB2FD6">
            <w:pPr>
              <w:spacing w:before="100" w:beforeAutospacing="1" w:line="276" w:lineRule="auto"/>
              <w:rPr>
                <w:rFonts w:cstheme="minorHAnsi"/>
                <w:b/>
                <w:bCs/>
                <w:color w:val="000000"/>
                <w:szCs w:val="24"/>
              </w:rPr>
            </w:pPr>
            <w:r w:rsidRPr="002F74DA">
              <w:rPr>
                <w:rFonts w:cstheme="minorHAnsi"/>
                <w:b/>
                <w:bCs/>
                <w:color w:val="000000"/>
                <w:szCs w:val="24"/>
              </w:rPr>
              <w:t xml:space="preserve">Budget </w:t>
            </w:r>
            <w:r w:rsidR="0051102B">
              <w:rPr>
                <w:rFonts w:cstheme="minorHAnsi"/>
                <w:b/>
                <w:bCs/>
                <w:color w:val="000000"/>
                <w:szCs w:val="24"/>
              </w:rPr>
              <w:t xml:space="preserve">Form and </w:t>
            </w:r>
            <w:r w:rsidRPr="002F74DA">
              <w:rPr>
                <w:rFonts w:cstheme="minorHAnsi"/>
                <w:b/>
                <w:bCs/>
                <w:color w:val="000000"/>
                <w:szCs w:val="24"/>
              </w:rPr>
              <w:t xml:space="preserve">Budget </w:t>
            </w:r>
            <w:r w:rsidR="0051102B">
              <w:rPr>
                <w:rFonts w:cstheme="minorHAnsi"/>
                <w:b/>
                <w:bCs/>
                <w:color w:val="000000"/>
                <w:szCs w:val="24"/>
              </w:rPr>
              <w:t>Detail</w:t>
            </w:r>
            <w:r w:rsidRPr="002F74DA">
              <w:rPr>
                <w:rFonts w:cstheme="minorHAnsi"/>
                <w:b/>
                <w:bCs/>
                <w:color w:val="000000"/>
                <w:szCs w:val="24"/>
              </w:rPr>
              <w:t xml:space="preserve"> </w:t>
            </w:r>
          </w:p>
          <w:p w14:paraId="64C54926" w14:textId="77777777" w:rsidR="00FB2FD6" w:rsidRPr="002B482F" w:rsidRDefault="00FB2FD6" w:rsidP="00FB2FD6">
            <w:pPr>
              <w:spacing w:after="120"/>
              <w:rPr>
                <w:rFonts w:cstheme="minorHAnsi"/>
                <w:b/>
                <w:bCs/>
                <w:color w:val="000000"/>
                <w:szCs w:val="24"/>
              </w:rPr>
            </w:pPr>
            <w:r w:rsidRPr="002F74DA">
              <w:rPr>
                <w:rFonts w:cstheme="minorHAnsi"/>
                <w:color w:val="000000"/>
                <w:szCs w:val="24"/>
              </w:rPr>
              <w:t xml:space="preserve">Proposals will be evaluated against the RFP specifications and the questions below: </w:t>
            </w:r>
          </w:p>
          <w:p w14:paraId="7F942120" w14:textId="77777777" w:rsidR="00FB2FD6" w:rsidRPr="002B482F" w:rsidRDefault="00FB2FD6" w:rsidP="00FB2FD6">
            <w:pPr>
              <w:pStyle w:val="ListParagraph"/>
              <w:numPr>
                <w:ilvl w:val="0"/>
                <w:numId w:val="29"/>
              </w:numPr>
              <w:spacing w:after="120"/>
              <w:ind w:left="331"/>
              <w:rPr>
                <w:rFonts w:cstheme="minorHAnsi"/>
                <w:color w:val="000000"/>
                <w:szCs w:val="24"/>
              </w:rPr>
            </w:pPr>
            <w:r w:rsidRPr="002B482F">
              <w:rPr>
                <w:rFonts w:cstheme="minorHAnsi"/>
                <w:color w:val="000000"/>
                <w:szCs w:val="24"/>
              </w:rPr>
              <w:t xml:space="preserve">How well does the Bidder’s cost capture all activities and staff needed to meet the services requested? </w:t>
            </w:r>
          </w:p>
          <w:p w14:paraId="70C7BF29" w14:textId="77777777" w:rsidR="00FB2FD6" w:rsidRDefault="00FB2FD6" w:rsidP="00FB2FD6">
            <w:pPr>
              <w:pStyle w:val="ListParagraph"/>
              <w:numPr>
                <w:ilvl w:val="0"/>
                <w:numId w:val="29"/>
              </w:numPr>
              <w:spacing w:after="120"/>
              <w:ind w:left="331"/>
              <w:rPr>
                <w:rFonts w:cstheme="minorHAnsi"/>
                <w:color w:val="000000"/>
                <w:szCs w:val="24"/>
              </w:rPr>
            </w:pPr>
            <w:r w:rsidRPr="002B482F">
              <w:rPr>
                <w:rFonts w:cstheme="minorHAnsi"/>
                <w:color w:val="000000"/>
                <w:szCs w:val="24"/>
              </w:rPr>
              <w:t xml:space="preserve">How well does the Bidder allocate staff and resources? </w:t>
            </w:r>
          </w:p>
          <w:p w14:paraId="39FD6F85" w14:textId="77777777" w:rsidR="00FB2FD6" w:rsidRPr="002B482F" w:rsidRDefault="00FB2FD6" w:rsidP="00FB2FD6">
            <w:pPr>
              <w:pStyle w:val="ListParagraph"/>
              <w:numPr>
                <w:ilvl w:val="0"/>
                <w:numId w:val="29"/>
              </w:numPr>
              <w:spacing w:after="120"/>
              <w:ind w:left="331"/>
              <w:rPr>
                <w:rFonts w:cstheme="minorHAnsi"/>
                <w:color w:val="000000"/>
                <w:szCs w:val="24"/>
              </w:rPr>
            </w:pPr>
            <w:r w:rsidRPr="002B482F">
              <w:rPr>
                <w:rFonts w:cstheme="minorHAnsi"/>
                <w:color w:val="000000"/>
                <w:szCs w:val="24"/>
              </w:rPr>
              <w:t xml:space="preserve">How well does the Budget </w:t>
            </w:r>
            <w:r>
              <w:rPr>
                <w:rFonts w:cstheme="minorHAnsi"/>
                <w:color w:val="000000"/>
                <w:szCs w:val="24"/>
              </w:rPr>
              <w:t xml:space="preserve">Detail explain </w:t>
            </w:r>
            <w:r w:rsidRPr="002B482F">
              <w:rPr>
                <w:rFonts w:cstheme="minorHAnsi"/>
                <w:color w:val="000000"/>
                <w:szCs w:val="24"/>
              </w:rPr>
              <w:t xml:space="preserve">how Bidder arrived at particular calculations? </w:t>
            </w:r>
          </w:p>
          <w:p w14:paraId="4AAC233F" w14:textId="77777777" w:rsidR="00FB2FD6" w:rsidRDefault="00FB2FD6" w:rsidP="00FB2FD6">
            <w:pPr>
              <w:pStyle w:val="ListParagraph"/>
              <w:numPr>
                <w:ilvl w:val="0"/>
                <w:numId w:val="29"/>
              </w:numPr>
              <w:spacing w:after="120"/>
              <w:ind w:left="331"/>
              <w:rPr>
                <w:rFonts w:cstheme="minorHAnsi"/>
                <w:color w:val="000000"/>
                <w:szCs w:val="24"/>
              </w:rPr>
            </w:pPr>
            <w:r w:rsidRPr="002B482F">
              <w:rPr>
                <w:rFonts w:cstheme="minorHAnsi"/>
                <w:color w:val="000000"/>
                <w:szCs w:val="24"/>
              </w:rPr>
              <w:t xml:space="preserve">How well does the Bidder describe its fiscal oversight and management practices? </w:t>
            </w:r>
          </w:p>
          <w:p w14:paraId="315F0014" w14:textId="48D1113C" w:rsidR="00FB2FD6" w:rsidRPr="009000A4" w:rsidRDefault="00FB2FD6" w:rsidP="00FB2FD6">
            <w:pPr>
              <w:numPr>
                <w:ilvl w:val="0"/>
                <w:numId w:val="4"/>
              </w:numPr>
              <w:spacing w:after="120"/>
              <w:ind w:left="342"/>
              <w:rPr>
                <w:rFonts w:ascii="Calibri" w:hAnsi="Calibri" w:cs="Calibri"/>
                <w:szCs w:val="24"/>
              </w:rPr>
            </w:pPr>
            <w:r w:rsidRPr="002B482F">
              <w:rPr>
                <w:rFonts w:cstheme="minorHAnsi"/>
                <w:color w:val="000000"/>
                <w:szCs w:val="24"/>
              </w:rPr>
              <w:t>How well do staff salaries reflect local costs of living?</w:t>
            </w:r>
          </w:p>
        </w:tc>
        <w:tc>
          <w:tcPr>
            <w:tcW w:w="1320" w:type="dxa"/>
            <w:tcMar>
              <w:top w:w="72" w:type="dxa"/>
              <w:left w:w="115" w:type="dxa"/>
              <w:right w:w="115" w:type="dxa"/>
            </w:tcMar>
            <w:vAlign w:val="bottom"/>
          </w:tcPr>
          <w:p w14:paraId="143A8C29" w14:textId="77777777" w:rsidR="00FB2FD6" w:rsidRDefault="00FB2FD6" w:rsidP="00FB2FD6">
            <w:pPr>
              <w:jc w:val="right"/>
              <w:rPr>
                <w:rFonts w:ascii="Calibri" w:hAnsi="Calibri" w:cs="Calibri"/>
                <w:szCs w:val="24"/>
              </w:rPr>
            </w:pPr>
          </w:p>
          <w:p w14:paraId="7BD3E0F3" w14:textId="77777777" w:rsidR="00FB2FD6" w:rsidRDefault="00FB2FD6" w:rsidP="00FB2FD6">
            <w:pPr>
              <w:jc w:val="right"/>
              <w:rPr>
                <w:rFonts w:ascii="Calibri" w:hAnsi="Calibri" w:cs="Calibri"/>
                <w:szCs w:val="24"/>
              </w:rPr>
            </w:pPr>
          </w:p>
          <w:p w14:paraId="012F5353" w14:textId="77777777" w:rsidR="00FB2FD6" w:rsidRDefault="00FB2FD6" w:rsidP="00FB2FD6">
            <w:pPr>
              <w:jc w:val="right"/>
              <w:rPr>
                <w:rFonts w:ascii="Calibri" w:hAnsi="Calibri" w:cs="Calibri"/>
                <w:szCs w:val="24"/>
              </w:rPr>
            </w:pPr>
          </w:p>
          <w:p w14:paraId="6E265687" w14:textId="77777777" w:rsidR="00FB2FD6" w:rsidRDefault="00FB2FD6" w:rsidP="00FB2FD6">
            <w:pPr>
              <w:jc w:val="right"/>
              <w:rPr>
                <w:rFonts w:ascii="Calibri" w:hAnsi="Calibri" w:cs="Calibri"/>
                <w:szCs w:val="24"/>
              </w:rPr>
            </w:pPr>
          </w:p>
          <w:p w14:paraId="6138837C" w14:textId="77777777" w:rsidR="00FB2FD6" w:rsidRDefault="00FB2FD6" w:rsidP="00FB2FD6">
            <w:pPr>
              <w:jc w:val="right"/>
              <w:rPr>
                <w:rFonts w:ascii="Calibri" w:hAnsi="Calibri" w:cs="Calibri"/>
                <w:szCs w:val="24"/>
              </w:rPr>
            </w:pPr>
          </w:p>
          <w:p w14:paraId="284F4194" w14:textId="77777777" w:rsidR="00FB2FD6" w:rsidRDefault="00FB2FD6" w:rsidP="00FB2FD6">
            <w:pPr>
              <w:jc w:val="right"/>
              <w:rPr>
                <w:rFonts w:ascii="Calibri" w:hAnsi="Calibri" w:cs="Calibri"/>
                <w:szCs w:val="24"/>
              </w:rPr>
            </w:pPr>
          </w:p>
          <w:p w14:paraId="3F661302" w14:textId="77777777" w:rsidR="00FB2FD6" w:rsidRDefault="00FB2FD6" w:rsidP="00FB2FD6">
            <w:pPr>
              <w:jc w:val="right"/>
              <w:rPr>
                <w:rFonts w:ascii="Calibri" w:hAnsi="Calibri" w:cs="Calibri"/>
                <w:szCs w:val="24"/>
              </w:rPr>
            </w:pPr>
          </w:p>
          <w:p w14:paraId="18051411" w14:textId="77777777" w:rsidR="00FB2FD6" w:rsidRDefault="00FB2FD6" w:rsidP="00FB2FD6">
            <w:pPr>
              <w:jc w:val="right"/>
              <w:rPr>
                <w:rFonts w:ascii="Calibri" w:hAnsi="Calibri" w:cs="Calibri"/>
                <w:szCs w:val="24"/>
              </w:rPr>
            </w:pPr>
          </w:p>
          <w:p w14:paraId="7C76858C" w14:textId="77777777" w:rsidR="00FB2FD6" w:rsidRDefault="00FB2FD6" w:rsidP="00FB2FD6">
            <w:pPr>
              <w:jc w:val="right"/>
              <w:rPr>
                <w:rFonts w:ascii="Calibri" w:hAnsi="Calibri" w:cs="Calibri"/>
                <w:szCs w:val="24"/>
              </w:rPr>
            </w:pPr>
          </w:p>
          <w:p w14:paraId="4AD7B71C" w14:textId="77777777" w:rsidR="00FB2FD6" w:rsidRDefault="00FB2FD6" w:rsidP="00FB2FD6">
            <w:pPr>
              <w:jc w:val="right"/>
              <w:rPr>
                <w:rFonts w:ascii="Calibri" w:hAnsi="Calibri" w:cs="Calibri"/>
                <w:szCs w:val="24"/>
              </w:rPr>
            </w:pPr>
          </w:p>
          <w:p w14:paraId="330BBEBB" w14:textId="77777777" w:rsidR="00FB2FD6" w:rsidRDefault="00FB2FD6" w:rsidP="00FB2FD6">
            <w:pPr>
              <w:rPr>
                <w:rFonts w:ascii="Calibri" w:hAnsi="Calibri" w:cs="Calibri"/>
                <w:szCs w:val="24"/>
              </w:rPr>
            </w:pPr>
          </w:p>
          <w:p w14:paraId="3323D015" w14:textId="77777777" w:rsidR="00FB2FD6" w:rsidRDefault="00FB2FD6" w:rsidP="00FB2FD6">
            <w:pPr>
              <w:jc w:val="right"/>
              <w:rPr>
                <w:rFonts w:ascii="Calibri" w:hAnsi="Calibri" w:cs="Calibri"/>
                <w:szCs w:val="24"/>
              </w:rPr>
            </w:pPr>
          </w:p>
          <w:p w14:paraId="2492D2AA" w14:textId="7A914C2A" w:rsidR="00FB2FD6" w:rsidRPr="00A85450" w:rsidRDefault="00FB2FD6" w:rsidP="00FB2FD6">
            <w:pPr>
              <w:jc w:val="right"/>
              <w:rPr>
                <w:rFonts w:ascii="Calibri" w:hAnsi="Calibri" w:cs="Calibri"/>
              </w:rPr>
            </w:pPr>
            <w:r>
              <w:rPr>
                <w:rFonts w:ascii="Calibri" w:hAnsi="Calibri" w:cs="Calibri"/>
                <w:szCs w:val="24"/>
              </w:rPr>
              <w:t>10</w:t>
            </w:r>
            <w:r w:rsidRPr="00FF76FE">
              <w:rPr>
                <w:rFonts w:ascii="Calibri" w:hAnsi="Calibri" w:cs="Calibri"/>
                <w:szCs w:val="24"/>
              </w:rPr>
              <w:t xml:space="preserve"> </w:t>
            </w:r>
            <w:r w:rsidRPr="00FF76FE">
              <w:rPr>
                <w:rFonts w:ascii="Calibri" w:hAnsi="Calibri" w:cs="Calibri"/>
              </w:rPr>
              <w:t>Points</w:t>
            </w:r>
          </w:p>
        </w:tc>
      </w:tr>
      <w:tr w:rsidR="00742579" w:rsidRPr="00973F08" w14:paraId="4343EA30" w14:textId="77777777" w:rsidTr="009000A4">
        <w:tc>
          <w:tcPr>
            <w:tcW w:w="637" w:type="dxa"/>
            <w:tcMar>
              <w:top w:w="72" w:type="dxa"/>
              <w:left w:w="115" w:type="dxa"/>
              <w:right w:w="115" w:type="dxa"/>
            </w:tcMar>
          </w:tcPr>
          <w:p w14:paraId="68D37497" w14:textId="77777777" w:rsidR="00742579" w:rsidRPr="00A85450" w:rsidRDefault="00742579" w:rsidP="00D8469B">
            <w:pPr>
              <w:pStyle w:val="ListParagraph"/>
              <w:numPr>
                <w:ilvl w:val="0"/>
                <w:numId w:val="16"/>
              </w:numPr>
              <w:ind w:left="0" w:hanging="18"/>
              <w:rPr>
                <w:rFonts w:ascii="Calibri" w:hAnsi="Calibri" w:cs="Calibri"/>
                <w:b/>
              </w:rPr>
            </w:pPr>
          </w:p>
        </w:tc>
        <w:tc>
          <w:tcPr>
            <w:tcW w:w="6570" w:type="dxa"/>
            <w:tcMar>
              <w:top w:w="72" w:type="dxa"/>
              <w:left w:w="115" w:type="dxa"/>
              <w:right w:w="115" w:type="dxa"/>
            </w:tcMar>
          </w:tcPr>
          <w:p w14:paraId="132CACB6" w14:textId="648CC0E8" w:rsidR="00742579" w:rsidRPr="00A85450" w:rsidRDefault="00742579" w:rsidP="009000A4">
            <w:pPr>
              <w:spacing w:after="120"/>
              <w:rPr>
                <w:rFonts w:ascii="Calibri" w:hAnsi="Calibri" w:cs="Calibri"/>
              </w:rPr>
            </w:pPr>
            <w:r w:rsidRPr="00266DFB">
              <w:rPr>
                <w:rFonts w:ascii="Calibri" w:hAnsi="Calibri" w:cs="Calibri"/>
                <w:b/>
              </w:rPr>
              <w:t>References (See Exhibit A – Bid Response Packet)</w:t>
            </w:r>
            <w:r w:rsidRPr="00FB2FD6">
              <w:rPr>
                <w:rFonts w:ascii="Calibri" w:hAnsi="Calibri" w:cs="Calibri"/>
                <w:sz w:val="28"/>
                <w:szCs w:val="22"/>
              </w:rPr>
              <w:t xml:space="preserve"> </w:t>
            </w:r>
            <w:r w:rsidRPr="00FB2FD6">
              <w:rPr>
                <w:rFonts w:ascii="Calibri" w:hAnsi="Calibri" w:cs="Calibri"/>
                <w:szCs w:val="22"/>
              </w:rPr>
              <w:t xml:space="preserve">If a shortlist process is used for a solicitation, references are only performed </w:t>
            </w:r>
            <w:r w:rsidRPr="00FB2FD6">
              <w:rPr>
                <w:rFonts w:ascii="Calibri" w:hAnsi="Calibri" w:cs="Calibri"/>
                <w:szCs w:val="22"/>
              </w:rPr>
              <w:lastRenderedPageBreak/>
              <w:t>on the shortlist vendors</w:t>
            </w:r>
            <w:r w:rsidR="00A114C4" w:rsidRPr="00FB2FD6">
              <w:rPr>
                <w:rFonts w:ascii="Calibri" w:hAnsi="Calibri" w:cs="Calibri"/>
                <w:szCs w:val="22"/>
              </w:rPr>
              <w:t>,</w:t>
            </w:r>
            <w:r w:rsidRPr="00FB2FD6">
              <w:rPr>
                <w:rFonts w:ascii="Calibri" w:hAnsi="Calibri" w:cs="Calibri"/>
                <w:szCs w:val="22"/>
              </w:rPr>
              <w:t xml:space="preserve"> and the score is not included in the preliminary shortlist score</w:t>
            </w:r>
          </w:p>
        </w:tc>
        <w:tc>
          <w:tcPr>
            <w:tcW w:w="1320" w:type="dxa"/>
            <w:tcMar>
              <w:top w:w="72" w:type="dxa"/>
              <w:left w:w="115" w:type="dxa"/>
              <w:right w:w="115" w:type="dxa"/>
            </w:tcMar>
            <w:vAlign w:val="bottom"/>
          </w:tcPr>
          <w:p w14:paraId="33EA6C27" w14:textId="1140110E" w:rsidR="00742579" w:rsidRPr="00A85450" w:rsidRDefault="00FB2FD6" w:rsidP="00563F02">
            <w:pPr>
              <w:jc w:val="right"/>
              <w:rPr>
                <w:rFonts w:ascii="Calibri" w:hAnsi="Calibri" w:cs="Calibri"/>
              </w:rPr>
            </w:pPr>
            <w:r w:rsidRPr="00FB2FD6">
              <w:rPr>
                <w:rFonts w:ascii="Calibri" w:hAnsi="Calibri" w:cs="Calibri"/>
                <w:szCs w:val="24"/>
              </w:rPr>
              <w:lastRenderedPageBreak/>
              <w:t>Pass/Fail</w:t>
            </w:r>
          </w:p>
        </w:tc>
      </w:tr>
      <w:tr w:rsidR="00B321DB" w:rsidRPr="00973F08" w14:paraId="439D905A" w14:textId="77777777" w:rsidTr="00926979">
        <w:tc>
          <w:tcPr>
            <w:tcW w:w="637" w:type="dxa"/>
            <w:tcMar>
              <w:top w:w="72" w:type="dxa"/>
              <w:left w:w="115" w:type="dxa"/>
              <w:right w:w="115" w:type="dxa"/>
            </w:tcMar>
          </w:tcPr>
          <w:p w14:paraId="185BEDFF" w14:textId="77777777" w:rsidR="00B321DB" w:rsidRPr="00A85450" w:rsidRDefault="00B321DB" w:rsidP="00D8469B">
            <w:pPr>
              <w:pStyle w:val="ListParagraph"/>
              <w:numPr>
                <w:ilvl w:val="0"/>
                <w:numId w:val="16"/>
              </w:numPr>
              <w:ind w:left="0" w:hanging="18"/>
              <w:rPr>
                <w:rFonts w:ascii="Calibri" w:hAnsi="Calibri" w:cs="Calibri"/>
                <w:b/>
              </w:rPr>
            </w:pPr>
          </w:p>
        </w:tc>
        <w:tc>
          <w:tcPr>
            <w:tcW w:w="6570" w:type="dxa"/>
            <w:tcMar>
              <w:top w:w="72" w:type="dxa"/>
              <w:left w:w="115" w:type="dxa"/>
              <w:right w:w="115" w:type="dxa"/>
            </w:tcMar>
          </w:tcPr>
          <w:p w14:paraId="17D6654D" w14:textId="77777777" w:rsidR="00B321DB" w:rsidRPr="00DF5478" w:rsidRDefault="00B321DB" w:rsidP="00B321DB">
            <w:pPr>
              <w:spacing w:before="100" w:beforeAutospacing="1" w:line="276" w:lineRule="auto"/>
              <w:jc w:val="both"/>
              <w:rPr>
                <w:rFonts w:cstheme="minorHAnsi"/>
                <w:b/>
                <w:bCs/>
                <w:color w:val="000000"/>
                <w:szCs w:val="24"/>
              </w:rPr>
            </w:pPr>
            <w:r w:rsidRPr="00DF5478">
              <w:rPr>
                <w:rFonts w:cstheme="minorHAnsi"/>
                <w:b/>
                <w:bCs/>
                <w:color w:val="000000"/>
                <w:szCs w:val="24"/>
              </w:rPr>
              <w:t xml:space="preserve">Vendor Interview </w:t>
            </w:r>
          </w:p>
          <w:p w14:paraId="19C6097C" w14:textId="16F8F6EB" w:rsidR="00B321DB" w:rsidRPr="002F74DA" w:rsidRDefault="00B321DB" w:rsidP="00B321DB">
            <w:pPr>
              <w:spacing w:after="120"/>
              <w:rPr>
                <w:rFonts w:cstheme="minorHAnsi"/>
                <w:b/>
                <w:bCs/>
                <w:color w:val="000000"/>
                <w:szCs w:val="24"/>
              </w:rPr>
            </w:pPr>
            <w:r w:rsidRPr="00DF5478">
              <w:rPr>
                <w:rFonts w:ascii="Calibri" w:hAnsi="Calibri" w:cs="Calibri"/>
                <w:szCs w:val="24"/>
              </w:rPr>
              <w:t>Should the County opt to conduct a vendor interview, the interview may include responding to standard and specific questions from the CSC regarding the Bidder’s proposal.  Whether or not a shortlist process is used, the scores of any evaluation criterion above may be revised or informed based on the vendor interview.</w:t>
            </w:r>
          </w:p>
        </w:tc>
        <w:tc>
          <w:tcPr>
            <w:tcW w:w="1320" w:type="dxa"/>
            <w:tcMar>
              <w:top w:w="72" w:type="dxa"/>
              <w:left w:w="115" w:type="dxa"/>
              <w:right w:w="115" w:type="dxa"/>
            </w:tcMar>
            <w:vAlign w:val="center"/>
          </w:tcPr>
          <w:p w14:paraId="5D669636" w14:textId="00ED38A7" w:rsidR="00B321DB" w:rsidRPr="009000A4" w:rsidRDefault="00B321DB" w:rsidP="00B321DB">
            <w:pPr>
              <w:jc w:val="center"/>
              <w:rPr>
                <w:rFonts w:ascii="Calibri" w:hAnsi="Calibri" w:cs="Calibri"/>
                <w:color w:val="FF0000"/>
                <w:szCs w:val="24"/>
              </w:rPr>
            </w:pPr>
            <w:r w:rsidRPr="00DF5478">
              <w:rPr>
                <w:rFonts w:cstheme="minorHAnsi"/>
                <w:szCs w:val="24"/>
              </w:rPr>
              <w:t>Vendor Interview may be used to revise</w:t>
            </w:r>
            <w:r w:rsidR="00E36A40">
              <w:rPr>
                <w:rFonts w:cstheme="minorHAnsi"/>
                <w:szCs w:val="24"/>
              </w:rPr>
              <w:t xml:space="preserve"> </w:t>
            </w:r>
            <w:r w:rsidRPr="00DF5478">
              <w:rPr>
                <w:rFonts w:cstheme="minorHAnsi"/>
                <w:szCs w:val="24"/>
              </w:rPr>
              <w:t>/</w:t>
            </w:r>
            <w:r w:rsidR="00E36A40">
              <w:rPr>
                <w:rFonts w:cstheme="minorHAnsi"/>
                <w:szCs w:val="24"/>
              </w:rPr>
              <w:t xml:space="preserve"> </w:t>
            </w:r>
            <w:r w:rsidRPr="00DF5478">
              <w:rPr>
                <w:rFonts w:cstheme="minorHAnsi"/>
                <w:szCs w:val="24"/>
              </w:rPr>
              <w:t>inform scores of criteria above</w:t>
            </w:r>
          </w:p>
        </w:tc>
      </w:tr>
      <w:tr w:rsidR="00A02407" w:rsidRPr="00973F08" w14:paraId="40686A8B" w14:textId="77777777" w:rsidTr="00BC57A9">
        <w:tc>
          <w:tcPr>
            <w:tcW w:w="8527" w:type="dxa"/>
            <w:gridSpan w:val="3"/>
            <w:tcMar>
              <w:top w:w="72" w:type="dxa"/>
              <w:left w:w="115" w:type="dxa"/>
              <w:right w:w="115" w:type="dxa"/>
            </w:tcMar>
          </w:tcPr>
          <w:p w14:paraId="78611B7C" w14:textId="156DC87B" w:rsidR="00E6393E" w:rsidRPr="00E645A5" w:rsidRDefault="00C03842" w:rsidP="00E645A5">
            <w:pPr>
              <w:jc w:val="center"/>
              <w:rPr>
                <w:rFonts w:ascii="Calibri" w:hAnsi="Calibri" w:cs="Calibri"/>
                <w:b/>
              </w:rPr>
            </w:pPr>
            <w:r w:rsidRPr="00266DFB">
              <w:rPr>
                <w:rFonts w:ascii="Calibri" w:hAnsi="Calibri" w:cs="Calibri"/>
                <w:b/>
              </w:rPr>
              <w:t>SMALL LOCAL EMERGING BUSINESS PREFERENCE</w:t>
            </w:r>
            <w:r w:rsidR="00775C66">
              <w:rPr>
                <w:rFonts w:ascii="Calibri" w:hAnsi="Calibri" w:cs="Calibri"/>
                <w:b/>
              </w:rPr>
              <w:t xml:space="preserve"> </w:t>
            </w:r>
          </w:p>
        </w:tc>
      </w:tr>
      <w:tr w:rsidR="00E30ABB" w:rsidRPr="00973F08" w14:paraId="27D56BAC" w14:textId="77777777" w:rsidTr="00DB6F20">
        <w:tc>
          <w:tcPr>
            <w:tcW w:w="637" w:type="dxa"/>
            <w:tcMar>
              <w:top w:w="72" w:type="dxa"/>
              <w:left w:w="115" w:type="dxa"/>
              <w:right w:w="115" w:type="dxa"/>
            </w:tcMar>
          </w:tcPr>
          <w:p w14:paraId="6C2CC5E2" w14:textId="77777777" w:rsidR="00E30ABB" w:rsidRPr="00A02407" w:rsidRDefault="00E30ABB" w:rsidP="00E30ABB">
            <w:pPr>
              <w:ind w:left="450"/>
              <w:rPr>
                <w:rFonts w:ascii="Calibri" w:hAnsi="Calibri" w:cs="Calibri"/>
                <w:b/>
              </w:rPr>
            </w:pPr>
          </w:p>
        </w:tc>
        <w:tc>
          <w:tcPr>
            <w:tcW w:w="6570" w:type="dxa"/>
            <w:tcMar>
              <w:top w:w="72" w:type="dxa"/>
              <w:left w:w="115" w:type="dxa"/>
              <w:right w:w="115" w:type="dxa"/>
            </w:tcMar>
          </w:tcPr>
          <w:p w14:paraId="0CB0669E" w14:textId="670FA208" w:rsidR="00E30ABB" w:rsidRPr="00DF5478" w:rsidRDefault="00E30ABB" w:rsidP="00DB6F20">
            <w:pPr>
              <w:spacing w:before="100" w:beforeAutospacing="1" w:line="276" w:lineRule="auto"/>
              <w:rPr>
                <w:rFonts w:cstheme="minorHAnsi"/>
                <w:b/>
                <w:bCs/>
                <w:color w:val="000000"/>
                <w:szCs w:val="24"/>
              </w:rPr>
            </w:pPr>
            <w:r w:rsidRPr="00E9346F">
              <w:rPr>
                <w:rFonts w:ascii="Calibri" w:hAnsi="Calibri" w:cs="Calibri"/>
                <w:b/>
                <w:i/>
                <w:iCs/>
              </w:rPr>
              <w:t xml:space="preserve">Local </w:t>
            </w:r>
            <w:r w:rsidRPr="00266DFB">
              <w:rPr>
                <w:rFonts w:ascii="Calibri" w:hAnsi="Calibri" w:cs="Calibri"/>
                <w:b/>
              </w:rPr>
              <w:t>Preference:</w:t>
            </w:r>
            <w:r w:rsidRPr="00266DFB">
              <w:rPr>
                <w:rFonts w:ascii="Calibri" w:hAnsi="Calibri" w:cs="Calibri"/>
              </w:rPr>
              <w:t xml:space="preserve">  Points equaling 5% of Bidder’s total score for the above Evaluation Criteria will be added.  This will be the Bidder’s </w:t>
            </w:r>
            <w:r w:rsidRPr="00266DFB">
              <w:rPr>
                <w:rFonts w:ascii="Calibri" w:hAnsi="Calibri" w:cs="Calibri"/>
                <w:u w:val="single"/>
              </w:rPr>
              <w:t>final score</w:t>
            </w:r>
            <w:r w:rsidRPr="00266DFB">
              <w:rPr>
                <w:rFonts w:ascii="Calibri" w:hAnsi="Calibri" w:cs="Calibri"/>
              </w:rPr>
              <w:t xml:space="preserve"> for purposes of award evaluation.</w:t>
            </w:r>
          </w:p>
        </w:tc>
        <w:tc>
          <w:tcPr>
            <w:tcW w:w="1320" w:type="dxa"/>
            <w:tcMar>
              <w:top w:w="72" w:type="dxa"/>
              <w:left w:w="115" w:type="dxa"/>
              <w:right w:w="115" w:type="dxa"/>
            </w:tcMar>
            <w:vAlign w:val="bottom"/>
          </w:tcPr>
          <w:p w14:paraId="665D6415" w14:textId="5DC7FAD3" w:rsidR="00E30ABB" w:rsidRPr="00DF5478" w:rsidRDefault="00E30ABB" w:rsidP="00DB6F20">
            <w:pPr>
              <w:jc w:val="right"/>
              <w:rPr>
                <w:rFonts w:cstheme="minorHAnsi"/>
                <w:szCs w:val="24"/>
              </w:rPr>
            </w:pPr>
            <w:r w:rsidRPr="00266DFB">
              <w:rPr>
                <w:rFonts w:ascii="Calibri" w:hAnsi="Calibri" w:cs="Calibri"/>
              </w:rPr>
              <w:t>5%</w:t>
            </w:r>
          </w:p>
        </w:tc>
      </w:tr>
      <w:tr w:rsidR="0010291D" w:rsidRPr="00973F08" w14:paraId="0B066DD1" w14:textId="77777777" w:rsidTr="00DB6F20">
        <w:tc>
          <w:tcPr>
            <w:tcW w:w="637" w:type="dxa"/>
            <w:tcMar>
              <w:top w:w="72" w:type="dxa"/>
              <w:left w:w="115" w:type="dxa"/>
              <w:right w:w="115" w:type="dxa"/>
            </w:tcMar>
          </w:tcPr>
          <w:p w14:paraId="51958B8B" w14:textId="77777777" w:rsidR="0010291D" w:rsidRPr="00001BB3" w:rsidRDefault="0010291D" w:rsidP="0010291D">
            <w:pPr>
              <w:rPr>
                <w:rFonts w:ascii="Calibri" w:hAnsi="Calibri" w:cs="Calibri"/>
                <w:b/>
              </w:rPr>
            </w:pPr>
          </w:p>
        </w:tc>
        <w:tc>
          <w:tcPr>
            <w:tcW w:w="6570" w:type="dxa"/>
            <w:tcMar>
              <w:top w:w="72" w:type="dxa"/>
              <w:left w:w="115" w:type="dxa"/>
              <w:right w:w="115" w:type="dxa"/>
            </w:tcMar>
          </w:tcPr>
          <w:p w14:paraId="71173EDE" w14:textId="09945A7E" w:rsidR="0010291D" w:rsidRPr="00DF5478" w:rsidRDefault="0010291D" w:rsidP="00DB6F20">
            <w:pPr>
              <w:spacing w:before="100" w:beforeAutospacing="1" w:line="276" w:lineRule="auto"/>
              <w:rPr>
                <w:rFonts w:cstheme="minorHAnsi"/>
                <w:b/>
                <w:bCs/>
                <w:color w:val="000000"/>
                <w:szCs w:val="24"/>
              </w:rPr>
            </w:pPr>
            <w:r w:rsidRPr="00E9346F">
              <w:rPr>
                <w:rFonts w:ascii="Calibri" w:hAnsi="Calibri" w:cs="Calibri"/>
                <w:b/>
                <w:i/>
                <w:iCs/>
              </w:rPr>
              <w:t>Small and Local or Emerging</w:t>
            </w:r>
            <w:r w:rsidRPr="00266DFB">
              <w:rPr>
                <w:rFonts w:ascii="Calibri" w:hAnsi="Calibri" w:cs="Calibri"/>
                <w:b/>
              </w:rPr>
              <w:t xml:space="preserve"> and </w:t>
            </w:r>
            <w:r w:rsidRPr="00E9346F">
              <w:rPr>
                <w:rFonts w:ascii="Calibri" w:hAnsi="Calibri" w:cs="Calibri"/>
                <w:b/>
                <w:i/>
                <w:iCs/>
              </w:rPr>
              <w:t>Local</w:t>
            </w:r>
            <w:r w:rsidRPr="00266DFB">
              <w:rPr>
                <w:rFonts w:ascii="Calibri" w:hAnsi="Calibri" w:cs="Calibri"/>
                <w:b/>
              </w:rPr>
              <w:t xml:space="preserve"> Preference</w:t>
            </w:r>
            <w:r w:rsidRPr="00266DFB">
              <w:rPr>
                <w:rFonts w:ascii="Calibri" w:hAnsi="Calibri" w:cs="Calibri"/>
              </w:rPr>
              <w:t xml:space="preserve">:  Points equaling 5% of Bidder’s total score for the above Evaluation Criteria will be added.  This will be the Bidder’s </w:t>
            </w:r>
            <w:r w:rsidRPr="00266DFB">
              <w:rPr>
                <w:rFonts w:ascii="Calibri" w:hAnsi="Calibri" w:cs="Calibri"/>
                <w:u w:val="single"/>
              </w:rPr>
              <w:t>final score</w:t>
            </w:r>
            <w:r w:rsidRPr="00266DFB">
              <w:rPr>
                <w:rFonts w:ascii="Calibri" w:hAnsi="Calibri" w:cs="Calibri"/>
              </w:rPr>
              <w:t xml:space="preserve"> for purposes of award evaluation.</w:t>
            </w:r>
          </w:p>
        </w:tc>
        <w:tc>
          <w:tcPr>
            <w:tcW w:w="1320" w:type="dxa"/>
            <w:tcMar>
              <w:top w:w="72" w:type="dxa"/>
              <w:left w:w="115" w:type="dxa"/>
              <w:right w:w="115" w:type="dxa"/>
            </w:tcMar>
            <w:vAlign w:val="bottom"/>
          </w:tcPr>
          <w:p w14:paraId="23D3AFA7" w14:textId="154E2E8B" w:rsidR="0010291D" w:rsidRPr="00DF5478" w:rsidRDefault="00DB6F20" w:rsidP="00DB6F20">
            <w:pPr>
              <w:jc w:val="right"/>
              <w:rPr>
                <w:rFonts w:cstheme="minorHAnsi"/>
                <w:szCs w:val="24"/>
              </w:rPr>
            </w:pPr>
            <w:r w:rsidRPr="00266DFB">
              <w:rPr>
                <w:rFonts w:ascii="Calibri" w:hAnsi="Calibri" w:cs="Calibri"/>
              </w:rPr>
              <w:t>5%</w:t>
            </w:r>
          </w:p>
        </w:tc>
      </w:tr>
    </w:tbl>
    <w:p w14:paraId="0BC1E1BB" w14:textId="77777777" w:rsidR="007265B8" w:rsidRPr="007265B8" w:rsidRDefault="007265B8" w:rsidP="006F1244"/>
    <w:p w14:paraId="27FD6CAC" w14:textId="77777777" w:rsidR="003D3E5A" w:rsidRPr="00A60AE5" w:rsidRDefault="00703A65" w:rsidP="00946C2A">
      <w:pPr>
        <w:pStyle w:val="Heading2"/>
        <w:numPr>
          <w:ilvl w:val="1"/>
          <w:numId w:val="55"/>
        </w:numPr>
        <w:rPr>
          <w:sz w:val="24"/>
          <w:szCs w:val="24"/>
          <w:u w:val="none"/>
        </w:rPr>
      </w:pPr>
      <w:bookmarkStart w:id="49" w:name="_Toc204870782"/>
      <w:r w:rsidRPr="00A60AE5">
        <w:rPr>
          <w:sz w:val="24"/>
          <w:szCs w:val="24"/>
        </w:rPr>
        <w:t>CONTRACT EVALUATION AND ASSESSMENT</w:t>
      </w:r>
      <w:bookmarkEnd w:id="43"/>
      <w:bookmarkEnd w:id="44"/>
      <w:bookmarkEnd w:id="49"/>
      <w:r w:rsidRPr="00A60AE5">
        <w:rPr>
          <w:sz w:val="24"/>
          <w:szCs w:val="24"/>
          <w:u w:val="none"/>
        </w:rPr>
        <w:t xml:space="preserve">  </w:t>
      </w:r>
    </w:p>
    <w:p w14:paraId="403EBCA1" w14:textId="6FAD738B" w:rsidR="00293A11" w:rsidRPr="00A44FB7" w:rsidRDefault="00293A11" w:rsidP="00946386">
      <w:pPr>
        <w:pStyle w:val="Item1"/>
        <w:tabs>
          <w:tab w:val="clear" w:pos="1440"/>
        </w:tabs>
        <w:rPr>
          <w:szCs w:val="18"/>
        </w:rPr>
      </w:pPr>
      <w:bookmarkStart w:id="50" w:name="_Toc339364448"/>
      <w:bookmarkStart w:id="51" w:name="_Toc339364709"/>
      <w:r w:rsidRPr="00A44FB7">
        <w:rPr>
          <w:szCs w:val="18"/>
        </w:rPr>
        <w:t xml:space="preserve">During the </w:t>
      </w:r>
      <w:r w:rsidRPr="00FD22C3">
        <w:rPr>
          <w:szCs w:val="18"/>
        </w:rPr>
        <w:t xml:space="preserve">initial </w:t>
      </w:r>
      <w:r w:rsidR="008136DB" w:rsidRPr="00FD22C3">
        <w:rPr>
          <w:szCs w:val="18"/>
        </w:rPr>
        <w:t>120</w:t>
      </w:r>
      <w:r w:rsidR="003C4B84" w:rsidRPr="00FD22C3">
        <w:rPr>
          <w:szCs w:val="18"/>
        </w:rPr>
        <w:t>-</w:t>
      </w:r>
      <w:r w:rsidRPr="00FD22C3">
        <w:rPr>
          <w:szCs w:val="18"/>
        </w:rPr>
        <w:t>day</w:t>
      </w:r>
      <w:r w:rsidRPr="00A44FB7">
        <w:rPr>
          <w:szCs w:val="18"/>
        </w:rPr>
        <w:t xml:space="preserve"> period of any </w:t>
      </w:r>
      <w:r w:rsidR="00823F00" w:rsidRPr="00A44FB7">
        <w:rPr>
          <w:szCs w:val="18"/>
        </w:rPr>
        <w:t>contract</w:t>
      </w:r>
      <w:r w:rsidR="00902881" w:rsidRPr="00A44FB7">
        <w:rPr>
          <w:szCs w:val="18"/>
        </w:rPr>
        <w:t xml:space="preserve"> </w:t>
      </w:r>
      <w:r w:rsidRPr="00A44FB7">
        <w:rPr>
          <w:szCs w:val="18"/>
        </w:rPr>
        <w:t>awarded, the County may review the proposal, the contract, any goods or services provided</w:t>
      </w:r>
      <w:r w:rsidRPr="00A44FB7">
        <w:rPr>
          <w:color w:val="000000"/>
          <w:szCs w:val="18"/>
        </w:rPr>
        <w:t>,</w:t>
      </w:r>
      <w:r w:rsidRPr="00A44FB7">
        <w:rPr>
          <w:szCs w:val="18"/>
        </w:rPr>
        <w:t xml:space="preserve"> and/or meet with the Contractor to identify any issues or potential problems.</w:t>
      </w:r>
    </w:p>
    <w:p w14:paraId="41D74487" w14:textId="77777777" w:rsidR="00293A11" w:rsidRPr="00A44FB7" w:rsidRDefault="00293A11" w:rsidP="00946386">
      <w:pPr>
        <w:pStyle w:val="Item1"/>
        <w:rPr>
          <w:szCs w:val="18"/>
        </w:rPr>
      </w:pPr>
      <w:r w:rsidRPr="00A44FB7">
        <w:rPr>
          <w:szCs w:val="18"/>
        </w:rPr>
        <w:t>The County reserves the right to determine, at its sole discretion, whether:</w:t>
      </w:r>
    </w:p>
    <w:p w14:paraId="7A6CD94A" w14:textId="77777777" w:rsidR="00293A11" w:rsidRPr="00A44FB7" w:rsidRDefault="00E34C87" w:rsidP="00946386">
      <w:pPr>
        <w:pStyle w:val="Itema"/>
        <w:tabs>
          <w:tab w:val="clear" w:pos="2160"/>
        </w:tabs>
        <w:rPr>
          <w:szCs w:val="18"/>
        </w:rPr>
      </w:pPr>
      <w:r w:rsidRPr="00A44FB7">
        <w:rPr>
          <w:szCs w:val="18"/>
        </w:rPr>
        <w:t xml:space="preserve">The </w:t>
      </w:r>
      <w:r w:rsidR="009E28BF" w:rsidRPr="00A44FB7">
        <w:rPr>
          <w:szCs w:val="18"/>
        </w:rPr>
        <w:t xml:space="preserve">Contractor </w:t>
      </w:r>
      <w:r w:rsidR="00293A11" w:rsidRPr="00A44FB7">
        <w:rPr>
          <w:szCs w:val="18"/>
        </w:rPr>
        <w:t xml:space="preserve">has complied with all terms of this </w:t>
      </w:r>
      <w:r w:rsidR="003C4B84" w:rsidRPr="00A44FB7">
        <w:rPr>
          <w:szCs w:val="18"/>
        </w:rPr>
        <w:t>RF</w:t>
      </w:r>
      <w:r w:rsidR="00E3208D" w:rsidRPr="00A44FB7">
        <w:rPr>
          <w:szCs w:val="18"/>
        </w:rPr>
        <w:t>P</w:t>
      </w:r>
      <w:r w:rsidR="009E28BF" w:rsidRPr="00A44FB7">
        <w:rPr>
          <w:szCs w:val="18"/>
        </w:rPr>
        <w:t xml:space="preserve"> and </w:t>
      </w:r>
      <w:r w:rsidR="007265B8" w:rsidRPr="00A44FB7">
        <w:rPr>
          <w:szCs w:val="18"/>
        </w:rPr>
        <w:t xml:space="preserve">the </w:t>
      </w:r>
      <w:r w:rsidR="009E28BF" w:rsidRPr="00A44FB7">
        <w:rPr>
          <w:szCs w:val="18"/>
        </w:rPr>
        <w:t>contract</w:t>
      </w:r>
      <w:r w:rsidR="00293A11" w:rsidRPr="00A44FB7">
        <w:rPr>
          <w:szCs w:val="18"/>
        </w:rPr>
        <w:t>; and</w:t>
      </w:r>
    </w:p>
    <w:p w14:paraId="3CD8DB74" w14:textId="60E0DC10" w:rsidR="00293A11" w:rsidRPr="00A44FB7" w:rsidRDefault="00293A11" w:rsidP="00946386">
      <w:pPr>
        <w:pStyle w:val="Itema"/>
        <w:tabs>
          <w:tab w:val="clear" w:pos="2160"/>
        </w:tabs>
        <w:rPr>
          <w:szCs w:val="18"/>
        </w:rPr>
      </w:pPr>
      <w:r w:rsidRPr="00A44FB7">
        <w:rPr>
          <w:szCs w:val="18"/>
        </w:rPr>
        <w:t>Any problems or potential problems with the proposed goods and</w:t>
      </w:r>
      <w:r w:rsidR="009E28BF" w:rsidRPr="00A44FB7">
        <w:rPr>
          <w:szCs w:val="18"/>
        </w:rPr>
        <w:t>/or</w:t>
      </w:r>
      <w:r w:rsidRPr="00A44FB7">
        <w:rPr>
          <w:szCs w:val="18"/>
        </w:rPr>
        <w:t xml:space="preserve"> services </w:t>
      </w:r>
      <w:r w:rsidR="00E34C87" w:rsidRPr="00A44FB7">
        <w:rPr>
          <w:szCs w:val="18"/>
        </w:rPr>
        <w:t>were evidenced</w:t>
      </w:r>
      <w:r w:rsidR="00A114C4" w:rsidRPr="00A44FB7">
        <w:rPr>
          <w:szCs w:val="18"/>
        </w:rPr>
        <w:t>,</w:t>
      </w:r>
      <w:r w:rsidR="00E34C87" w:rsidRPr="00A44FB7">
        <w:rPr>
          <w:szCs w:val="18"/>
        </w:rPr>
        <w:t xml:space="preserve"> which make</w:t>
      </w:r>
      <w:r w:rsidR="00A114C4" w:rsidRPr="00A44FB7">
        <w:rPr>
          <w:szCs w:val="18"/>
        </w:rPr>
        <w:t>s</w:t>
      </w:r>
      <w:r w:rsidRPr="00A44FB7">
        <w:rPr>
          <w:szCs w:val="18"/>
        </w:rPr>
        <w:t xml:space="preserve"> it unlikely (even with possible modifications) that such goods and</w:t>
      </w:r>
      <w:r w:rsidR="009E28BF" w:rsidRPr="00A44FB7">
        <w:rPr>
          <w:szCs w:val="18"/>
        </w:rPr>
        <w:t>/or</w:t>
      </w:r>
      <w:r w:rsidRPr="00A44FB7">
        <w:rPr>
          <w:szCs w:val="18"/>
        </w:rPr>
        <w:t xml:space="preserve"> services have met or will meet the County requirements.  </w:t>
      </w:r>
    </w:p>
    <w:p w14:paraId="6667B673" w14:textId="11F4D197" w:rsidR="00293A11" w:rsidRPr="00A44FB7" w:rsidRDefault="00293A11" w:rsidP="00946386">
      <w:pPr>
        <w:pStyle w:val="Item1"/>
        <w:rPr>
          <w:szCs w:val="18"/>
        </w:rPr>
      </w:pPr>
      <w:r w:rsidRPr="00A44FB7">
        <w:rPr>
          <w:szCs w:val="18"/>
        </w:rPr>
        <w:t xml:space="preserve">If, as a result of such determination, the County concludes that it is not satisfied </w:t>
      </w:r>
      <w:r w:rsidR="00A114C4" w:rsidRPr="00A44FB7">
        <w:rPr>
          <w:szCs w:val="18"/>
        </w:rPr>
        <w:t xml:space="preserve">with the </w:t>
      </w:r>
      <w:r w:rsidRPr="00A44FB7">
        <w:rPr>
          <w:szCs w:val="18"/>
        </w:rPr>
        <w:t xml:space="preserve">Contractor’s performance under any awarded contract and/or Contractor’s goods and services as contracted for therein, the Contractor </w:t>
      </w:r>
      <w:r w:rsidR="00902881" w:rsidRPr="00A44FB7">
        <w:rPr>
          <w:szCs w:val="18"/>
        </w:rPr>
        <w:t xml:space="preserve">may </w:t>
      </w:r>
      <w:r w:rsidRPr="00A44FB7">
        <w:rPr>
          <w:szCs w:val="18"/>
        </w:rPr>
        <w:t xml:space="preserve">be notified that the contract is being terminated.  </w:t>
      </w:r>
      <w:r w:rsidR="00E34C87" w:rsidRPr="00A44FB7">
        <w:rPr>
          <w:szCs w:val="18"/>
        </w:rPr>
        <w:t xml:space="preserve">The </w:t>
      </w:r>
      <w:r w:rsidR="003C4B84" w:rsidRPr="00A44FB7">
        <w:rPr>
          <w:szCs w:val="18"/>
        </w:rPr>
        <w:t>C</w:t>
      </w:r>
      <w:r w:rsidRPr="00A44FB7">
        <w:rPr>
          <w:szCs w:val="18"/>
        </w:rPr>
        <w:t xml:space="preserve">ontractor </w:t>
      </w:r>
      <w:r w:rsidR="00CA0CEF">
        <w:rPr>
          <w:szCs w:val="18"/>
        </w:rPr>
        <w:t>must</w:t>
      </w:r>
      <w:r w:rsidRPr="00A44FB7">
        <w:rPr>
          <w:szCs w:val="18"/>
        </w:rPr>
        <w:t xml:space="preserve"> be responsible for returning County facilities to their original state at no charge to </w:t>
      </w:r>
      <w:r w:rsidRPr="00A44FB7">
        <w:rPr>
          <w:szCs w:val="18"/>
        </w:rPr>
        <w:lastRenderedPageBreak/>
        <w:t xml:space="preserve">the County.  The County will have the right to invite the next </w:t>
      </w:r>
      <w:r w:rsidR="007265B8" w:rsidRPr="00A44FB7">
        <w:rPr>
          <w:szCs w:val="18"/>
        </w:rPr>
        <w:t xml:space="preserve">qualified </w:t>
      </w:r>
      <w:r w:rsidR="00502F47" w:rsidRPr="00A44FB7">
        <w:rPr>
          <w:szCs w:val="18"/>
        </w:rPr>
        <w:t>Bidder</w:t>
      </w:r>
      <w:r w:rsidR="005E47D5" w:rsidRPr="00A44FB7">
        <w:rPr>
          <w:szCs w:val="18"/>
        </w:rPr>
        <w:t>(s)</w:t>
      </w:r>
      <w:r w:rsidRPr="00A44FB7">
        <w:rPr>
          <w:szCs w:val="18"/>
        </w:rPr>
        <w:t xml:space="preserve"> to enter into a contract.  The County also reserves the right to re-bid this project if it is determined to be in its best interest to do so.</w:t>
      </w:r>
      <w:r w:rsidR="007265B8" w:rsidRPr="00A44FB7">
        <w:rPr>
          <w:szCs w:val="18"/>
        </w:rPr>
        <w:t xml:space="preserve">  The County’s right to go to the next qualified </w:t>
      </w:r>
      <w:r w:rsidR="002B482F" w:rsidRPr="00A44FB7">
        <w:rPr>
          <w:szCs w:val="18"/>
        </w:rPr>
        <w:t>B</w:t>
      </w:r>
      <w:r w:rsidR="007265B8" w:rsidRPr="00A44FB7">
        <w:rPr>
          <w:szCs w:val="18"/>
        </w:rPr>
        <w:t>idder</w:t>
      </w:r>
      <w:r w:rsidR="005E47D5" w:rsidRPr="00A44FB7">
        <w:rPr>
          <w:szCs w:val="18"/>
        </w:rPr>
        <w:t>(s)</w:t>
      </w:r>
      <w:r w:rsidR="007265B8" w:rsidRPr="00A44FB7">
        <w:rPr>
          <w:szCs w:val="18"/>
        </w:rPr>
        <w:t xml:space="preserve"> and/or rebid is not limited by the award of a contract or the </w:t>
      </w:r>
      <w:r w:rsidR="00823F00" w:rsidRPr="00A44FB7">
        <w:rPr>
          <w:szCs w:val="18"/>
        </w:rPr>
        <w:t>120-day</w:t>
      </w:r>
      <w:r w:rsidR="007265B8" w:rsidRPr="00A44FB7">
        <w:rPr>
          <w:szCs w:val="18"/>
        </w:rPr>
        <w:t xml:space="preserve"> period.</w:t>
      </w:r>
    </w:p>
    <w:p w14:paraId="33CF344B" w14:textId="77777777" w:rsidR="003D3E5A" w:rsidRPr="00266DFB" w:rsidRDefault="00703A65" w:rsidP="000352A4">
      <w:pPr>
        <w:pStyle w:val="Heading2"/>
        <w:rPr>
          <w:sz w:val="24"/>
          <w:szCs w:val="24"/>
          <w:u w:val="none"/>
        </w:rPr>
      </w:pPr>
      <w:bookmarkStart w:id="52" w:name="_Toc204870783"/>
      <w:r w:rsidRPr="00266DFB">
        <w:rPr>
          <w:sz w:val="24"/>
          <w:szCs w:val="24"/>
        </w:rPr>
        <w:t xml:space="preserve">NOTICE OF </w:t>
      </w:r>
      <w:r w:rsidR="00D8648E" w:rsidRPr="00266DFB">
        <w:rPr>
          <w:sz w:val="24"/>
          <w:szCs w:val="24"/>
        </w:rPr>
        <w:t>INTENT</w:t>
      </w:r>
      <w:r w:rsidR="00336FD1" w:rsidRPr="00266DFB">
        <w:rPr>
          <w:sz w:val="24"/>
          <w:szCs w:val="24"/>
        </w:rPr>
        <w:t xml:space="preserve"> </w:t>
      </w:r>
      <w:r w:rsidRPr="00266DFB">
        <w:rPr>
          <w:sz w:val="24"/>
          <w:szCs w:val="24"/>
        </w:rPr>
        <w:t>TO AWARD</w:t>
      </w:r>
      <w:bookmarkEnd w:id="50"/>
      <w:bookmarkEnd w:id="51"/>
      <w:bookmarkEnd w:id="52"/>
      <w:r w:rsidRPr="00266DFB">
        <w:rPr>
          <w:sz w:val="24"/>
          <w:szCs w:val="24"/>
          <w:u w:val="none"/>
        </w:rPr>
        <w:t xml:space="preserve"> </w:t>
      </w:r>
    </w:p>
    <w:p w14:paraId="75FB72F1" w14:textId="60D5ADBB" w:rsidR="00703A65" w:rsidRPr="00D218EC" w:rsidRDefault="00703A65" w:rsidP="00D218EC">
      <w:pPr>
        <w:pStyle w:val="Item1"/>
        <w:rPr>
          <w:szCs w:val="18"/>
        </w:rPr>
      </w:pPr>
      <w:r w:rsidRPr="00D218EC">
        <w:rPr>
          <w:szCs w:val="18"/>
        </w:rPr>
        <w:t xml:space="preserve">At the conclusion of the </w:t>
      </w:r>
      <w:r w:rsidR="006F6344" w:rsidRPr="00D218EC">
        <w:rPr>
          <w:szCs w:val="18"/>
        </w:rPr>
        <w:t>RF</w:t>
      </w:r>
      <w:r w:rsidR="00E3208D" w:rsidRPr="00D218EC">
        <w:rPr>
          <w:szCs w:val="18"/>
        </w:rPr>
        <w:t>P</w:t>
      </w:r>
      <w:r w:rsidR="00B67D98" w:rsidRPr="00D218EC">
        <w:rPr>
          <w:szCs w:val="18"/>
        </w:rPr>
        <w:t xml:space="preserve"> </w:t>
      </w:r>
      <w:r w:rsidRPr="00D218EC">
        <w:rPr>
          <w:szCs w:val="18"/>
        </w:rPr>
        <w:t>r</w:t>
      </w:r>
      <w:r w:rsidR="006F6344" w:rsidRPr="00D218EC">
        <w:rPr>
          <w:szCs w:val="18"/>
        </w:rPr>
        <w:t>esponse evaluation period</w:t>
      </w:r>
      <w:r w:rsidRPr="00D218EC">
        <w:rPr>
          <w:szCs w:val="18"/>
        </w:rPr>
        <w:t xml:space="preserve">, all </w:t>
      </w:r>
      <w:r w:rsidR="00502F47" w:rsidRPr="00D218EC">
        <w:rPr>
          <w:szCs w:val="18"/>
        </w:rPr>
        <w:t>Bidder</w:t>
      </w:r>
      <w:r w:rsidRPr="00D218EC">
        <w:rPr>
          <w:szCs w:val="18"/>
        </w:rPr>
        <w:t xml:space="preserve">s will be notified in writing </w:t>
      </w:r>
      <w:r w:rsidR="00952803" w:rsidRPr="00D218EC">
        <w:rPr>
          <w:szCs w:val="18"/>
        </w:rPr>
        <w:t xml:space="preserve">by </w:t>
      </w:r>
      <w:r w:rsidR="00A114C4">
        <w:rPr>
          <w:szCs w:val="18"/>
        </w:rPr>
        <w:t>email</w:t>
      </w:r>
      <w:r w:rsidR="00952803" w:rsidRPr="00D218EC">
        <w:rPr>
          <w:szCs w:val="18"/>
        </w:rPr>
        <w:t xml:space="preserve"> </w:t>
      </w:r>
      <w:r w:rsidRPr="00D218EC">
        <w:rPr>
          <w:szCs w:val="18"/>
        </w:rPr>
        <w:t>of the contract award r</w:t>
      </w:r>
      <w:r w:rsidR="002B1E6A" w:rsidRPr="00D218EC">
        <w:rPr>
          <w:szCs w:val="18"/>
        </w:rPr>
        <w:t xml:space="preserve">ecommendation, if any, by </w:t>
      </w:r>
      <w:r w:rsidR="00DE04EB">
        <w:rPr>
          <w:szCs w:val="18"/>
        </w:rPr>
        <w:t>Alameda County Health</w:t>
      </w:r>
      <w:r w:rsidR="00DE04EB" w:rsidRPr="00E57A27">
        <w:rPr>
          <w:szCs w:val="18"/>
        </w:rPr>
        <w:t xml:space="preserve"> – Special </w:t>
      </w:r>
      <w:r w:rsidR="00DE04EB">
        <w:rPr>
          <w:szCs w:val="18"/>
        </w:rPr>
        <w:t>Projects Office</w:t>
      </w:r>
      <w:r w:rsidRPr="00D218EC">
        <w:rPr>
          <w:szCs w:val="18"/>
        </w:rPr>
        <w:t xml:space="preserve">.  The document providing this notification is the Notice of </w:t>
      </w:r>
      <w:r w:rsidR="00D8648E" w:rsidRPr="00D218EC">
        <w:rPr>
          <w:szCs w:val="18"/>
        </w:rPr>
        <w:t>Intent</w:t>
      </w:r>
      <w:r w:rsidR="00B67D98" w:rsidRPr="00D218EC">
        <w:rPr>
          <w:szCs w:val="18"/>
        </w:rPr>
        <w:t xml:space="preserve"> </w:t>
      </w:r>
      <w:r w:rsidRPr="00D218EC">
        <w:rPr>
          <w:szCs w:val="18"/>
        </w:rPr>
        <w:t>to Award</w:t>
      </w:r>
      <w:r w:rsidR="006F414C">
        <w:rPr>
          <w:szCs w:val="18"/>
        </w:rPr>
        <w:t>/Non-Award</w:t>
      </w:r>
      <w:r w:rsidRPr="00D218EC">
        <w:rPr>
          <w:szCs w:val="18"/>
        </w:rPr>
        <w:t xml:space="preserve">.  </w:t>
      </w:r>
    </w:p>
    <w:p w14:paraId="4A757F83" w14:textId="797A9492" w:rsidR="00703A65" w:rsidRPr="00266DFB" w:rsidRDefault="00703A65" w:rsidP="00CC278E">
      <w:pPr>
        <w:spacing w:after="240"/>
        <w:ind w:left="2160"/>
        <w:rPr>
          <w:rFonts w:ascii="Calibri" w:hAnsi="Calibri" w:cs="Calibri"/>
          <w:szCs w:val="24"/>
        </w:rPr>
      </w:pPr>
      <w:r w:rsidRPr="00266DFB">
        <w:rPr>
          <w:rFonts w:ascii="Calibri" w:hAnsi="Calibri" w:cs="Calibri"/>
          <w:szCs w:val="24"/>
        </w:rPr>
        <w:t xml:space="preserve">The Notice of </w:t>
      </w:r>
      <w:r w:rsidR="00D8648E" w:rsidRPr="00266DFB">
        <w:rPr>
          <w:rFonts w:ascii="Calibri" w:hAnsi="Calibri" w:cs="Calibri"/>
          <w:szCs w:val="24"/>
        </w:rPr>
        <w:t>Intent</w:t>
      </w:r>
      <w:r w:rsidR="00336FD1" w:rsidRPr="00266DFB">
        <w:rPr>
          <w:rFonts w:ascii="Calibri" w:hAnsi="Calibri" w:cs="Calibri"/>
          <w:szCs w:val="24"/>
        </w:rPr>
        <w:t xml:space="preserve"> </w:t>
      </w:r>
      <w:r w:rsidRPr="00266DFB">
        <w:rPr>
          <w:rFonts w:ascii="Calibri" w:hAnsi="Calibri" w:cs="Calibri"/>
          <w:szCs w:val="24"/>
        </w:rPr>
        <w:t>to Award</w:t>
      </w:r>
      <w:r w:rsidR="00787C20">
        <w:rPr>
          <w:rFonts w:ascii="Calibri" w:hAnsi="Calibri" w:cs="Calibri"/>
          <w:szCs w:val="24"/>
        </w:rPr>
        <w:t>/Non-Award</w:t>
      </w:r>
      <w:r w:rsidRPr="00266DFB">
        <w:rPr>
          <w:rFonts w:ascii="Calibri" w:hAnsi="Calibri" w:cs="Calibri"/>
          <w:szCs w:val="24"/>
        </w:rPr>
        <w:t xml:space="preserve"> will provide the following information:</w:t>
      </w:r>
    </w:p>
    <w:p w14:paraId="18A99717" w14:textId="616389BF" w:rsidR="00703A65" w:rsidRPr="0001418F" w:rsidRDefault="00703A65" w:rsidP="00D218EC">
      <w:pPr>
        <w:pStyle w:val="Itema"/>
        <w:rPr>
          <w:szCs w:val="18"/>
        </w:rPr>
      </w:pPr>
      <w:r w:rsidRPr="0001418F">
        <w:rPr>
          <w:szCs w:val="18"/>
        </w:rPr>
        <w:t xml:space="preserve">The name of the </w:t>
      </w:r>
      <w:r w:rsidR="00502F47" w:rsidRPr="0001418F">
        <w:rPr>
          <w:szCs w:val="18"/>
        </w:rPr>
        <w:t>Bidder</w:t>
      </w:r>
      <w:r w:rsidRPr="0001418F">
        <w:rPr>
          <w:szCs w:val="18"/>
        </w:rPr>
        <w:t xml:space="preserve"> being recommended for contract award; and </w:t>
      </w:r>
    </w:p>
    <w:p w14:paraId="3D16004F" w14:textId="77777777" w:rsidR="00703A65" w:rsidRPr="00266DFB" w:rsidRDefault="00703A65" w:rsidP="000352A4">
      <w:pPr>
        <w:pStyle w:val="Itema"/>
        <w:rPr>
          <w:szCs w:val="24"/>
        </w:rPr>
      </w:pPr>
      <w:r w:rsidRPr="00266DFB">
        <w:rPr>
          <w:szCs w:val="24"/>
        </w:rPr>
        <w:t>The names of all other parties that submitted proposals.</w:t>
      </w:r>
    </w:p>
    <w:p w14:paraId="10169DF6" w14:textId="61A007A3" w:rsidR="004326A4" w:rsidRPr="00266DFB" w:rsidRDefault="00E226A8" w:rsidP="00DD1B14">
      <w:pPr>
        <w:pStyle w:val="Item1"/>
        <w:rPr>
          <w:szCs w:val="24"/>
        </w:rPr>
      </w:pPr>
      <w:r w:rsidRPr="00266DFB">
        <w:rPr>
          <w:szCs w:val="24"/>
        </w:rPr>
        <w:t xml:space="preserve">The submitted proposals </w:t>
      </w:r>
      <w:r w:rsidR="00FD22C3">
        <w:rPr>
          <w:szCs w:val="24"/>
        </w:rPr>
        <w:t>will</w:t>
      </w:r>
      <w:r w:rsidR="00FD22C3" w:rsidRPr="00266DFB">
        <w:rPr>
          <w:szCs w:val="24"/>
        </w:rPr>
        <w:t xml:space="preserve"> </w:t>
      </w:r>
      <w:r w:rsidRPr="00266DFB">
        <w:rPr>
          <w:szCs w:val="24"/>
        </w:rPr>
        <w:t xml:space="preserve">be made available upon </w:t>
      </w:r>
      <w:r w:rsidRPr="00DE04EB">
        <w:rPr>
          <w:szCs w:val="24"/>
        </w:rPr>
        <w:t xml:space="preserve">request no later than five calendar days before approval of the award and contract is scheduled to be </w:t>
      </w:r>
      <w:r w:rsidR="004C25B5" w:rsidRPr="00DE04EB">
        <w:rPr>
          <w:szCs w:val="24"/>
        </w:rPr>
        <w:t>considered</w:t>
      </w:r>
      <w:r w:rsidRPr="00DE04EB">
        <w:rPr>
          <w:szCs w:val="24"/>
        </w:rPr>
        <w:t xml:space="preserve"> by the Board of Supervisors.</w:t>
      </w:r>
    </w:p>
    <w:p w14:paraId="4EB68FE0" w14:textId="2478026D" w:rsidR="00D8648E" w:rsidRPr="00FD22C3" w:rsidRDefault="009C5E01" w:rsidP="00D8648E">
      <w:pPr>
        <w:pStyle w:val="Heading2"/>
        <w:rPr>
          <w:caps/>
          <w:sz w:val="24"/>
          <w:szCs w:val="24"/>
        </w:rPr>
      </w:pPr>
      <w:bookmarkStart w:id="53" w:name="_Toc204870784"/>
      <w:r w:rsidRPr="00FD22C3">
        <w:rPr>
          <w:sz w:val="24"/>
          <w:szCs w:val="24"/>
        </w:rPr>
        <w:t>BID PROTEST</w:t>
      </w:r>
      <w:r>
        <w:rPr>
          <w:sz w:val="24"/>
          <w:szCs w:val="24"/>
        </w:rPr>
        <w:t xml:space="preserve"> </w:t>
      </w:r>
      <w:r w:rsidRPr="00FD22C3">
        <w:rPr>
          <w:sz w:val="24"/>
          <w:szCs w:val="24"/>
        </w:rPr>
        <w:t>/</w:t>
      </w:r>
      <w:r>
        <w:rPr>
          <w:sz w:val="24"/>
          <w:szCs w:val="24"/>
        </w:rPr>
        <w:t xml:space="preserve"> </w:t>
      </w:r>
      <w:r w:rsidRPr="00FD22C3">
        <w:rPr>
          <w:sz w:val="24"/>
          <w:szCs w:val="24"/>
        </w:rPr>
        <w:t>APPEALS PROCESS</w:t>
      </w:r>
      <w:bookmarkEnd w:id="53"/>
    </w:p>
    <w:p w14:paraId="4CBA7657" w14:textId="41EE05FF" w:rsidR="00D8648E" w:rsidRPr="00266DFB" w:rsidRDefault="00AF533D" w:rsidP="00D8648E">
      <w:pPr>
        <w:ind w:left="1440"/>
        <w:rPr>
          <w:rFonts w:ascii="Calibri" w:hAnsi="Calibri"/>
          <w:szCs w:val="24"/>
        </w:rPr>
      </w:pPr>
      <w:r w:rsidRPr="00266DFB">
        <w:rPr>
          <w:rFonts w:ascii="Calibri" w:hAnsi="Calibri"/>
          <w:szCs w:val="24"/>
        </w:rPr>
        <w:t xml:space="preserve">The County of Alameda </w:t>
      </w:r>
      <w:r w:rsidR="00D8648E" w:rsidRPr="00266DFB">
        <w:rPr>
          <w:rFonts w:ascii="Calibri" w:hAnsi="Calibri"/>
          <w:szCs w:val="24"/>
        </w:rPr>
        <w:t xml:space="preserve">prides itself on the establishment of fair and competitive contracting procedures and the commitment made to </w:t>
      </w:r>
      <w:r w:rsidR="000B61A0" w:rsidRPr="00266DFB">
        <w:rPr>
          <w:rFonts w:ascii="Calibri" w:hAnsi="Calibri"/>
          <w:szCs w:val="24"/>
        </w:rPr>
        <w:t>follow</w:t>
      </w:r>
      <w:r w:rsidR="00D8648E" w:rsidRPr="00266DFB">
        <w:rPr>
          <w:rFonts w:ascii="Calibri" w:hAnsi="Calibri"/>
          <w:szCs w:val="24"/>
        </w:rPr>
        <w:t xml:space="preserve"> those procedures. The following is provided in the event that </w:t>
      </w:r>
      <w:r w:rsidR="00502F47" w:rsidRPr="00266DFB">
        <w:rPr>
          <w:rFonts w:ascii="Calibri" w:hAnsi="Calibri"/>
          <w:szCs w:val="24"/>
        </w:rPr>
        <w:t>Bidder</w:t>
      </w:r>
      <w:r w:rsidR="00D8648E" w:rsidRPr="00266DFB">
        <w:rPr>
          <w:rFonts w:ascii="Calibri" w:hAnsi="Calibri"/>
          <w:szCs w:val="24"/>
        </w:rPr>
        <w:t>s wish to protest the bid process or appeal the recommendation to award a contract once the Notices of Intent to Award/Non-Award have been issued.  Bid protests submitted prior to issuance of the Notices of Intent to Award/Non-Award will not be accepted by the County.</w:t>
      </w:r>
    </w:p>
    <w:p w14:paraId="285ACC03" w14:textId="77777777" w:rsidR="00D8648E" w:rsidRPr="00266DFB" w:rsidRDefault="00D8648E" w:rsidP="00D8648E">
      <w:pPr>
        <w:ind w:left="1440"/>
        <w:rPr>
          <w:rFonts w:ascii="Calibri" w:hAnsi="Calibri"/>
          <w:szCs w:val="24"/>
        </w:rPr>
      </w:pPr>
    </w:p>
    <w:p w14:paraId="3E5151DA" w14:textId="74A0FD47" w:rsidR="00AF533D" w:rsidRPr="00D218EC" w:rsidRDefault="00E34C87" w:rsidP="003036CB">
      <w:pPr>
        <w:pStyle w:val="Item1"/>
        <w:tabs>
          <w:tab w:val="clear" w:pos="1440"/>
        </w:tabs>
        <w:rPr>
          <w:szCs w:val="18"/>
        </w:rPr>
      </w:pPr>
      <w:r w:rsidRPr="00D218EC">
        <w:rPr>
          <w:szCs w:val="18"/>
        </w:rPr>
        <w:t>Any b</w:t>
      </w:r>
      <w:r w:rsidR="00D8648E" w:rsidRPr="00D218EC">
        <w:rPr>
          <w:szCs w:val="18"/>
        </w:rPr>
        <w:t xml:space="preserve">id protest must be submitted in writing </w:t>
      </w:r>
      <w:r w:rsidR="0003357F" w:rsidRPr="00D218EC">
        <w:rPr>
          <w:szCs w:val="18"/>
        </w:rPr>
        <w:t xml:space="preserve">by </w:t>
      </w:r>
      <w:r w:rsidR="00AF533D" w:rsidRPr="00D218EC">
        <w:rPr>
          <w:szCs w:val="18"/>
        </w:rPr>
        <w:t>5:00 p.m.</w:t>
      </w:r>
      <w:r w:rsidR="004E2F33">
        <w:rPr>
          <w:szCs w:val="18"/>
        </w:rPr>
        <w:t xml:space="preserve"> PDT</w:t>
      </w:r>
      <w:r w:rsidR="00AF533D" w:rsidRPr="00D218EC">
        <w:rPr>
          <w:szCs w:val="18"/>
        </w:rPr>
        <w:t xml:space="preserve"> </w:t>
      </w:r>
      <w:r w:rsidR="00D870FC">
        <w:rPr>
          <w:szCs w:val="18"/>
        </w:rPr>
        <w:t>on</w:t>
      </w:r>
      <w:r w:rsidR="00D870FC" w:rsidRPr="00D218EC">
        <w:rPr>
          <w:szCs w:val="18"/>
        </w:rPr>
        <w:t xml:space="preserve"> </w:t>
      </w:r>
      <w:r w:rsidR="00AF533D" w:rsidRPr="00D218EC">
        <w:rPr>
          <w:szCs w:val="18"/>
        </w:rPr>
        <w:t xml:space="preserve">the </w:t>
      </w:r>
      <w:r w:rsidR="0003357F" w:rsidRPr="00FD22C3">
        <w:rPr>
          <w:szCs w:val="18"/>
        </w:rPr>
        <w:t>SEVEN</w:t>
      </w:r>
      <w:r w:rsidR="00874DC8" w:rsidRPr="00FD22C3">
        <w:rPr>
          <w:szCs w:val="18"/>
        </w:rPr>
        <w:t>TH</w:t>
      </w:r>
      <w:r w:rsidR="0003357F" w:rsidRPr="00FD22C3">
        <w:rPr>
          <w:szCs w:val="18"/>
        </w:rPr>
        <w:t xml:space="preserve"> </w:t>
      </w:r>
      <w:r w:rsidR="00AF533D" w:rsidRPr="00FD22C3">
        <w:rPr>
          <w:szCs w:val="18"/>
        </w:rPr>
        <w:t>(</w:t>
      </w:r>
      <w:r w:rsidR="009000A4" w:rsidRPr="00FD22C3">
        <w:rPr>
          <w:szCs w:val="18"/>
        </w:rPr>
        <w:t>7th</w:t>
      </w:r>
      <w:r w:rsidR="00AF533D" w:rsidRPr="00FD22C3">
        <w:rPr>
          <w:szCs w:val="18"/>
        </w:rPr>
        <w:t xml:space="preserve">) </w:t>
      </w:r>
      <w:r w:rsidR="00A70658" w:rsidRPr="00FD22C3">
        <w:rPr>
          <w:szCs w:val="18"/>
        </w:rPr>
        <w:t>calendar</w:t>
      </w:r>
      <w:r w:rsidR="00681F87" w:rsidRPr="00FD22C3">
        <w:rPr>
          <w:szCs w:val="18"/>
        </w:rPr>
        <w:t xml:space="preserve"> </w:t>
      </w:r>
      <w:r w:rsidR="00AF533D" w:rsidRPr="00FD22C3">
        <w:rPr>
          <w:szCs w:val="18"/>
        </w:rPr>
        <w:t>day following the d</w:t>
      </w:r>
      <w:r w:rsidR="00AF533D" w:rsidRPr="00D218EC">
        <w:rPr>
          <w:szCs w:val="18"/>
        </w:rPr>
        <w:t>ate of issuance of the Notice of Intent to Award</w:t>
      </w:r>
      <w:r w:rsidR="00787C20">
        <w:rPr>
          <w:szCs w:val="18"/>
        </w:rPr>
        <w:t>/</w:t>
      </w:r>
      <w:r w:rsidR="00787C20" w:rsidRPr="00787C20">
        <w:rPr>
          <w:szCs w:val="24"/>
        </w:rPr>
        <w:t xml:space="preserve"> </w:t>
      </w:r>
      <w:r w:rsidR="00787C20">
        <w:rPr>
          <w:szCs w:val="24"/>
        </w:rPr>
        <w:t>Non-Award</w:t>
      </w:r>
      <w:r w:rsidR="00AF533D" w:rsidRPr="00D218EC">
        <w:rPr>
          <w:szCs w:val="18"/>
        </w:rPr>
        <w:t xml:space="preserve">, not the date received by the Bidder. The bid protest </w:t>
      </w:r>
      <w:r w:rsidR="0096052D" w:rsidRPr="00D218EC">
        <w:rPr>
          <w:szCs w:val="18"/>
        </w:rPr>
        <w:t>must</w:t>
      </w:r>
      <w:r w:rsidR="00AF533D" w:rsidRPr="00D218EC">
        <w:rPr>
          <w:szCs w:val="18"/>
        </w:rPr>
        <w:t xml:space="preserve"> be submitted to the office that has been designated for review of protests for this procurement (the Protest </w:t>
      </w:r>
      <w:r w:rsidR="008A67E1" w:rsidRPr="00D218EC">
        <w:rPr>
          <w:szCs w:val="18"/>
        </w:rPr>
        <w:t>Evaluator</w:t>
      </w:r>
      <w:r w:rsidR="00AF533D" w:rsidRPr="00D218EC">
        <w:rPr>
          <w:szCs w:val="18"/>
        </w:rPr>
        <w:t>).  For this procurement</w:t>
      </w:r>
      <w:r w:rsidR="00A114C4">
        <w:rPr>
          <w:szCs w:val="18"/>
        </w:rPr>
        <w:t>,</w:t>
      </w:r>
      <w:r w:rsidR="00AF533D" w:rsidRPr="00D218EC">
        <w:rPr>
          <w:szCs w:val="18"/>
        </w:rPr>
        <w:t xml:space="preserve"> the Protest </w:t>
      </w:r>
      <w:r w:rsidR="008A67E1" w:rsidRPr="00D218EC">
        <w:rPr>
          <w:szCs w:val="18"/>
        </w:rPr>
        <w:t>Evaluator</w:t>
      </w:r>
      <w:r w:rsidR="00AF533D" w:rsidRPr="00D218EC">
        <w:rPr>
          <w:szCs w:val="18"/>
        </w:rPr>
        <w:t xml:space="preserve"> is:  </w:t>
      </w:r>
    </w:p>
    <w:p w14:paraId="1C6ACEA2" w14:textId="77777777" w:rsidR="004E2F33" w:rsidRDefault="004E2F33" w:rsidP="004E2F33">
      <w:pPr>
        <w:pStyle w:val="Item1"/>
        <w:numPr>
          <w:ilvl w:val="0"/>
          <w:numId w:val="0"/>
        </w:numPr>
        <w:spacing w:after="0"/>
        <w:ind w:left="2880"/>
        <w:rPr>
          <w:szCs w:val="24"/>
        </w:rPr>
      </w:pPr>
      <w:r>
        <w:rPr>
          <w:szCs w:val="24"/>
        </w:rPr>
        <w:t>Alameda County Health</w:t>
      </w:r>
    </w:p>
    <w:p w14:paraId="4885DBF1" w14:textId="77777777" w:rsidR="004E2F33" w:rsidRPr="00266DFB" w:rsidRDefault="004E2F33" w:rsidP="004E2F33">
      <w:pPr>
        <w:pStyle w:val="Item1"/>
        <w:numPr>
          <w:ilvl w:val="0"/>
          <w:numId w:val="0"/>
        </w:numPr>
        <w:spacing w:after="0"/>
        <w:ind w:left="2880"/>
        <w:rPr>
          <w:szCs w:val="24"/>
        </w:rPr>
      </w:pPr>
      <w:r w:rsidRPr="00266DFB">
        <w:rPr>
          <w:szCs w:val="24"/>
        </w:rPr>
        <w:t>ATTN</w:t>
      </w:r>
      <w:r w:rsidRPr="001C134E">
        <w:rPr>
          <w:szCs w:val="24"/>
        </w:rPr>
        <w:t>:</w:t>
      </w:r>
      <w:r w:rsidRPr="00266DFB">
        <w:rPr>
          <w:color w:val="00B050"/>
          <w:szCs w:val="24"/>
        </w:rPr>
        <w:t xml:space="preserve"> </w:t>
      </w:r>
      <w:r>
        <w:rPr>
          <w:szCs w:val="24"/>
        </w:rPr>
        <w:t>James Nguyen, Alameda County Health Administrative and Financial Services Manager</w:t>
      </w:r>
    </w:p>
    <w:p w14:paraId="52538424" w14:textId="77777777" w:rsidR="004E2F33" w:rsidRDefault="004E2F33" w:rsidP="004E2F33">
      <w:pPr>
        <w:pStyle w:val="Item1"/>
        <w:numPr>
          <w:ilvl w:val="0"/>
          <w:numId w:val="0"/>
        </w:numPr>
        <w:spacing w:after="0"/>
        <w:ind w:left="2880"/>
        <w:rPr>
          <w:szCs w:val="24"/>
        </w:rPr>
      </w:pPr>
      <w:r w:rsidRPr="00A45A35">
        <w:rPr>
          <w:szCs w:val="24"/>
        </w:rPr>
        <w:t>1000 San Leandro Blvd., Suite 300, San Leandro, CA 94577</w:t>
      </w:r>
    </w:p>
    <w:p w14:paraId="69013FE1" w14:textId="77777777" w:rsidR="004E2F33" w:rsidRPr="00266DFB" w:rsidRDefault="004E2F33" w:rsidP="004E2F33">
      <w:pPr>
        <w:pStyle w:val="Item1"/>
        <w:numPr>
          <w:ilvl w:val="0"/>
          <w:numId w:val="0"/>
        </w:numPr>
        <w:spacing w:after="0"/>
        <w:ind w:left="2880"/>
        <w:rPr>
          <w:szCs w:val="24"/>
        </w:rPr>
      </w:pPr>
      <w:r w:rsidRPr="00266DFB">
        <w:rPr>
          <w:szCs w:val="24"/>
        </w:rPr>
        <w:lastRenderedPageBreak/>
        <w:t xml:space="preserve">Email: </w:t>
      </w:r>
      <w:hyperlink r:id="rId39" w:history="1">
        <w:r w:rsidRPr="00A45A35">
          <w:rPr>
            <w:rStyle w:val="Hyperlink"/>
            <w:szCs w:val="18"/>
          </w:rPr>
          <w:t>James.Nguyen@acgov.org</w:t>
        </w:r>
      </w:hyperlink>
    </w:p>
    <w:p w14:paraId="7C846227" w14:textId="77777777" w:rsidR="00AF533D" w:rsidRPr="00266DFB" w:rsidRDefault="00AF533D" w:rsidP="00AF533D">
      <w:pPr>
        <w:pStyle w:val="Item1"/>
        <w:numPr>
          <w:ilvl w:val="0"/>
          <w:numId w:val="0"/>
        </w:numPr>
        <w:spacing w:after="0"/>
        <w:ind w:left="2880"/>
        <w:rPr>
          <w:szCs w:val="24"/>
        </w:rPr>
      </w:pPr>
    </w:p>
    <w:p w14:paraId="0E22B54B" w14:textId="044FB6D4" w:rsidR="00FD22C3" w:rsidRDefault="001B4589" w:rsidP="00AF533D">
      <w:pPr>
        <w:pStyle w:val="Item1"/>
        <w:numPr>
          <w:ilvl w:val="0"/>
          <w:numId w:val="0"/>
        </w:numPr>
        <w:ind w:left="2160"/>
        <w:rPr>
          <w:szCs w:val="24"/>
        </w:rPr>
      </w:pPr>
      <w:r w:rsidRPr="00266DFB">
        <w:rPr>
          <w:szCs w:val="24"/>
        </w:rPr>
        <w:t>A b</w:t>
      </w:r>
      <w:r w:rsidR="00D8648E" w:rsidRPr="00266DFB">
        <w:rPr>
          <w:szCs w:val="24"/>
        </w:rPr>
        <w:t>id protest received after 5:00 p.m.</w:t>
      </w:r>
      <w:r w:rsidR="004E2F33">
        <w:rPr>
          <w:szCs w:val="24"/>
        </w:rPr>
        <w:t xml:space="preserve"> PDT</w:t>
      </w:r>
      <w:r w:rsidR="00D8648E" w:rsidRPr="00266DFB">
        <w:rPr>
          <w:szCs w:val="24"/>
        </w:rPr>
        <w:t xml:space="preserve"> is considered received as of the next </w:t>
      </w:r>
      <w:r w:rsidR="00A70658">
        <w:rPr>
          <w:szCs w:val="24"/>
        </w:rPr>
        <w:t xml:space="preserve">calendar </w:t>
      </w:r>
      <w:r w:rsidR="00D8648E" w:rsidRPr="00266DFB">
        <w:rPr>
          <w:szCs w:val="24"/>
        </w:rPr>
        <w:t>day</w:t>
      </w:r>
      <w:r w:rsidR="00645BAC" w:rsidRPr="00266DFB">
        <w:rPr>
          <w:szCs w:val="24"/>
        </w:rPr>
        <w:t>.</w:t>
      </w:r>
      <w:r w:rsidR="00AF533D" w:rsidRPr="00266DFB">
        <w:rPr>
          <w:szCs w:val="24"/>
        </w:rPr>
        <w:t xml:space="preserve"> </w:t>
      </w:r>
      <w:bookmarkStart w:id="54" w:name="_Hlk103955819"/>
      <w:r w:rsidR="00180EF6">
        <w:rPr>
          <w:szCs w:val="24"/>
        </w:rPr>
        <w:t>A protest</w:t>
      </w:r>
      <w:r w:rsidR="00180EF6" w:rsidRPr="00266DFB">
        <w:rPr>
          <w:szCs w:val="24"/>
        </w:rPr>
        <w:t xml:space="preserve"> received after </w:t>
      </w:r>
      <w:r w:rsidR="00180EF6">
        <w:rPr>
          <w:szCs w:val="24"/>
        </w:rPr>
        <w:t>5:00 p.m.</w:t>
      </w:r>
      <w:r w:rsidR="004E2F33">
        <w:rPr>
          <w:szCs w:val="24"/>
        </w:rPr>
        <w:t xml:space="preserve"> PDT</w:t>
      </w:r>
      <w:r w:rsidR="00180EF6">
        <w:rPr>
          <w:szCs w:val="24"/>
        </w:rPr>
        <w:t xml:space="preserve"> on </w:t>
      </w:r>
      <w:r w:rsidR="00180EF6" w:rsidRPr="00266DFB">
        <w:rPr>
          <w:szCs w:val="24"/>
        </w:rPr>
        <w:t xml:space="preserve">the </w:t>
      </w:r>
      <w:r w:rsidR="00180EF6">
        <w:rPr>
          <w:szCs w:val="24"/>
        </w:rPr>
        <w:t>SEVENTH</w:t>
      </w:r>
      <w:r w:rsidR="00180EF6" w:rsidRPr="00266DFB">
        <w:rPr>
          <w:szCs w:val="24"/>
        </w:rPr>
        <w:t xml:space="preserve"> (</w:t>
      </w:r>
      <w:r w:rsidR="00180EF6">
        <w:rPr>
          <w:szCs w:val="24"/>
        </w:rPr>
        <w:t>7</w:t>
      </w:r>
      <w:r w:rsidR="00180EF6" w:rsidRPr="00266DFB">
        <w:rPr>
          <w:szCs w:val="24"/>
        </w:rPr>
        <w:t>th) calendar day</w:t>
      </w:r>
      <w:r w:rsidR="00180EF6">
        <w:rPr>
          <w:szCs w:val="24"/>
        </w:rPr>
        <w:t xml:space="preserve"> </w:t>
      </w:r>
      <w:r w:rsidR="00180EF6" w:rsidRPr="00266DFB">
        <w:rPr>
          <w:szCs w:val="24"/>
        </w:rPr>
        <w:t xml:space="preserve">following the date of issuance of the </w:t>
      </w:r>
      <w:r w:rsidR="00180EF6">
        <w:rPr>
          <w:szCs w:val="24"/>
        </w:rPr>
        <w:t>Notice of Intent to Award/Non-Award</w:t>
      </w:r>
      <w:r w:rsidR="00180EF6" w:rsidRPr="00266DFB">
        <w:rPr>
          <w:szCs w:val="24"/>
        </w:rPr>
        <w:t xml:space="preserve"> </w:t>
      </w:r>
      <w:r w:rsidR="00180EF6">
        <w:rPr>
          <w:szCs w:val="24"/>
        </w:rPr>
        <w:t>will</w:t>
      </w:r>
      <w:r w:rsidR="00180EF6" w:rsidRPr="00266DFB">
        <w:rPr>
          <w:szCs w:val="24"/>
        </w:rPr>
        <w:t xml:space="preserve"> not be considered under any circumstances by the </w:t>
      </w:r>
      <w:r w:rsidR="006E17D3">
        <w:rPr>
          <w:szCs w:val="24"/>
        </w:rPr>
        <w:t>Protest Evaluator</w:t>
      </w:r>
      <w:r w:rsidR="00180EF6" w:rsidRPr="00266DFB">
        <w:rPr>
          <w:szCs w:val="24"/>
        </w:rPr>
        <w:t xml:space="preserve"> or their designee</w:t>
      </w:r>
      <w:r w:rsidR="00180EF6">
        <w:rPr>
          <w:szCs w:val="24"/>
        </w:rPr>
        <w:t>.</w:t>
      </w:r>
      <w:r w:rsidR="00FD22C3">
        <w:rPr>
          <w:szCs w:val="24"/>
        </w:rPr>
        <w:t xml:space="preserve"> </w:t>
      </w:r>
      <w:bookmarkEnd w:id="54"/>
    </w:p>
    <w:p w14:paraId="7DB677E9" w14:textId="2B4195F5" w:rsidR="00D8648E" w:rsidRPr="00266DFB" w:rsidRDefault="00AF533D" w:rsidP="00AF533D">
      <w:pPr>
        <w:pStyle w:val="Item1"/>
        <w:numPr>
          <w:ilvl w:val="0"/>
          <w:numId w:val="0"/>
        </w:numPr>
        <w:ind w:left="2160"/>
        <w:rPr>
          <w:szCs w:val="24"/>
        </w:rPr>
      </w:pPr>
      <w:r w:rsidRPr="00266DFB">
        <w:rPr>
          <w:szCs w:val="24"/>
        </w:rPr>
        <w:t xml:space="preserve">Generally, the County will promptly send an email acknowledging </w:t>
      </w:r>
      <w:r w:rsidR="008A67E1" w:rsidRPr="00266DFB">
        <w:rPr>
          <w:szCs w:val="24"/>
        </w:rPr>
        <w:t>receipt</w:t>
      </w:r>
      <w:r w:rsidRPr="00266DFB">
        <w:rPr>
          <w:szCs w:val="24"/>
        </w:rPr>
        <w:t xml:space="preserve"> of the </w:t>
      </w:r>
      <w:r w:rsidR="008A67E1" w:rsidRPr="00266DFB">
        <w:rPr>
          <w:szCs w:val="24"/>
        </w:rPr>
        <w:t>protest;</w:t>
      </w:r>
      <w:r w:rsidRPr="00266DFB">
        <w:rPr>
          <w:szCs w:val="24"/>
        </w:rPr>
        <w:t xml:space="preserve"> it is </w:t>
      </w:r>
      <w:r w:rsidR="008A67E1" w:rsidRPr="00266DFB">
        <w:rPr>
          <w:szCs w:val="24"/>
        </w:rPr>
        <w:t>the responsibility</w:t>
      </w:r>
      <w:r w:rsidRPr="00266DFB">
        <w:rPr>
          <w:szCs w:val="24"/>
        </w:rPr>
        <w:t xml:space="preserve"> of the protestor to confirm that the protest was timely received.    </w:t>
      </w:r>
    </w:p>
    <w:p w14:paraId="5C232EB0" w14:textId="77777777" w:rsidR="00D8648E" w:rsidRPr="00D218EC" w:rsidRDefault="00D8648E" w:rsidP="003036CB">
      <w:pPr>
        <w:pStyle w:val="Itema"/>
        <w:tabs>
          <w:tab w:val="clear" w:pos="2160"/>
        </w:tabs>
        <w:rPr>
          <w:szCs w:val="18"/>
        </w:rPr>
      </w:pPr>
      <w:r w:rsidRPr="00D218EC">
        <w:rPr>
          <w:szCs w:val="18"/>
        </w:rPr>
        <w:t xml:space="preserve">The </w:t>
      </w:r>
      <w:r w:rsidR="00E34C87" w:rsidRPr="00D218EC">
        <w:rPr>
          <w:szCs w:val="18"/>
        </w:rPr>
        <w:t>b</w:t>
      </w:r>
      <w:r w:rsidRPr="00D218EC">
        <w:rPr>
          <w:szCs w:val="18"/>
        </w:rPr>
        <w:t>id protest must contain a complete statement of the reasons and facts for the protest.</w:t>
      </w:r>
    </w:p>
    <w:p w14:paraId="4CC2F851" w14:textId="77777777" w:rsidR="00D8648E" w:rsidRPr="00266DFB" w:rsidRDefault="00D8648E" w:rsidP="003036CB">
      <w:pPr>
        <w:pStyle w:val="Itema"/>
        <w:tabs>
          <w:tab w:val="clear" w:pos="2160"/>
        </w:tabs>
        <w:rPr>
          <w:szCs w:val="24"/>
        </w:rPr>
      </w:pPr>
      <w:r w:rsidRPr="00266DFB">
        <w:rPr>
          <w:szCs w:val="24"/>
        </w:rPr>
        <w:t xml:space="preserve">The protest must refer to the specific portions of all documents that form the basis for the protest. </w:t>
      </w:r>
    </w:p>
    <w:p w14:paraId="6EBD2838" w14:textId="1DD13363" w:rsidR="00D8648E" w:rsidRDefault="00D8648E" w:rsidP="00D8648E">
      <w:pPr>
        <w:pStyle w:val="Itema"/>
        <w:rPr>
          <w:szCs w:val="24"/>
        </w:rPr>
      </w:pPr>
      <w:r w:rsidRPr="00266DFB">
        <w:rPr>
          <w:szCs w:val="24"/>
        </w:rPr>
        <w:t xml:space="preserve">The protest must include the name, address, email address, and telephone number of the person </w:t>
      </w:r>
      <w:r w:rsidR="00FD4FCF">
        <w:rPr>
          <w:szCs w:val="24"/>
        </w:rPr>
        <w:t xml:space="preserve">submitting the protest on behalf </w:t>
      </w:r>
      <w:r w:rsidR="00F8220B">
        <w:rPr>
          <w:szCs w:val="24"/>
        </w:rPr>
        <w:t xml:space="preserve">of </w:t>
      </w:r>
      <w:r w:rsidRPr="00266DFB">
        <w:rPr>
          <w:szCs w:val="24"/>
        </w:rPr>
        <w:t>the protesting party.</w:t>
      </w:r>
    </w:p>
    <w:p w14:paraId="69BCE2A7" w14:textId="058C6942" w:rsidR="00D8648E" w:rsidRPr="009000A4" w:rsidRDefault="004E2F33" w:rsidP="00D218EC">
      <w:pPr>
        <w:pStyle w:val="Itema"/>
        <w:rPr>
          <w:szCs w:val="24"/>
        </w:rPr>
      </w:pPr>
      <w:bookmarkStart w:id="55" w:name="_Hlk89767435"/>
      <w:r>
        <w:rPr>
          <w:szCs w:val="24"/>
        </w:rPr>
        <w:t>Alameda County Health</w:t>
      </w:r>
      <w:r w:rsidR="002B348A">
        <w:rPr>
          <w:szCs w:val="24"/>
        </w:rPr>
        <w:t xml:space="preserve"> will send </w:t>
      </w:r>
      <w:r w:rsidR="00A114C4">
        <w:rPr>
          <w:szCs w:val="24"/>
        </w:rPr>
        <w:t xml:space="preserve">a </w:t>
      </w:r>
      <w:r w:rsidR="002B348A">
        <w:rPr>
          <w:szCs w:val="24"/>
        </w:rPr>
        <w:t>notification to Bidders if a protest is received</w:t>
      </w:r>
      <w:bookmarkEnd w:id="55"/>
      <w:r w:rsidR="002B348A">
        <w:rPr>
          <w:szCs w:val="24"/>
        </w:rPr>
        <w:t xml:space="preserve">. </w:t>
      </w:r>
    </w:p>
    <w:p w14:paraId="0E5019AE" w14:textId="58D5DE8C" w:rsidR="00D8648E" w:rsidRPr="00266DFB" w:rsidRDefault="005E4E6A" w:rsidP="003036CB">
      <w:pPr>
        <w:pStyle w:val="Item1"/>
        <w:tabs>
          <w:tab w:val="clear" w:pos="1440"/>
        </w:tabs>
        <w:rPr>
          <w:szCs w:val="24"/>
        </w:rPr>
      </w:pPr>
      <w:r>
        <w:rPr>
          <w:szCs w:val="24"/>
        </w:rPr>
        <w:t>T</w:t>
      </w:r>
      <w:r w:rsidR="00AF533D" w:rsidRPr="00266DFB">
        <w:rPr>
          <w:szCs w:val="24"/>
        </w:rPr>
        <w:t>he Protest Evaluator</w:t>
      </w:r>
      <w:r w:rsidR="00D8648E" w:rsidRPr="00266DFB">
        <w:rPr>
          <w:szCs w:val="24"/>
        </w:rPr>
        <w:t>, or</w:t>
      </w:r>
      <w:r>
        <w:rPr>
          <w:szCs w:val="24"/>
        </w:rPr>
        <w:t xml:space="preserve"> their</w:t>
      </w:r>
      <w:r w:rsidR="00D8648E" w:rsidRPr="00266DFB">
        <w:rPr>
          <w:szCs w:val="24"/>
        </w:rPr>
        <w:t xml:space="preserve"> designee, will review and evaluate the protest and issue a written decision. The </w:t>
      </w:r>
      <w:r w:rsidR="00AF533D" w:rsidRPr="00266DFB">
        <w:rPr>
          <w:szCs w:val="24"/>
        </w:rPr>
        <w:t>Protest Evaluator</w:t>
      </w:r>
      <w:r w:rsidR="00AF533D" w:rsidRPr="00266DFB" w:rsidDel="00AF533D">
        <w:rPr>
          <w:color w:val="00B050"/>
          <w:szCs w:val="24"/>
        </w:rPr>
        <w:t xml:space="preserve"> </w:t>
      </w:r>
      <w:r w:rsidR="00D8648E" w:rsidRPr="00266DFB">
        <w:rPr>
          <w:szCs w:val="24"/>
        </w:rPr>
        <w:t>may, at its discretion</w:t>
      </w:r>
      <w:r>
        <w:rPr>
          <w:szCs w:val="24"/>
        </w:rPr>
        <w:t>,</w:t>
      </w:r>
      <w:r w:rsidR="00AF533D" w:rsidRPr="00266DFB">
        <w:rPr>
          <w:szCs w:val="24"/>
        </w:rPr>
        <w:t xml:space="preserve"> do any of the following</w:t>
      </w:r>
      <w:r>
        <w:rPr>
          <w:szCs w:val="24"/>
        </w:rPr>
        <w:t>:</w:t>
      </w:r>
      <w:r w:rsidR="00D8648E" w:rsidRPr="00266DFB">
        <w:rPr>
          <w:szCs w:val="24"/>
        </w:rPr>
        <w:t xml:space="preserve"> investigate the protest, obtain additional information, provide an opportunity to settle the protest by mutual agreement, and/or schedule a meeting(s) with the protesting </w:t>
      </w:r>
      <w:r w:rsidR="00502F47" w:rsidRPr="00266DFB">
        <w:rPr>
          <w:szCs w:val="24"/>
        </w:rPr>
        <w:t>Bidder</w:t>
      </w:r>
      <w:r w:rsidR="00D8648E" w:rsidRPr="00266DFB">
        <w:rPr>
          <w:szCs w:val="24"/>
        </w:rPr>
        <w:t xml:space="preserve"> and others (as </w:t>
      </w:r>
      <w:r w:rsidR="00D8648E" w:rsidRPr="004E2F33">
        <w:rPr>
          <w:szCs w:val="24"/>
        </w:rPr>
        <w:t xml:space="preserve">appropriate) to discuss the protest.  </w:t>
      </w:r>
      <w:bookmarkStart w:id="56" w:name="_Hlk101543519"/>
      <w:r w:rsidR="00D8648E" w:rsidRPr="004E2F33" w:rsidDel="001B0F82">
        <w:rPr>
          <w:szCs w:val="24"/>
        </w:rPr>
        <w:t xml:space="preserve">The decision on the bid protest </w:t>
      </w:r>
      <w:r w:rsidR="001A4929" w:rsidRPr="004E2F33">
        <w:rPr>
          <w:szCs w:val="24"/>
        </w:rPr>
        <w:t>must be final</w:t>
      </w:r>
      <w:r w:rsidR="00D8648E" w:rsidRPr="004E2F33" w:rsidDel="001B0F82">
        <w:rPr>
          <w:szCs w:val="24"/>
        </w:rPr>
        <w:t xml:space="preserve"> prior to the Board hearing.</w:t>
      </w:r>
      <w:bookmarkEnd w:id="56"/>
      <w:r w:rsidR="00D8648E" w:rsidRPr="004E2F33" w:rsidDel="001B0F82">
        <w:rPr>
          <w:szCs w:val="24"/>
        </w:rPr>
        <w:t xml:space="preserve"> </w:t>
      </w:r>
      <w:r w:rsidR="00D8648E" w:rsidRPr="004E2F33">
        <w:rPr>
          <w:szCs w:val="24"/>
        </w:rPr>
        <w:br/>
      </w:r>
      <w:r w:rsidR="00D8648E" w:rsidRPr="004E2F33">
        <w:rPr>
          <w:szCs w:val="24"/>
        </w:rPr>
        <w:br/>
      </w:r>
      <w:r w:rsidR="009000A4" w:rsidRPr="004E2F33">
        <w:rPr>
          <w:szCs w:val="24"/>
        </w:rPr>
        <w:t xml:space="preserve">A notification of the decision will be communicated by </w:t>
      </w:r>
      <w:r w:rsidR="00A114C4" w:rsidRPr="004E2F33">
        <w:rPr>
          <w:szCs w:val="24"/>
        </w:rPr>
        <w:t>email</w:t>
      </w:r>
      <w:r w:rsidR="009000A4" w:rsidRPr="004E2F33">
        <w:rPr>
          <w:szCs w:val="24"/>
        </w:rPr>
        <w:t xml:space="preserve"> to the protestor. </w:t>
      </w:r>
      <w:r w:rsidR="009000A4" w:rsidRPr="004E2F33" w:rsidDel="00514E87">
        <w:rPr>
          <w:szCs w:val="24"/>
        </w:rPr>
        <w:t>Notification will be provided to Bidders when a decision has been made on the protes</w:t>
      </w:r>
      <w:r w:rsidR="009000A4" w:rsidRPr="004E2F33">
        <w:rPr>
          <w:szCs w:val="24"/>
        </w:rPr>
        <w:t>t and whether or not the recommendation to the Board of Supervisors in the Notice of Intent to Award</w:t>
      </w:r>
      <w:r w:rsidR="00787C20" w:rsidRPr="004E2F33">
        <w:rPr>
          <w:szCs w:val="24"/>
        </w:rPr>
        <w:t>/ Non-Award</w:t>
      </w:r>
      <w:r w:rsidR="009000A4" w:rsidRPr="004E2F33">
        <w:rPr>
          <w:szCs w:val="24"/>
        </w:rPr>
        <w:t xml:space="preserve"> will stand.</w:t>
      </w:r>
    </w:p>
    <w:p w14:paraId="31F5E91A" w14:textId="0CDA7716" w:rsidR="00D8648E" w:rsidRPr="00266DFB" w:rsidRDefault="009000A4" w:rsidP="003036CB">
      <w:pPr>
        <w:pStyle w:val="Item1"/>
        <w:tabs>
          <w:tab w:val="clear" w:pos="1440"/>
        </w:tabs>
        <w:rPr>
          <w:szCs w:val="24"/>
        </w:rPr>
      </w:pPr>
      <w:bookmarkStart w:id="57" w:name="_Hlk89768362"/>
      <w:r w:rsidRPr="00266DFB">
        <w:rPr>
          <w:szCs w:val="24"/>
        </w:rPr>
        <w:t xml:space="preserve">The decision on the bid protest </w:t>
      </w:r>
      <w:r>
        <w:rPr>
          <w:szCs w:val="24"/>
        </w:rPr>
        <w:t xml:space="preserve">by </w:t>
      </w:r>
      <w:r w:rsidRPr="00266DFB">
        <w:rPr>
          <w:szCs w:val="24"/>
        </w:rPr>
        <w:t>the Protest Evaluator</w:t>
      </w:r>
      <w:r w:rsidRPr="00266DFB" w:rsidDel="00AF533D">
        <w:rPr>
          <w:color w:val="00B050"/>
          <w:szCs w:val="24"/>
        </w:rPr>
        <w:t xml:space="preserve"> </w:t>
      </w:r>
      <w:r w:rsidRPr="00266DFB">
        <w:rPr>
          <w:szCs w:val="24"/>
        </w:rPr>
        <w:t xml:space="preserve">may be appealed to the </w:t>
      </w:r>
      <w:bookmarkStart w:id="58" w:name="_Hlk90304542"/>
      <w:r w:rsidRPr="00266DFB">
        <w:rPr>
          <w:szCs w:val="24"/>
        </w:rPr>
        <w:t>Auditor-Controller's Office of Contract Compliance &amp; Reporting</w:t>
      </w:r>
      <w:bookmarkEnd w:id="58"/>
      <w:r w:rsidRPr="00266DFB">
        <w:rPr>
          <w:szCs w:val="24"/>
        </w:rPr>
        <w:t xml:space="preserve"> (OCCR) located at 1221 Oak St., Room 249, Oakland, CA 94612, Email:</w:t>
      </w:r>
      <w:r>
        <w:rPr>
          <w:szCs w:val="24"/>
        </w:rPr>
        <w:t xml:space="preserve"> </w:t>
      </w:r>
      <w:hyperlink r:id="rId40" w:history="1">
        <w:r w:rsidRPr="00356299">
          <w:rPr>
            <w:rStyle w:val="Hyperlink"/>
            <w:szCs w:val="24"/>
            <w:u w:color="1F3864"/>
          </w:rPr>
          <w:t>OCCR@acgov.org</w:t>
        </w:r>
      </w:hyperlink>
      <w:r w:rsidRPr="00266DFB">
        <w:rPr>
          <w:szCs w:val="24"/>
        </w:rPr>
        <w:t xml:space="preserve">, unless the OCCR determines that it has a conflict of interest in which case an alternate will be identified to hear the appeal and all steps to be taken by OCCR will be performed by the alternate.  The Bidder whose bid is the subject of the protest, all Bidders affected by the Protest Evaluator's decision on the protest, and the </w:t>
      </w:r>
      <w:r w:rsidRPr="00266DFB">
        <w:rPr>
          <w:szCs w:val="24"/>
        </w:rPr>
        <w:lastRenderedPageBreak/>
        <w:t xml:space="preserve">protestor have the right to appeal if </w:t>
      </w:r>
      <w:r>
        <w:rPr>
          <w:szCs w:val="24"/>
        </w:rPr>
        <w:t xml:space="preserve">they feel </w:t>
      </w:r>
      <w:r w:rsidRPr="00266DFB">
        <w:rPr>
          <w:szCs w:val="24"/>
        </w:rPr>
        <w:t>the Protest Evaluator's decision</w:t>
      </w:r>
      <w:r>
        <w:rPr>
          <w:szCs w:val="24"/>
        </w:rPr>
        <w:t xml:space="preserve"> is incorrect</w:t>
      </w:r>
      <w:r w:rsidRPr="00266DFB">
        <w:rPr>
          <w:szCs w:val="24"/>
        </w:rPr>
        <w:t xml:space="preserve">. All appeals to the Auditor-Controller's OCCR </w:t>
      </w:r>
      <w:r w:rsidR="00CA0CEF">
        <w:rPr>
          <w:szCs w:val="24"/>
        </w:rPr>
        <w:t>must</w:t>
      </w:r>
      <w:r w:rsidRPr="00266DFB">
        <w:rPr>
          <w:szCs w:val="24"/>
        </w:rPr>
        <w:t xml:space="preserve"> be in writing and submitted </w:t>
      </w:r>
      <w:r w:rsidRPr="00B61608">
        <w:rPr>
          <w:szCs w:val="24"/>
        </w:rPr>
        <w:t>within SEVEN (7) calendar days following the issuance of the decision,</w:t>
      </w:r>
      <w:r w:rsidRPr="00266DFB">
        <w:rPr>
          <w:szCs w:val="24"/>
        </w:rPr>
        <w:t xml:space="preserve"> not the date the decision is received by the Bidder. An appeal received </w:t>
      </w:r>
      <w:r w:rsidRPr="00DC3577">
        <w:rPr>
          <w:szCs w:val="24"/>
        </w:rPr>
        <w:t xml:space="preserve">after </w:t>
      </w:r>
      <w:r w:rsidRPr="00266DFB">
        <w:rPr>
          <w:szCs w:val="24"/>
        </w:rPr>
        <w:t xml:space="preserve">5:00 p.m. </w:t>
      </w:r>
      <w:r w:rsidR="004E2F33">
        <w:rPr>
          <w:szCs w:val="24"/>
        </w:rPr>
        <w:t xml:space="preserve">PDT </w:t>
      </w:r>
      <w:r w:rsidRPr="00266DFB">
        <w:rPr>
          <w:szCs w:val="24"/>
        </w:rPr>
        <w:t xml:space="preserve">is considered received as of the next calendar day. An appeal received after </w:t>
      </w:r>
      <w:r>
        <w:rPr>
          <w:szCs w:val="24"/>
        </w:rPr>
        <w:t>5:00 p.m.</w:t>
      </w:r>
      <w:r w:rsidR="004E2F33">
        <w:rPr>
          <w:szCs w:val="24"/>
        </w:rPr>
        <w:t xml:space="preserve"> PDT</w:t>
      </w:r>
      <w:r>
        <w:rPr>
          <w:szCs w:val="24"/>
        </w:rPr>
        <w:t xml:space="preserve"> on </w:t>
      </w:r>
      <w:r w:rsidRPr="00266DFB">
        <w:rPr>
          <w:szCs w:val="24"/>
        </w:rPr>
        <w:t xml:space="preserve">the </w:t>
      </w:r>
      <w:r>
        <w:rPr>
          <w:szCs w:val="24"/>
        </w:rPr>
        <w:t>SEVENTH</w:t>
      </w:r>
      <w:r w:rsidRPr="00266DFB">
        <w:rPr>
          <w:szCs w:val="24"/>
        </w:rPr>
        <w:t xml:space="preserve"> (</w:t>
      </w:r>
      <w:r>
        <w:rPr>
          <w:szCs w:val="24"/>
        </w:rPr>
        <w:t>7</w:t>
      </w:r>
      <w:r w:rsidRPr="00266DFB">
        <w:rPr>
          <w:szCs w:val="24"/>
        </w:rPr>
        <w:t>th) calendar day</w:t>
      </w:r>
      <w:r>
        <w:rPr>
          <w:szCs w:val="24"/>
        </w:rPr>
        <w:t xml:space="preserve"> </w:t>
      </w:r>
      <w:r w:rsidRPr="00266DFB">
        <w:rPr>
          <w:szCs w:val="24"/>
        </w:rPr>
        <w:t xml:space="preserve">following the date of issuance of the decision by the Protest Evaluator </w:t>
      </w:r>
      <w:r w:rsidR="00415E30">
        <w:rPr>
          <w:szCs w:val="24"/>
        </w:rPr>
        <w:t>will</w:t>
      </w:r>
      <w:r w:rsidR="00415E30" w:rsidRPr="00266DFB">
        <w:rPr>
          <w:szCs w:val="24"/>
        </w:rPr>
        <w:t xml:space="preserve"> </w:t>
      </w:r>
      <w:r w:rsidRPr="00266DFB">
        <w:rPr>
          <w:szCs w:val="24"/>
        </w:rPr>
        <w:t>not be considered under any circumstances by the Auditor-Controller OCCR or their designee</w:t>
      </w:r>
      <w:r>
        <w:rPr>
          <w:szCs w:val="24"/>
        </w:rPr>
        <w:t>.</w:t>
      </w:r>
      <w:bookmarkEnd w:id="57"/>
    </w:p>
    <w:p w14:paraId="5FFBB8D1" w14:textId="27C2E57A" w:rsidR="009000A4" w:rsidRPr="00D218EC" w:rsidRDefault="009000A4" w:rsidP="00D218EC">
      <w:pPr>
        <w:pStyle w:val="Itema"/>
        <w:rPr>
          <w:szCs w:val="18"/>
        </w:rPr>
      </w:pPr>
      <w:r w:rsidRPr="00D218EC">
        <w:rPr>
          <w:szCs w:val="18"/>
        </w:rPr>
        <w:t xml:space="preserve">The appeal </w:t>
      </w:r>
      <w:r w:rsidR="00CA0CEF">
        <w:rPr>
          <w:szCs w:val="18"/>
        </w:rPr>
        <w:t>must</w:t>
      </w:r>
      <w:r w:rsidRPr="00D218EC">
        <w:rPr>
          <w:szCs w:val="18"/>
        </w:rPr>
        <w:t xml:space="preserve"> specify the decision being appealed and all the facts and circumstances relied upon in support of the appeal.</w:t>
      </w:r>
    </w:p>
    <w:p w14:paraId="56EE0197" w14:textId="4F0F37C8" w:rsidR="009000A4" w:rsidRPr="00266DFB" w:rsidRDefault="009000A4" w:rsidP="009000A4">
      <w:pPr>
        <w:pStyle w:val="Itema"/>
        <w:rPr>
          <w:szCs w:val="24"/>
        </w:rPr>
      </w:pPr>
      <w:r w:rsidRPr="00266DFB">
        <w:rPr>
          <w:szCs w:val="24"/>
        </w:rPr>
        <w:t xml:space="preserve">In reviewing protest appeals, the OCCR will not re-judge the proposal(s). The appeal to the OCCR </w:t>
      </w:r>
      <w:r w:rsidR="00CA0CEF">
        <w:rPr>
          <w:szCs w:val="24"/>
        </w:rPr>
        <w:t>must</w:t>
      </w:r>
      <w:r w:rsidRPr="00266DFB">
        <w:rPr>
          <w:szCs w:val="24"/>
        </w:rPr>
        <w:t xml:space="preserve"> be limited to </w:t>
      </w:r>
      <w:r w:rsidR="00A114C4">
        <w:rPr>
          <w:szCs w:val="24"/>
        </w:rPr>
        <w:t xml:space="preserve">a </w:t>
      </w:r>
      <w:r w:rsidRPr="00266DFB">
        <w:rPr>
          <w:szCs w:val="24"/>
        </w:rPr>
        <w:t>review of the procurement process to determine if the contracting department materially erred in following the bid or, if applicable, County contracting policies or other laws and regulations.</w:t>
      </w:r>
    </w:p>
    <w:p w14:paraId="03BFEBA1" w14:textId="7316870A" w:rsidR="009000A4" w:rsidRPr="00266DFB" w:rsidRDefault="009000A4" w:rsidP="009000A4">
      <w:pPr>
        <w:pStyle w:val="Itema"/>
        <w:rPr>
          <w:szCs w:val="24"/>
        </w:rPr>
      </w:pPr>
      <w:r w:rsidRPr="00266DFB">
        <w:rPr>
          <w:szCs w:val="24"/>
        </w:rPr>
        <w:t xml:space="preserve">The appeal to the OCCR </w:t>
      </w:r>
      <w:r w:rsidR="00CA0CEF">
        <w:rPr>
          <w:szCs w:val="24"/>
        </w:rPr>
        <w:t>must</w:t>
      </w:r>
      <w:r w:rsidRPr="00266DFB">
        <w:rPr>
          <w:szCs w:val="24"/>
        </w:rPr>
        <w:t xml:space="preserve"> be limited to the grounds raised in the original protest and the written decision by the Protest Evaluator. As such, a Bidder is prohibited from stating new grounds for a Bid protest in its appeal.  </w:t>
      </w:r>
    </w:p>
    <w:p w14:paraId="74BF36EF" w14:textId="77777777" w:rsidR="009000A4" w:rsidRPr="00266DFB" w:rsidRDefault="009000A4" w:rsidP="009000A4">
      <w:pPr>
        <w:pStyle w:val="Itema"/>
        <w:rPr>
          <w:szCs w:val="24"/>
        </w:rPr>
      </w:pPr>
      <w:r w:rsidRPr="00266DFB">
        <w:rPr>
          <w:szCs w:val="24"/>
        </w:rPr>
        <w:t>The Auditor’s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p>
    <w:p w14:paraId="66AB588C" w14:textId="49321675" w:rsidR="009000A4" w:rsidRPr="00353FF1" w:rsidRDefault="009000A4" w:rsidP="009000A4">
      <w:pPr>
        <w:pStyle w:val="Itema"/>
        <w:rPr>
          <w:szCs w:val="24"/>
        </w:rPr>
      </w:pPr>
      <w:r w:rsidRPr="00353FF1">
        <w:rPr>
          <w:szCs w:val="24"/>
        </w:rPr>
        <w:t xml:space="preserve">The </w:t>
      </w:r>
      <w:r>
        <w:rPr>
          <w:szCs w:val="24"/>
        </w:rPr>
        <w:t>finding</w:t>
      </w:r>
      <w:r w:rsidRPr="00353FF1">
        <w:rPr>
          <w:szCs w:val="24"/>
        </w:rPr>
        <w:t xml:space="preserve"> of the Auditor-Controller’s OCCR is the final step of the appeal process. A copy of the </w:t>
      </w:r>
      <w:r>
        <w:rPr>
          <w:szCs w:val="24"/>
        </w:rPr>
        <w:t>finding</w:t>
      </w:r>
      <w:r w:rsidRPr="00353FF1">
        <w:rPr>
          <w:szCs w:val="24"/>
        </w:rPr>
        <w:t xml:space="preserve"> of the Auditor-Controller’s OCCR will be furnished to the protestor</w:t>
      </w:r>
      <w:r>
        <w:rPr>
          <w:szCs w:val="24"/>
        </w:rPr>
        <w:t>.</w:t>
      </w:r>
      <w:r w:rsidR="00BC6ECE">
        <w:rPr>
          <w:szCs w:val="24"/>
        </w:rPr>
        <w:t xml:space="preserve"> </w:t>
      </w:r>
    </w:p>
    <w:p w14:paraId="4146D815" w14:textId="3EEA7CD3" w:rsidR="00D8648E" w:rsidRPr="0001111F" w:rsidRDefault="009000A4" w:rsidP="00424E13">
      <w:pPr>
        <w:pStyle w:val="Itema"/>
        <w:rPr>
          <w:szCs w:val="18"/>
        </w:rPr>
      </w:pPr>
      <w:r w:rsidRPr="0001111F" w:rsidDel="001B0F82">
        <w:rPr>
          <w:szCs w:val="18"/>
        </w:rPr>
        <w:t xml:space="preserve">The </w:t>
      </w:r>
      <w:r w:rsidRPr="004E2F33">
        <w:rPr>
          <w:szCs w:val="18"/>
        </w:rPr>
        <w:t>finding</w:t>
      </w:r>
      <w:r w:rsidRPr="004E2F33" w:rsidDel="001B0F82">
        <w:rPr>
          <w:szCs w:val="18"/>
        </w:rPr>
        <w:t xml:space="preserve"> on the </w:t>
      </w:r>
      <w:r w:rsidRPr="004E2F33">
        <w:rPr>
          <w:szCs w:val="18"/>
        </w:rPr>
        <w:t>appeal</w:t>
      </w:r>
      <w:r w:rsidRPr="004E2F33" w:rsidDel="001B0F82">
        <w:rPr>
          <w:szCs w:val="18"/>
        </w:rPr>
        <w:t xml:space="preserve"> </w:t>
      </w:r>
      <w:r w:rsidRPr="004E2F33">
        <w:rPr>
          <w:szCs w:val="18"/>
        </w:rPr>
        <w:t xml:space="preserve">must be issued </w:t>
      </w:r>
      <w:r w:rsidR="00D8648E" w:rsidRPr="004E2F33">
        <w:rPr>
          <w:szCs w:val="18"/>
        </w:rPr>
        <w:t xml:space="preserve">before a recommendation to award the </w:t>
      </w:r>
      <w:r w:rsidR="00A114C4" w:rsidRPr="004E2F33">
        <w:rPr>
          <w:szCs w:val="18"/>
        </w:rPr>
        <w:t>c</w:t>
      </w:r>
      <w:r w:rsidR="00D8648E" w:rsidRPr="004E2F33">
        <w:rPr>
          <w:szCs w:val="18"/>
        </w:rPr>
        <w:t xml:space="preserve">ontract is considered </w:t>
      </w:r>
      <w:r w:rsidR="00BC6ECE" w:rsidRPr="004E2F33">
        <w:rPr>
          <w:szCs w:val="18"/>
        </w:rPr>
        <w:t>and cont</w:t>
      </w:r>
      <w:r w:rsidR="0066489F" w:rsidRPr="004E2F33">
        <w:rPr>
          <w:szCs w:val="18"/>
        </w:rPr>
        <w:t>r</w:t>
      </w:r>
      <w:r w:rsidR="00BC6ECE" w:rsidRPr="004E2F33">
        <w:rPr>
          <w:szCs w:val="18"/>
        </w:rPr>
        <w:t xml:space="preserve">act awarded </w:t>
      </w:r>
      <w:r w:rsidR="00D8648E" w:rsidRPr="004E2F33">
        <w:rPr>
          <w:szCs w:val="18"/>
        </w:rPr>
        <w:t>by the Board of Supervisor</w:t>
      </w:r>
      <w:r w:rsidR="004933CF" w:rsidRPr="004E2F33">
        <w:rPr>
          <w:szCs w:val="18"/>
        </w:rPr>
        <w:t>s</w:t>
      </w:r>
      <w:r w:rsidR="00D8648E" w:rsidRPr="004E2F33">
        <w:rPr>
          <w:szCs w:val="18"/>
        </w:rPr>
        <w:t>.</w:t>
      </w:r>
    </w:p>
    <w:p w14:paraId="55DC6C14" w14:textId="7A725671" w:rsidR="00D8648E" w:rsidRPr="00266DFB" w:rsidRDefault="00D8648E" w:rsidP="003036CB">
      <w:pPr>
        <w:pStyle w:val="Item1"/>
        <w:tabs>
          <w:tab w:val="clear" w:pos="1440"/>
        </w:tabs>
        <w:rPr>
          <w:szCs w:val="24"/>
        </w:rPr>
      </w:pPr>
      <w:r w:rsidRPr="00266DFB">
        <w:rPr>
          <w:szCs w:val="24"/>
        </w:rPr>
        <w:t xml:space="preserve">The procedures and time limits set forth in this </w:t>
      </w:r>
      <w:r w:rsidR="00111F96">
        <w:rPr>
          <w:szCs w:val="24"/>
        </w:rPr>
        <w:t>section</w:t>
      </w:r>
      <w:r w:rsidR="00111F96" w:rsidRPr="00266DFB">
        <w:rPr>
          <w:szCs w:val="24"/>
        </w:rPr>
        <w:t xml:space="preserve"> </w:t>
      </w:r>
      <w:r w:rsidRPr="00266DFB">
        <w:rPr>
          <w:szCs w:val="24"/>
        </w:rPr>
        <w:t xml:space="preserve">are mandatory and are each </w:t>
      </w:r>
      <w:r w:rsidR="00502F47" w:rsidRPr="00266DFB">
        <w:rPr>
          <w:szCs w:val="24"/>
        </w:rPr>
        <w:t>Bidder</w:t>
      </w:r>
      <w:r w:rsidRPr="00266DFB">
        <w:rPr>
          <w:szCs w:val="24"/>
        </w:rPr>
        <w:t>'s sole and ex</w:t>
      </w:r>
      <w:r w:rsidR="001B4589" w:rsidRPr="00266DFB">
        <w:rPr>
          <w:szCs w:val="24"/>
        </w:rPr>
        <w:t xml:space="preserve">clusive remedy in the event of </w:t>
      </w:r>
      <w:r w:rsidR="00A114C4">
        <w:rPr>
          <w:szCs w:val="24"/>
        </w:rPr>
        <w:t xml:space="preserve">a </w:t>
      </w:r>
      <w:r w:rsidR="001B4589" w:rsidRPr="00266DFB">
        <w:rPr>
          <w:szCs w:val="24"/>
        </w:rPr>
        <w:t>bid p</w:t>
      </w:r>
      <w:r w:rsidRPr="00266DFB">
        <w:rPr>
          <w:szCs w:val="24"/>
        </w:rPr>
        <w:t xml:space="preserve">rotest.  A </w:t>
      </w:r>
      <w:r w:rsidR="00502F47" w:rsidRPr="00266DFB">
        <w:rPr>
          <w:szCs w:val="24"/>
        </w:rPr>
        <w:t>Bidder</w:t>
      </w:r>
      <w:r w:rsidRPr="00266DFB">
        <w:rPr>
          <w:szCs w:val="24"/>
        </w:rPr>
        <w:t>’s failu</w:t>
      </w:r>
      <w:r w:rsidR="001B4589" w:rsidRPr="00266DFB">
        <w:rPr>
          <w:szCs w:val="24"/>
        </w:rPr>
        <w:t>re to timely complete both the b</w:t>
      </w:r>
      <w:r w:rsidRPr="00266DFB">
        <w:rPr>
          <w:szCs w:val="24"/>
        </w:rPr>
        <w:t xml:space="preserve">id protest and appeal procedures </w:t>
      </w:r>
      <w:r w:rsidR="006E17D3">
        <w:rPr>
          <w:szCs w:val="24"/>
        </w:rPr>
        <w:t>will</w:t>
      </w:r>
      <w:r w:rsidR="006E17D3" w:rsidRPr="00266DFB">
        <w:rPr>
          <w:szCs w:val="24"/>
        </w:rPr>
        <w:t xml:space="preserve"> </w:t>
      </w:r>
      <w:r w:rsidRPr="00266DFB">
        <w:rPr>
          <w:szCs w:val="24"/>
        </w:rPr>
        <w:t xml:space="preserve">be deemed a failure to exhaust administrative remedies.  Failure to exhaust administrative remedies, or failure to comply otherwise with these procedures, </w:t>
      </w:r>
      <w:r w:rsidR="006E17D3">
        <w:rPr>
          <w:szCs w:val="24"/>
        </w:rPr>
        <w:t>will</w:t>
      </w:r>
      <w:r w:rsidR="006E17D3" w:rsidRPr="00266DFB">
        <w:rPr>
          <w:szCs w:val="24"/>
        </w:rPr>
        <w:t xml:space="preserve"> </w:t>
      </w:r>
      <w:r w:rsidRPr="00266DFB">
        <w:rPr>
          <w:szCs w:val="24"/>
        </w:rPr>
        <w:t>constitute a waiver of a</w:t>
      </w:r>
      <w:r w:rsidR="001B4589" w:rsidRPr="00266DFB">
        <w:rPr>
          <w:szCs w:val="24"/>
        </w:rPr>
        <w:t>ny right to further pursue the b</w:t>
      </w:r>
      <w:r w:rsidRPr="00266DFB">
        <w:rPr>
          <w:szCs w:val="24"/>
        </w:rPr>
        <w:t>id protest, including filing a Government Code Claim or legal proceedings.</w:t>
      </w:r>
    </w:p>
    <w:p w14:paraId="042B1BED" w14:textId="77777777" w:rsidR="00F9006C" w:rsidRPr="00266DFB" w:rsidRDefault="00F9006C" w:rsidP="000352A4">
      <w:pPr>
        <w:pStyle w:val="Heading2"/>
        <w:rPr>
          <w:sz w:val="24"/>
          <w:szCs w:val="24"/>
        </w:rPr>
      </w:pPr>
      <w:bookmarkStart w:id="59" w:name="_Toc339364450"/>
      <w:bookmarkStart w:id="60" w:name="_Toc339364711"/>
      <w:bookmarkStart w:id="61" w:name="_Toc204870785"/>
      <w:r w:rsidRPr="00266DFB">
        <w:rPr>
          <w:sz w:val="24"/>
          <w:szCs w:val="24"/>
        </w:rPr>
        <w:lastRenderedPageBreak/>
        <w:t>TERM / TERMINATION / RENEWAL</w:t>
      </w:r>
      <w:bookmarkEnd w:id="59"/>
      <w:bookmarkEnd w:id="60"/>
      <w:bookmarkEnd w:id="61"/>
    </w:p>
    <w:p w14:paraId="04DB12B7" w14:textId="736C797B" w:rsidR="00F9006C" w:rsidRPr="00D218EC" w:rsidRDefault="00F9006C" w:rsidP="003036CB">
      <w:pPr>
        <w:pStyle w:val="Item1"/>
        <w:tabs>
          <w:tab w:val="clear" w:pos="1440"/>
        </w:tabs>
        <w:rPr>
          <w:szCs w:val="18"/>
        </w:rPr>
      </w:pPr>
      <w:r w:rsidRPr="00D218EC">
        <w:rPr>
          <w:szCs w:val="18"/>
        </w:rPr>
        <w:t xml:space="preserve">The </w:t>
      </w:r>
      <w:r w:rsidR="00A114C4">
        <w:rPr>
          <w:szCs w:val="18"/>
        </w:rPr>
        <w:t>contract term</w:t>
      </w:r>
      <w:r w:rsidRPr="00D218EC">
        <w:rPr>
          <w:szCs w:val="18"/>
        </w:rPr>
        <w:t>, which may be awarded pursuant to this</w:t>
      </w:r>
      <w:r w:rsidR="00296B8A" w:rsidRPr="00D218EC">
        <w:rPr>
          <w:szCs w:val="18"/>
        </w:rPr>
        <w:t xml:space="preserve"> </w:t>
      </w:r>
      <w:r w:rsidR="00DA4A6E" w:rsidRPr="00D218EC">
        <w:rPr>
          <w:szCs w:val="18"/>
        </w:rPr>
        <w:t>RF</w:t>
      </w:r>
      <w:r w:rsidR="00E3208D" w:rsidRPr="00D218EC">
        <w:rPr>
          <w:szCs w:val="18"/>
        </w:rPr>
        <w:t>P</w:t>
      </w:r>
      <w:r w:rsidRPr="00D218EC">
        <w:rPr>
          <w:szCs w:val="18"/>
        </w:rPr>
        <w:t>, will be</w:t>
      </w:r>
      <w:r w:rsidR="004E2F33">
        <w:rPr>
          <w:szCs w:val="18"/>
        </w:rPr>
        <w:t xml:space="preserve"> two (2)</w:t>
      </w:r>
      <w:r w:rsidRPr="00D218EC">
        <w:rPr>
          <w:szCs w:val="18"/>
        </w:rPr>
        <w:t xml:space="preserve"> years.</w:t>
      </w:r>
    </w:p>
    <w:p w14:paraId="68E33F94" w14:textId="50EF84D8" w:rsidR="00F9006C" w:rsidRPr="003B4844" w:rsidRDefault="00F9006C" w:rsidP="003036CB">
      <w:pPr>
        <w:pStyle w:val="Item1"/>
        <w:tabs>
          <w:tab w:val="clear" w:pos="1440"/>
        </w:tabs>
        <w:rPr>
          <w:sz w:val="22"/>
          <w:szCs w:val="18"/>
        </w:rPr>
      </w:pPr>
      <w:r w:rsidRPr="00266DFB">
        <w:rPr>
          <w:szCs w:val="24"/>
        </w:rPr>
        <w:t xml:space="preserve">By mutual agreement, any </w:t>
      </w:r>
      <w:r w:rsidR="00BF3055" w:rsidRPr="00266DFB">
        <w:rPr>
          <w:szCs w:val="24"/>
        </w:rPr>
        <w:t>contract, which</w:t>
      </w:r>
      <w:r w:rsidRPr="00266DFB">
        <w:rPr>
          <w:szCs w:val="24"/>
        </w:rPr>
        <w:t xml:space="preserve"> may be awarded pursuant to this </w:t>
      </w:r>
      <w:r w:rsidR="00DA4A6E" w:rsidRPr="00266DFB">
        <w:rPr>
          <w:szCs w:val="24"/>
        </w:rPr>
        <w:t>RF</w:t>
      </w:r>
      <w:r w:rsidR="00E3208D" w:rsidRPr="00266DFB">
        <w:rPr>
          <w:szCs w:val="24"/>
        </w:rPr>
        <w:t>P</w:t>
      </w:r>
      <w:r w:rsidRPr="00266DFB">
        <w:rPr>
          <w:szCs w:val="24"/>
        </w:rPr>
        <w:t xml:space="preserve">, may be extended for </w:t>
      </w:r>
      <w:r w:rsidR="002A7F97" w:rsidRPr="00266DFB">
        <w:rPr>
          <w:szCs w:val="24"/>
        </w:rPr>
        <w:t>an</w:t>
      </w:r>
      <w:r w:rsidRPr="00266DFB">
        <w:rPr>
          <w:szCs w:val="24"/>
        </w:rPr>
        <w:t xml:space="preserve"> additional </w:t>
      </w:r>
      <w:r w:rsidR="00C57A74" w:rsidRPr="00C57A74">
        <w:rPr>
          <w:szCs w:val="24"/>
        </w:rPr>
        <w:t>6 months</w:t>
      </w:r>
      <w:r w:rsidR="001B7118" w:rsidRPr="00C57A74">
        <w:rPr>
          <w:szCs w:val="24"/>
        </w:rPr>
        <w:t>.</w:t>
      </w:r>
      <w:r w:rsidR="001B7118" w:rsidRPr="00C57A74">
        <w:t xml:space="preserve"> </w:t>
      </w:r>
    </w:p>
    <w:p w14:paraId="131676BA" w14:textId="3D24326D" w:rsidR="00850953" w:rsidRPr="00E06A99" w:rsidRDefault="00850953" w:rsidP="003036CB">
      <w:pPr>
        <w:pStyle w:val="Item1"/>
        <w:tabs>
          <w:tab w:val="clear" w:pos="1440"/>
        </w:tabs>
        <w:rPr>
          <w:szCs w:val="24"/>
        </w:rPr>
      </w:pPr>
      <w:r w:rsidRPr="00266DFB">
        <w:rPr>
          <w:szCs w:val="24"/>
        </w:rPr>
        <w:t>The County has and reserves the right to suspend, terminate or abandon the execution of any work</w:t>
      </w:r>
      <w:bookmarkStart w:id="62" w:name="_Hlk106376250"/>
      <w:r w:rsidR="001526C6">
        <w:rPr>
          <w:szCs w:val="24"/>
        </w:rPr>
        <w:t>,</w:t>
      </w:r>
      <w:bookmarkEnd w:id="62"/>
      <w:r w:rsidR="000B6ED1">
        <w:rPr>
          <w:szCs w:val="24"/>
        </w:rPr>
        <w:t xml:space="preserve"> services and/or providing of goods</w:t>
      </w:r>
      <w:r w:rsidRPr="00266DFB">
        <w:rPr>
          <w:szCs w:val="24"/>
        </w:rPr>
        <w:t xml:space="preserve"> by the Contractor without cause at any time upon giving the Contractor prior written notice.  In the event that the County should abandon, terminate or suspend the Contractor’s work</w:t>
      </w:r>
      <w:r w:rsidR="000B6ED1">
        <w:rPr>
          <w:szCs w:val="24"/>
        </w:rPr>
        <w:t>, services and/or providing of goods</w:t>
      </w:r>
      <w:r w:rsidRPr="00266DFB">
        <w:rPr>
          <w:szCs w:val="24"/>
        </w:rPr>
        <w:t xml:space="preserve">, the Contractor </w:t>
      </w:r>
      <w:r w:rsidR="00146127">
        <w:rPr>
          <w:szCs w:val="24"/>
        </w:rPr>
        <w:t>wi</w:t>
      </w:r>
      <w:r w:rsidR="000B6ED1">
        <w:rPr>
          <w:szCs w:val="24"/>
        </w:rPr>
        <w:t>ll</w:t>
      </w:r>
      <w:r w:rsidR="00FD22C3" w:rsidRPr="00266DFB">
        <w:rPr>
          <w:szCs w:val="24"/>
        </w:rPr>
        <w:t xml:space="preserve"> </w:t>
      </w:r>
      <w:r w:rsidRPr="00266DFB">
        <w:rPr>
          <w:szCs w:val="24"/>
        </w:rPr>
        <w:t>be entitled to payment for services provided hereunder prior to the effective date of said suspension, termination</w:t>
      </w:r>
      <w:r w:rsidR="00A114C4">
        <w:rPr>
          <w:szCs w:val="24"/>
        </w:rPr>
        <w:t>,</w:t>
      </w:r>
      <w:r w:rsidRPr="00266DFB">
        <w:rPr>
          <w:szCs w:val="24"/>
        </w:rPr>
        <w:t xml:space="preserve"> or abandonment.  The County may terminate the contract at any time for cause without written notice upon a material breach of contract or substandard or unsatisfactory performance by the Contractor.  In the event of termination with cause, the County reserves the right to seek any and all damages from the Contractor.  In the event of such termination</w:t>
      </w:r>
      <w:r w:rsidR="00A114C4">
        <w:rPr>
          <w:szCs w:val="24"/>
        </w:rPr>
        <w:t>,</w:t>
      </w:r>
      <w:r w:rsidRPr="00266DFB">
        <w:rPr>
          <w:szCs w:val="24"/>
        </w:rPr>
        <w:t xml:space="preserve"> with or without cause, the County reserves the right to invite the next highest</w:t>
      </w:r>
      <w:r w:rsidR="00A114C4">
        <w:rPr>
          <w:szCs w:val="24"/>
        </w:rPr>
        <w:t>-</w:t>
      </w:r>
      <w:r w:rsidRPr="00266DFB">
        <w:rPr>
          <w:szCs w:val="24"/>
        </w:rPr>
        <w:t>ranked Bidder to enter into a contract or rebid the project if it is determined to be in its best interest to do so.</w:t>
      </w:r>
    </w:p>
    <w:p w14:paraId="3A7ECF44" w14:textId="77777777" w:rsidR="003D3E5A" w:rsidRPr="00266DFB" w:rsidRDefault="00F9006C" w:rsidP="000352A4">
      <w:pPr>
        <w:pStyle w:val="Heading2"/>
        <w:rPr>
          <w:sz w:val="24"/>
          <w:szCs w:val="24"/>
          <w:u w:val="none"/>
        </w:rPr>
      </w:pPr>
      <w:bookmarkStart w:id="63" w:name="_Toc339364456"/>
      <w:bookmarkStart w:id="64" w:name="_Toc339364717"/>
      <w:bookmarkStart w:id="65" w:name="_Toc204870786"/>
      <w:r w:rsidRPr="00266DFB">
        <w:rPr>
          <w:sz w:val="24"/>
          <w:szCs w:val="24"/>
        </w:rPr>
        <w:t>PRICING</w:t>
      </w:r>
      <w:bookmarkEnd w:id="63"/>
      <w:bookmarkEnd w:id="64"/>
      <w:bookmarkEnd w:id="65"/>
      <w:r w:rsidR="007402A0" w:rsidRPr="00266DFB">
        <w:rPr>
          <w:sz w:val="24"/>
          <w:szCs w:val="24"/>
          <w:u w:val="none"/>
        </w:rPr>
        <w:t xml:space="preserve"> </w:t>
      </w:r>
    </w:p>
    <w:p w14:paraId="5C348599" w14:textId="0F068B5B" w:rsidR="00F9006C" w:rsidRPr="00D218EC" w:rsidRDefault="00F9006C" w:rsidP="003036CB">
      <w:pPr>
        <w:pStyle w:val="Item1"/>
        <w:tabs>
          <w:tab w:val="clear" w:pos="1440"/>
        </w:tabs>
        <w:rPr>
          <w:szCs w:val="18"/>
        </w:rPr>
      </w:pPr>
      <w:r w:rsidRPr="00D218EC">
        <w:rPr>
          <w:szCs w:val="18"/>
        </w:rPr>
        <w:t xml:space="preserve">All pricing as quoted will </w:t>
      </w:r>
      <w:r w:rsidR="00AF533D" w:rsidRPr="00D218EC">
        <w:rPr>
          <w:szCs w:val="18"/>
        </w:rPr>
        <w:t xml:space="preserve">not increase, but except as noted below, </w:t>
      </w:r>
      <w:r w:rsidRPr="00D218EC">
        <w:rPr>
          <w:szCs w:val="18"/>
        </w:rPr>
        <w:t xml:space="preserve">remain </w:t>
      </w:r>
      <w:r w:rsidR="00DA4A6E" w:rsidRPr="00D218EC">
        <w:rPr>
          <w:szCs w:val="18"/>
        </w:rPr>
        <w:t xml:space="preserve">fixed and </w:t>
      </w:r>
      <w:r w:rsidRPr="00D218EC">
        <w:rPr>
          <w:szCs w:val="18"/>
        </w:rPr>
        <w:t xml:space="preserve">firm for the term of any contract that may be awarded as a result of this </w:t>
      </w:r>
      <w:r w:rsidR="00DA4A6E" w:rsidRPr="00D218EC">
        <w:rPr>
          <w:szCs w:val="18"/>
        </w:rPr>
        <w:t>RF</w:t>
      </w:r>
      <w:r w:rsidR="00E3208D" w:rsidRPr="00D218EC">
        <w:rPr>
          <w:szCs w:val="18"/>
        </w:rPr>
        <w:t>P</w:t>
      </w:r>
      <w:r w:rsidRPr="00D218EC">
        <w:rPr>
          <w:szCs w:val="18"/>
        </w:rPr>
        <w:t>.</w:t>
      </w:r>
    </w:p>
    <w:p w14:paraId="65F619EB" w14:textId="7287ED7F" w:rsidR="00F9006C" w:rsidRPr="00266DFB" w:rsidRDefault="00F9006C" w:rsidP="003036CB">
      <w:pPr>
        <w:pStyle w:val="Item1"/>
        <w:tabs>
          <w:tab w:val="clear" w:pos="1440"/>
        </w:tabs>
      </w:pPr>
      <w:r w:rsidRPr="00266DFB">
        <w:t xml:space="preserve">Unless otherwise stated, </w:t>
      </w:r>
      <w:r w:rsidR="00502F47" w:rsidRPr="00266DFB">
        <w:t>Bidder</w:t>
      </w:r>
      <w:r w:rsidRPr="00266DFB">
        <w:t xml:space="preserve"> agrees that, in the event of a price decline, the benefit of such </w:t>
      </w:r>
      <w:r w:rsidR="00A114C4">
        <w:t xml:space="preserve">a </w:t>
      </w:r>
      <w:r w:rsidRPr="00266DFB">
        <w:t xml:space="preserve">lower price </w:t>
      </w:r>
      <w:r w:rsidR="00FD22C3">
        <w:t>will</w:t>
      </w:r>
      <w:r w:rsidR="00FD22C3" w:rsidRPr="00266DFB">
        <w:t xml:space="preserve"> </w:t>
      </w:r>
      <w:r w:rsidRPr="00266DFB">
        <w:t>be extended to the County.</w:t>
      </w:r>
    </w:p>
    <w:p w14:paraId="2D4D3652" w14:textId="1867E948" w:rsidR="00F9006C" w:rsidRPr="00266DFB" w:rsidRDefault="001E6594" w:rsidP="003036CB">
      <w:pPr>
        <w:pStyle w:val="Item1"/>
        <w:tabs>
          <w:tab w:val="clear" w:pos="1440"/>
        </w:tabs>
      </w:pPr>
      <w:r>
        <w:t>R</w:t>
      </w:r>
      <w:r w:rsidR="00AF533D" w:rsidRPr="00266DFB">
        <w:t xml:space="preserve">easonable </w:t>
      </w:r>
      <w:r w:rsidR="00F9006C" w:rsidRPr="00266DFB">
        <w:t>price increases or decreases for subsequent contract terms may be negotiated between Contractor and County after completion of the initial term.</w:t>
      </w:r>
    </w:p>
    <w:p w14:paraId="584FD5B5" w14:textId="5191C979" w:rsidR="00F9006C" w:rsidRPr="00266DFB" w:rsidRDefault="00F9006C" w:rsidP="003036CB">
      <w:pPr>
        <w:pStyle w:val="Item1"/>
        <w:tabs>
          <w:tab w:val="clear" w:pos="1440"/>
        </w:tabs>
      </w:pPr>
      <w:r w:rsidRPr="00266DFB">
        <w:t xml:space="preserve">All prices quoted </w:t>
      </w:r>
      <w:r w:rsidR="00CA0CEF">
        <w:t>must</w:t>
      </w:r>
      <w:r w:rsidRPr="00266DFB">
        <w:t xml:space="preserve"> be in United States</w:t>
      </w:r>
      <w:r w:rsidR="008136DB" w:rsidRPr="00266DFB">
        <w:t xml:space="preserve"> </w:t>
      </w:r>
      <w:r w:rsidRPr="00266DFB">
        <w:t>dollars</w:t>
      </w:r>
      <w:r w:rsidR="005C64AE" w:rsidRPr="00266DFB">
        <w:t xml:space="preserve">. </w:t>
      </w:r>
    </w:p>
    <w:p w14:paraId="024054B0" w14:textId="09AD0809" w:rsidR="00F9006C" w:rsidRPr="00266DFB" w:rsidRDefault="00F9006C" w:rsidP="003036CB">
      <w:pPr>
        <w:pStyle w:val="Item1"/>
        <w:tabs>
          <w:tab w:val="clear" w:pos="1440"/>
        </w:tabs>
        <w:rPr>
          <w:szCs w:val="24"/>
        </w:rPr>
      </w:pPr>
      <w:r w:rsidRPr="00266DFB">
        <w:rPr>
          <w:szCs w:val="24"/>
        </w:rPr>
        <w:t xml:space="preserve">Price quotes </w:t>
      </w:r>
      <w:r w:rsidR="00CA0CEF">
        <w:rPr>
          <w:szCs w:val="24"/>
        </w:rPr>
        <w:t>must</w:t>
      </w:r>
      <w:r w:rsidRPr="00266DFB">
        <w:rPr>
          <w:szCs w:val="24"/>
        </w:rPr>
        <w:t xml:space="preserve"> include any and all payment incentives available to the County.</w:t>
      </w:r>
    </w:p>
    <w:p w14:paraId="78FD9277" w14:textId="69A4B3D9" w:rsidR="00F9006C" w:rsidRPr="00266DFB" w:rsidRDefault="001821C6" w:rsidP="003036CB">
      <w:pPr>
        <w:pStyle w:val="Item1"/>
        <w:tabs>
          <w:tab w:val="clear" w:pos="1440"/>
        </w:tabs>
        <w:rPr>
          <w:szCs w:val="24"/>
        </w:rPr>
      </w:pPr>
      <w:r>
        <w:rPr>
          <w:szCs w:val="24"/>
        </w:rPr>
        <w:t>I</w:t>
      </w:r>
      <w:r w:rsidR="00F9006C" w:rsidRPr="00266DFB">
        <w:rPr>
          <w:szCs w:val="24"/>
        </w:rPr>
        <w:t>n the evaluation of cost, if applicable, it will be assumed that the unit price quoted is correct in the case of a discrepancy between the unit price and an extension</w:t>
      </w:r>
      <w:r w:rsidR="00A114C4">
        <w:rPr>
          <w:szCs w:val="24"/>
        </w:rPr>
        <w:t>,</w:t>
      </w:r>
      <w:r w:rsidR="00AF533D" w:rsidRPr="00266DFB">
        <w:rPr>
          <w:szCs w:val="24"/>
        </w:rPr>
        <w:t xml:space="preserve"> and the Bidder must honor the unit price quoted.</w:t>
      </w:r>
    </w:p>
    <w:p w14:paraId="32E8D7B8" w14:textId="77777777" w:rsidR="00F9006C" w:rsidRPr="00266DFB" w:rsidRDefault="00F9006C" w:rsidP="003036CB">
      <w:pPr>
        <w:pStyle w:val="Item1"/>
        <w:tabs>
          <w:tab w:val="clear" w:pos="1440"/>
        </w:tabs>
        <w:rPr>
          <w:szCs w:val="24"/>
        </w:rPr>
      </w:pPr>
      <w:r w:rsidRPr="00266DFB">
        <w:rPr>
          <w:szCs w:val="24"/>
        </w:rPr>
        <w:lastRenderedPageBreak/>
        <w:t>Federal and State minimum wage laws apply.</w:t>
      </w:r>
      <w:r w:rsidR="0082590B" w:rsidRPr="00266DFB">
        <w:rPr>
          <w:szCs w:val="24"/>
        </w:rPr>
        <w:t xml:space="preserve"> </w:t>
      </w:r>
      <w:r w:rsidRPr="00266DFB">
        <w:rPr>
          <w:szCs w:val="24"/>
        </w:rPr>
        <w:t xml:space="preserve"> The County has no</w:t>
      </w:r>
      <w:r w:rsidR="0082590B" w:rsidRPr="00266DFB">
        <w:rPr>
          <w:szCs w:val="24"/>
        </w:rPr>
        <w:t xml:space="preserve"> requirements for living wages. </w:t>
      </w:r>
      <w:r w:rsidRPr="00266DFB">
        <w:rPr>
          <w:szCs w:val="24"/>
        </w:rPr>
        <w:t xml:space="preserve"> The County is not imposing any additional requirements regarding wages.</w:t>
      </w:r>
    </w:p>
    <w:p w14:paraId="3CD238C4" w14:textId="77777777" w:rsidR="00F9006C" w:rsidRPr="00266DFB" w:rsidRDefault="00F9006C" w:rsidP="000352A4">
      <w:pPr>
        <w:pStyle w:val="Heading2"/>
        <w:rPr>
          <w:sz w:val="24"/>
          <w:szCs w:val="24"/>
        </w:rPr>
      </w:pPr>
      <w:bookmarkStart w:id="66" w:name="_Toc339364458"/>
      <w:bookmarkStart w:id="67" w:name="_Toc339364719"/>
      <w:bookmarkStart w:id="68" w:name="_Toc204870787"/>
      <w:r w:rsidRPr="00266DFB">
        <w:rPr>
          <w:sz w:val="24"/>
          <w:szCs w:val="24"/>
        </w:rPr>
        <w:t>AWARD</w:t>
      </w:r>
      <w:bookmarkEnd w:id="66"/>
      <w:bookmarkEnd w:id="67"/>
      <w:bookmarkEnd w:id="68"/>
    </w:p>
    <w:p w14:paraId="04FA3C28" w14:textId="3B4CAAFE" w:rsidR="00383B1A" w:rsidRPr="0001418F" w:rsidRDefault="00C57504" w:rsidP="00D218EC">
      <w:pPr>
        <w:pStyle w:val="Item1"/>
        <w:rPr>
          <w:szCs w:val="18"/>
        </w:rPr>
      </w:pPr>
      <w:r w:rsidRPr="0001418F">
        <w:rPr>
          <w:szCs w:val="18"/>
        </w:rPr>
        <w:t xml:space="preserve">Most </w:t>
      </w:r>
      <w:r w:rsidR="006F6C64" w:rsidRPr="0001418F">
        <w:rPr>
          <w:szCs w:val="18"/>
        </w:rPr>
        <w:t>Responsive and Responsible Bidder</w:t>
      </w:r>
    </w:p>
    <w:p w14:paraId="7875395B" w14:textId="08167650" w:rsidR="00AF533D" w:rsidRPr="0001418F" w:rsidRDefault="00AF533D" w:rsidP="00946C2A">
      <w:pPr>
        <w:pStyle w:val="Itema"/>
        <w:numPr>
          <w:ilvl w:val="3"/>
          <w:numId w:val="23"/>
        </w:numPr>
        <w:rPr>
          <w:szCs w:val="24"/>
        </w:rPr>
      </w:pPr>
      <w:r w:rsidRPr="0001418F">
        <w:rPr>
          <w:szCs w:val="24"/>
        </w:rPr>
        <w:t>The award will be made to the highest</w:t>
      </w:r>
      <w:r w:rsidR="00A114C4" w:rsidRPr="0001418F">
        <w:rPr>
          <w:szCs w:val="24"/>
        </w:rPr>
        <w:t>-</w:t>
      </w:r>
      <w:r w:rsidRPr="0001418F">
        <w:rPr>
          <w:szCs w:val="24"/>
        </w:rPr>
        <w:t xml:space="preserve">ranked Bidder who meet the requirements of these specifications, </w:t>
      </w:r>
      <w:r w:rsidR="00BF3055" w:rsidRPr="0001418F">
        <w:rPr>
          <w:szCs w:val="24"/>
        </w:rPr>
        <w:t>terms,</w:t>
      </w:r>
      <w:r w:rsidRPr="0001418F">
        <w:rPr>
          <w:szCs w:val="24"/>
        </w:rPr>
        <w:t xml:space="preserve"> and conditions.   </w:t>
      </w:r>
    </w:p>
    <w:p w14:paraId="44265F01" w14:textId="20A9136B" w:rsidR="004E6261" w:rsidRPr="0001418F" w:rsidRDefault="00FF715F" w:rsidP="00946C2A">
      <w:pPr>
        <w:pStyle w:val="Itema"/>
        <w:numPr>
          <w:ilvl w:val="3"/>
          <w:numId w:val="23"/>
        </w:numPr>
        <w:rPr>
          <w:szCs w:val="24"/>
        </w:rPr>
      </w:pPr>
      <w:r w:rsidRPr="0001418F">
        <w:rPr>
          <w:szCs w:val="24"/>
        </w:rPr>
        <w:t>Awards may also be made to the subsequent highest ranked Bidder(s) who will be called in order should</w:t>
      </w:r>
      <w:r w:rsidR="00AF533D" w:rsidRPr="0001418F">
        <w:rPr>
          <w:szCs w:val="24"/>
        </w:rPr>
        <w:t xml:space="preserve"> the County need to contract with another </w:t>
      </w:r>
      <w:r w:rsidR="00520D75" w:rsidRPr="0001418F">
        <w:rPr>
          <w:szCs w:val="24"/>
        </w:rPr>
        <w:t>B</w:t>
      </w:r>
      <w:r w:rsidR="00AF533D" w:rsidRPr="0001418F">
        <w:rPr>
          <w:szCs w:val="24"/>
        </w:rPr>
        <w:t>idder(s)</w:t>
      </w:r>
      <w:r w:rsidRPr="0001418F">
        <w:rPr>
          <w:szCs w:val="24"/>
        </w:rPr>
        <w:t xml:space="preserve">. </w:t>
      </w:r>
    </w:p>
    <w:p w14:paraId="16165780" w14:textId="1A749226" w:rsidR="006C5CE8" w:rsidRPr="0001418F" w:rsidRDefault="00AF533D" w:rsidP="00946C2A">
      <w:pPr>
        <w:pStyle w:val="Itema"/>
        <w:numPr>
          <w:ilvl w:val="3"/>
          <w:numId w:val="23"/>
        </w:numPr>
        <w:rPr>
          <w:szCs w:val="24"/>
        </w:rPr>
      </w:pPr>
      <w:r w:rsidRPr="0001418F">
        <w:rPr>
          <w:szCs w:val="24"/>
        </w:rPr>
        <w:t>An award will be recommended for the</w:t>
      </w:r>
      <w:r w:rsidR="00557262" w:rsidRPr="0001418F">
        <w:rPr>
          <w:szCs w:val="24"/>
        </w:rPr>
        <w:t xml:space="preserve"> Bidder </w:t>
      </w:r>
      <w:r w:rsidRPr="0001418F">
        <w:rPr>
          <w:szCs w:val="24"/>
        </w:rPr>
        <w:t>that</w:t>
      </w:r>
      <w:r w:rsidR="00557262" w:rsidRPr="0001418F">
        <w:rPr>
          <w:szCs w:val="24"/>
        </w:rPr>
        <w:t xml:space="preserve"> submitted the proposal that best serves the overall interests of the County </w:t>
      </w:r>
      <w:r w:rsidRPr="0001418F">
        <w:rPr>
          <w:szCs w:val="24"/>
        </w:rPr>
        <w:t>by</w:t>
      </w:r>
      <w:r w:rsidR="00557262" w:rsidRPr="0001418F">
        <w:rPr>
          <w:szCs w:val="24"/>
        </w:rPr>
        <w:t xml:space="preserve"> attain</w:t>
      </w:r>
      <w:r w:rsidRPr="0001418F">
        <w:rPr>
          <w:szCs w:val="24"/>
        </w:rPr>
        <w:t>ing</w:t>
      </w:r>
      <w:r w:rsidR="00557262" w:rsidRPr="0001418F">
        <w:rPr>
          <w:szCs w:val="24"/>
        </w:rPr>
        <w:t xml:space="preserve"> the highest overall point score.  </w:t>
      </w:r>
      <w:r w:rsidR="00A114C4" w:rsidRPr="0001418F">
        <w:rPr>
          <w:szCs w:val="24"/>
        </w:rPr>
        <w:t>The a</w:t>
      </w:r>
      <w:r w:rsidR="00557262" w:rsidRPr="0001418F">
        <w:rPr>
          <w:szCs w:val="24"/>
        </w:rPr>
        <w:t>ward may not necessarily be made to the Bidder with the low</w:t>
      </w:r>
      <w:r w:rsidR="00823F00" w:rsidRPr="0001418F">
        <w:rPr>
          <w:szCs w:val="24"/>
        </w:rPr>
        <w:t xml:space="preserve">est price. </w:t>
      </w:r>
    </w:p>
    <w:p w14:paraId="61A982C7" w14:textId="691DBC37" w:rsidR="006337E6" w:rsidRPr="002B5EF2" w:rsidRDefault="002B5EF2" w:rsidP="006C5CE8">
      <w:pPr>
        <w:pStyle w:val="Item1"/>
        <w:tabs>
          <w:tab w:val="clear" w:pos="1440"/>
        </w:tabs>
      </w:pPr>
      <w:r w:rsidRPr="00F11599">
        <w:rPr>
          <w:szCs w:val="24"/>
        </w:rPr>
        <w:t>Small Local Emerging Business (SLEB) Program</w:t>
      </w:r>
      <w:r w:rsidR="002F78D9">
        <w:rPr>
          <w:szCs w:val="24"/>
        </w:rPr>
        <w:t xml:space="preserve"> </w:t>
      </w:r>
    </w:p>
    <w:p w14:paraId="2D8F383B" w14:textId="47EEBB0F" w:rsidR="002B5EF2" w:rsidRPr="00267EC2" w:rsidRDefault="00267EC2" w:rsidP="002B5EF2">
      <w:pPr>
        <w:pStyle w:val="Itema"/>
      </w:pPr>
      <w:r w:rsidRPr="00266DFB">
        <w:rPr>
          <w:szCs w:val="24"/>
        </w:rPr>
        <w:t>Small and Emerging Locally Owned Business:  The County is vitally interested in promoting the growth of small and emerging local businesses by means of increasing the participation of these businesses in the County’s purchase of goods and services.</w:t>
      </w:r>
    </w:p>
    <w:p w14:paraId="02EC2F75" w14:textId="1535D0A7" w:rsidR="00267EC2" w:rsidRPr="00EC0CC3" w:rsidRDefault="00EC0CC3" w:rsidP="002B5EF2">
      <w:pPr>
        <w:pStyle w:val="Itema"/>
      </w:pPr>
      <w:r w:rsidRPr="00266DFB">
        <w:rPr>
          <w:szCs w:val="24"/>
        </w:rPr>
        <w:t>As a result of the County’s commitment to advanc</w:t>
      </w:r>
      <w:r>
        <w:rPr>
          <w:szCs w:val="24"/>
        </w:rPr>
        <w:t>ing</w:t>
      </w:r>
      <w:r w:rsidRPr="00266DFB">
        <w:rPr>
          <w:szCs w:val="24"/>
        </w:rPr>
        <w:t xml:space="preserve"> the economic opportunities of these businesses, </w:t>
      </w:r>
      <w:r w:rsidRPr="00266DFB">
        <w:rPr>
          <w:b/>
          <w:szCs w:val="24"/>
          <w:u w:val="single"/>
        </w:rPr>
        <w:t>Bidders must meet the County’s Small and Emerging Locally Owned Business requirements in order to be considered for the contract award.</w:t>
      </w:r>
      <w:r w:rsidRPr="00266DFB">
        <w:rPr>
          <w:szCs w:val="24"/>
        </w:rPr>
        <w:t xml:space="preserve">  These requirements can be found online at:</w:t>
      </w:r>
    </w:p>
    <w:p w14:paraId="19CCAC65" w14:textId="377DC755" w:rsidR="00EC0CC3" w:rsidRPr="00491C8D" w:rsidRDefault="00491C8D" w:rsidP="00EC0CC3">
      <w:pPr>
        <w:pStyle w:val="Item10"/>
        <w:rPr>
          <w:rStyle w:val="Hyperlink"/>
          <w:color w:val="auto"/>
          <w:u w:val="none"/>
        </w:rPr>
      </w:pPr>
      <w:hyperlink r:id="rId41" w:history="1">
        <w:r w:rsidRPr="00626048">
          <w:rPr>
            <w:rStyle w:val="Hyperlink"/>
            <w:b/>
            <w:szCs w:val="24"/>
          </w:rPr>
          <w:t>Alameda County SLEB Program Overview</w:t>
        </w:r>
      </w:hyperlink>
      <w:r w:rsidRPr="00626048">
        <w:rPr>
          <w:rStyle w:val="Hyperlink"/>
          <w:szCs w:val="24"/>
          <w:u w:val="none"/>
        </w:rPr>
        <w:t xml:space="preserve"> </w:t>
      </w:r>
      <w:r w:rsidRPr="00A07542">
        <w:rPr>
          <w:rStyle w:val="Hyperlink"/>
          <w:rFonts w:asciiTheme="minorHAnsi" w:hAnsiTheme="minorHAnsi" w:cstheme="minorHAnsi"/>
          <w:sz w:val="18"/>
          <w:szCs w:val="18"/>
          <w:u w:val="none"/>
        </w:rPr>
        <w:t>[</w:t>
      </w:r>
      <w:hyperlink r:id="rId42" w:history="1">
        <w:r w:rsidRPr="00A07542">
          <w:rPr>
            <w:rStyle w:val="Hyperlink"/>
            <w:rFonts w:asciiTheme="minorHAnsi" w:hAnsiTheme="minorHAnsi" w:cstheme="minorHAnsi"/>
            <w:sz w:val="18"/>
            <w:szCs w:val="18"/>
          </w:rPr>
          <w:t>http://acgov.org/auditor/sleb/overview.htm</w:t>
        </w:r>
      </w:hyperlink>
      <w:r w:rsidRPr="00A07542">
        <w:rPr>
          <w:rStyle w:val="Hyperlink"/>
          <w:rFonts w:asciiTheme="minorHAnsi" w:hAnsiTheme="minorHAnsi" w:cstheme="minorHAnsi"/>
          <w:sz w:val="18"/>
          <w:szCs w:val="18"/>
          <w:u w:val="none"/>
        </w:rPr>
        <w:t>]</w:t>
      </w:r>
      <w:r w:rsidRPr="00266DFB">
        <w:rPr>
          <w:rStyle w:val="Hyperlink"/>
          <w:szCs w:val="24"/>
          <w:u w:val="none"/>
        </w:rPr>
        <w:t xml:space="preserve">; </w:t>
      </w:r>
      <w:r w:rsidRPr="00266DFB">
        <w:rPr>
          <w:rStyle w:val="Hyperlink"/>
          <w:color w:val="auto"/>
          <w:szCs w:val="24"/>
          <w:u w:val="none"/>
        </w:rPr>
        <w:t>and</w:t>
      </w:r>
    </w:p>
    <w:p w14:paraId="236BCA2D" w14:textId="45A89CAC" w:rsidR="00491C8D" w:rsidRPr="000C5F56" w:rsidRDefault="000C5F56" w:rsidP="00EC0CC3">
      <w:pPr>
        <w:pStyle w:val="Item10"/>
        <w:rPr>
          <w:rStyle w:val="Hyperlink"/>
          <w:color w:val="auto"/>
          <w:u w:val="none"/>
        </w:rPr>
      </w:pPr>
      <w:hyperlink r:id="rId43" w:history="1">
        <w:r w:rsidRPr="00F80E1D">
          <w:rPr>
            <w:rStyle w:val="Hyperlink"/>
            <w:b/>
            <w:szCs w:val="24"/>
          </w:rPr>
          <w:t>Alameda County SLEB Program Additional Information</w:t>
        </w:r>
      </w:hyperlink>
      <w:r w:rsidRPr="00F80E1D">
        <w:rPr>
          <w:rStyle w:val="Hyperlink"/>
          <w:color w:val="auto"/>
          <w:szCs w:val="24"/>
          <w:u w:val="none"/>
        </w:rPr>
        <w:t xml:space="preserve"> </w:t>
      </w:r>
      <w:r w:rsidRPr="00A07542">
        <w:rPr>
          <w:rStyle w:val="Hyperlink"/>
          <w:rFonts w:asciiTheme="minorHAnsi" w:hAnsiTheme="minorHAnsi" w:cstheme="minorHAnsi"/>
          <w:color w:val="auto"/>
          <w:sz w:val="18"/>
          <w:szCs w:val="18"/>
          <w:u w:val="none"/>
        </w:rPr>
        <w:t>[</w:t>
      </w:r>
      <w:hyperlink r:id="rId44" w:history="1">
        <w:r w:rsidRPr="00A07542">
          <w:rPr>
            <w:rStyle w:val="Hyperlink"/>
            <w:rFonts w:asciiTheme="minorHAnsi" w:hAnsiTheme="minorHAnsi" w:cstheme="minorHAnsi"/>
            <w:sz w:val="18"/>
            <w:szCs w:val="18"/>
          </w:rPr>
          <w:t>https://gsa.acgov.org/do-business-with-us/vendor-support/small-local-and-emerging-businesses/</w:t>
        </w:r>
      </w:hyperlink>
      <w:r w:rsidRPr="00A07542">
        <w:rPr>
          <w:rStyle w:val="Hyperlink"/>
          <w:rFonts w:asciiTheme="minorHAnsi" w:hAnsiTheme="minorHAnsi" w:cstheme="minorHAnsi"/>
          <w:color w:val="auto"/>
          <w:sz w:val="18"/>
          <w:szCs w:val="18"/>
          <w:u w:val="none"/>
        </w:rPr>
        <w:t>]</w:t>
      </w:r>
    </w:p>
    <w:p w14:paraId="37868FF2" w14:textId="29EE6082" w:rsidR="000C5F56" w:rsidRPr="00C5365E" w:rsidRDefault="00FE544D" w:rsidP="000C5F56">
      <w:pPr>
        <w:pStyle w:val="Itema"/>
      </w:pPr>
      <w:r w:rsidRPr="00266DFB">
        <w:rPr>
          <w:bCs/>
          <w:szCs w:val="24"/>
        </w:rPr>
        <w:t xml:space="preserve">For purposes of this procurement, applicable industries include, but are not limited to, the following North American Industry Classification System (NAICS) Code(s): </w:t>
      </w:r>
      <w:r w:rsidR="00C5365E" w:rsidRPr="00C5365E">
        <w:rPr>
          <w:bCs/>
          <w:szCs w:val="24"/>
        </w:rPr>
        <w:t>541611, 541618, 541720, 923120.</w:t>
      </w:r>
    </w:p>
    <w:p w14:paraId="30604623" w14:textId="579D0DC8" w:rsidR="00FE544D" w:rsidRPr="00CF70D2" w:rsidRDefault="00CF70D2" w:rsidP="000C5F56">
      <w:pPr>
        <w:pStyle w:val="Itema"/>
      </w:pPr>
      <w:r w:rsidRPr="00A90BAF">
        <w:rPr>
          <w:bCs/>
          <w:szCs w:val="24"/>
        </w:rPr>
        <w:lastRenderedPageBreak/>
        <w:t>A small business is defined by the United States Small Business Administration (SBA) as having no more than the number of employees or average annual gross receipts over the last three years required per SBA standards based on the small business's appropriate NAICS code.</w:t>
      </w:r>
    </w:p>
    <w:p w14:paraId="19DCC160" w14:textId="396AF304" w:rsidR="00CF70D2" w:rsidRPr="00E23E1D" w:rsidRDefault="00E23E1D" w:rsidP="000C5F56">
      <w:pPr>
        <w:pStyle w:val="Itema"/>
      </w:pPr>
      <w:r w:rsidRPr="00A90BAF">
        <w:rPr>
          <w:szCs w:val="24"/>
        </w:rPr>
        <w:t>An emerging business is defined by the County as having either annual gross receipts of less than one-half that of a small business OR having less than one-half the number of employees AND that has been in business less than five years.</w:t>
      </w:r>
    </w:p>
    <w:p w14:paraId="732D0F8B" w14:textId="4E4F3806" w:rsidR="00E23E1D" w:rsidRPr="00760032" w:rsidRDefault="00760032" w:rsidP="000C5F56">
      <w:pPr>
        <w:pStyle w:val="Itema"/>
      </w:pPr>
      <w:r w:rsidRPr="00F11599">
        <w:rPr>
          <w:szCs w:val="24"/>
        </w:rPr>
        <w:t>If a Bidder is certified by the County as either a small and local or an emerging and local business (SLEB), the County will provide up to 5% bid preference for procurements over $25,000.</w:t>
      </w:r>
      <w:r w:rsidR="00094C3B">
        <w:rPr>
          <w:szCs w:val="24"/>
        </w:rPr>
        <w:t xml:space="preserve"> </w:t>
      </w:r>
    </w:p>
    <w:p w14:paraId="1603A6DD" w14:textId="64139763" w:rsidR="00760032" w:rsidRPr="006337E6" w:rsidRDefault="00F1503A" w:rsidP="000C5F56">
      <w:pPr>
        <w:pStyle w:val="Itema"/>
      </w:pPr>
      <w:r w:rsidRPr="00F11599">
        <w:rPr>
          <w:szCs w:val="24"/>
        </w:rPr>
        <w:t>If a Bidder is located within Alameda County, the County may provide a 5% local bid preference.</w:t>
      </w:r>
      <w:r w:rsidR="00157B50">
        <w:rPr>
          <w:szCs w:val="24"/>
        </w:rPr>
        <w:t xml:space="preserve"> </w:t>
      </w:r>
    </w:p>
    <w:p w14:paraId="43F43EF8" w14:textId="0CCAF86F" w:rsidR="006F6C64" w:rsidRPr="00FC58EA" w:rsidRDefault="006F6C64" w:rsidP="006C5CE8">
      <w:pPr>
        <w:pStyle w:val="Item1"/>
        <w:tabs>
          <w:tab w:val="clear" w:pos="1440"/>
        </w:tabs>
      </w:pPr>
      <w:r w:rsidRPr="006C5CE8">
        <w:rPr>
          <w:rFonts w:asciiTheme="minorHAnsi" w:hAnsiTheme="minorHAnsi" w:cstheme="minorHAnsi"/>
          <w:szCs w:val="24"/>
        </w:rPr>
        <w:t xml:space="preserve">County Rights </w:t>
      </w:r>
    </w:p>
    <w:p w14:paraId="37D5610A" w14:textId="5B0A20CD" w:rsidR="00FC58EA" w:rsidRPr="00D218EC" w:rsidRDefault="00FC58EA" w:rsidP="00D218EC">
      <w:pPr>
        <w:pStyle w:val="Itema"/>
        <w:rPr>
          <w:szCs w:val="18"/>
        </w:rPr>
      </w:pPr>
      <w:r w:rsidRPr="00D218EC">
        <w:rPr>
          <w:szCs w:val="18"/>
        </w:rPr>
        <w:t>The County reserves the right to reject any or all responses that materially differ from any terms contained in this RFP</w:t>
      </w:r>
      <w:r w:rsidR="00A114C4">
        <w:rPr>
          <w:szCs w:val="18"/>
        </w:rPr>
        <w:t>,</w:t>
      </w:r>
      <w:r w:rsidRPr="00D218EC">
        <w:rPr>
          <w:szCs w:val="18"/>
        </w:rPr>
        <w:t xml:space="preserve"> including Exhibits and any </w:t>
      </w:r>
      <w:r w:rsidR="00A114C4">
        <w:rPr>
          <w:szCs w:val="18"/>
        </w:rPr>
        <w:t>A</w:t>
      </w:r>
      <w:r w:rsidRPr="00D218EC">
        <w:rPr>
          <w:szCs w:val="18"/>
        </w:rPr>
        <w:t xml:space="preserve">ddendums, to waive informalities and minor irregularities in responses received, and to provide an opportunity for Bidders to correct minor and immaterial errors contained in their submissions.  The decision as to what constitutes a minor irregularity </w:t>
      </w:r>
      <w:r w:rsidR="00146127">
        <w:rPr>
          <w:szCs w:val="18"/>
        </w:rPr>
        <w:t>will</w:t>
      </w:r>
      <w:r w:rsidR="00112DEE" w:rsidRPr="00D218EC">
        <w:rPr>
          <w:szCs w:val="18"/>
        </w:rPr>
        <w:t xml:space="preserve"> </w:t>
      </w:r>
      <w:r w:rsidRPr="00D218EC">
        <w:rPr>
          <w:szCs w:val="18"/>
        </w:rPr>
        <w:t>be made solely at the discretion of the County.</w:t>
      </w:r>
    </w:p>
    <w:p w14:paraId="0FF8914E" w14:textId="699B6EB8" w:rsidR="00FC58EA" w:rsidRPr="00FC58EA" w:rsidRDefault="00FC58EA" w:rsidP="00FC58EA">
      <w:pPr>
        <w:pStyle w:val="Itema"/>
        <w:rPr>
          <w:szCs w:val="18"/>
        </w:rPr>
      </w:pPr>
      <w:r w:rsidRPr="00FC58EA">
        <w:rPr>
          <w:szCs w:val="18"/>
        </w:rPr>
        <w:t xml:space="preserve">Any </w:t>
      </w:r>
      <w:r w:rsidR="0066489F">
        <w:rPr>
          <w:szCs w:val="18"/>
        </w:rPr>
        <w:t xml:space="preserve">bid </w:t>
      </w:r>
      <w:r w:rsidRPr="00FC58EA">
        <w:rPr>
          <w:szCs w:val="18"/>
        </w:rPr>
        <w:t>proposal</w:t>
      </w:r>
      <w:r w:rsidR="0066489F">
        <w:rPr>
          <w:szCs w:val="18"/>
        </w:rPr>
        <w:t>s</w:t>
      </w:r>
      <w:r w:rsidRPr="00FC58EA">
        <w:rPr>
          <w:szCs w:val="18"/>
        </w:rPr>
        <w:t xml:space="preserve"> that contain false or misleading information may be disqualified by the County.</w:t>
      </w:r>
    </w:p>
    <w:p w14:paraId="4DEB1A8D" w14:textId="77777777" w:rsidR="00FC58EA" w:rsidRPr="00FC58EA" w:rsidRDefault="00FC58EA" w:rsidP="00FC58EA">
      <w:pPr>
        <w:pStyle w:val="Itema"/>
        <w:rPr>
          <w:szCs w:val="18"/>
        </w:rPr>
      </w:pPr>
      <w:r w:rsidRPr="00FC58EA">
        <w:rPr>
          <w:szCs w:val="18"/>
        </w:rPr>
        <w:t>The County reserves the right to award to a single or multiple Contractors.</w:t>
      </w:r>
    </w:p>
    <w:p w14:paraId="4F667C6C" w14:textId="7665D2E8" w:rsidR="00FC58EA" w:rsidRPr="00FC58EA" w:rsidRDefault="00A114C4" w:rsidP="00FC58EA">
      <w:pPr>
        <w:pStyle w:val="Itema"/>
        <w:rPr>
          <w:szCs w:val="18"/>
        </w:rPr>
      </w:pPr>
      <w:r w:rsidRPr="00A90BAF">
        <w:rPr>
          <w:szCs w:val="24"/>
        </w:rPr>
        <w:t>The County reserves the right to conduct additional procurements for the same or similar goods and/or services</w:t>
      </w:r>
      <w:r>
        <w:rPr>
          <w:szCs w:val="24"/>
        </w:rPr>
        <w:t xml:space="preserve"> or to award to additional contract</w:t>
      </w:r>
      <w:r w:rsidR="005706D2">
        <w:rPr>
          <w:szCs w:val="24"/>
        </w:rPr>
        <w:t>(s), including</w:t>
      </w:r>
      <w:r>
        <w:rPr>
          <w:szCs w:val="24"/>
        </w:rPr>
        <w:t xml:space="preserve"> to other Bidder</w:t>
      </w:r>
      <w:r w:rsidR="005706D2">
        <w:rPr>
          <w:szCs w:val="24"/>
        </w:rPr>
        <w:t>(s),</w:t>
      </w:r>
      <w:r w:rsidRPr="00A90BAF">
        <w:rPr>
          <w:szCs w:val="24"/>
        </w:rPr>
        <w:t xml:space="preserve"> during the term of the contract if it determines that additional Contractors are needed to supplement goods and/or services being provided.</w:t>
      </w:r>
      <w:r w:rsidR="00FC58EA" w:rsidRPr="00FC58EA">
        <w:rPr>
          <w:szCs w:val="18"/>
        </w:rPr>
        <w:t xml:space="preserve"> </w:t>
      </w:r>
    </w:p>
    <w:p w14:paraId="29C015F9" w14:textId="77777777" w:rsidR="00FC58EA" w:rsidRPr="00FC58EA" w:rsidRDefault="00FC58EA" w:rsidP="00FC58EA">
      <w:pPr>
        <w:pStyle w:val="Itema"/>
        <w:rPr>
          <w:szCs w:val="18"/>
        </w:rPr>
      </w:pPr>
      <w:r w:rsidRPr="00FC58EA">
        <w:rPr>
          <w:szCs w:val="18"/>
        </w:rPr>
        <w:t>The County has the right to decline to award this contract or any part thereof for any reason.</w:t>
      </w:r>
    </w:p>
    <w:p w14:paraId="111A7D31" w14:textId="4F4166EB" w:rsidR="006F6C64" w:rsidRPr="00FC58EA" w:rsidRDefault="006F6C64" w:rsidP="00FC58EA">
      <w:pPr>
        <w:pStyle w:val="Item1"/>
        <w:tabs>
          <w:tab w:val="clear" w:pos="1440"/>
        </w:tabs>
      </w:pPr>
      <w:r w:rsidRPr="00FC58EA">
        <w:rPr>
          <w:szCs w:val="18"/>
        </w:rPr>
        <w:t>Procedures</w:t>
      </w:r>
    </w:p>
    <w:p w14:paraId="40417999" w14:textId="48C84621" w:rsidR="00F9006C" w:rsidRPr="00A85450" w:rsidRDefault="00F9006C" w:rsidP="00946C2A">
      <w:pPr>
        <w:pStyle w:val="Itema"/>
        <w:numPr>
          <w:ilvl w:val="3"/>
          <w:numId w:val="24"/>
        </w:numPr>
      </w:pPr>
      <w:r w:rsidRPr="00266DFB">
        <w:rPr>
          <w:szCs w:val="24"/>
        </w:rPr>
        <w:t>Board approval to award a contract is required.</w:t>
      </w:r>
      <w:r w:rsidRPr="00A85450">
        <w:t xml:space="preserve"> </w:t>
      </w:r>
      <w:r w:rsidR="00121E47" w:rsidRPr="00A85450">
        <w:t xml:space="preserve"> </w:t>
      </w:r>
    </w:p>
    <w:p w14:paraId="2AE2B049" w14:textId="442E638C" w:rsidR="00F9006C" w:rsidRPr="00266DFB" w:rsidRDefault="00A114C4" w:rsidP="00946C2A">
      <w:pPr>
        <w:pStyle w:val="Itema"/>
        <w:numPr>
          <w:ilvl w:val="3"/>
          <w:numId w:val="24"/>
        </w:numPr>
        <w:rPr>
          <w:szCs w:val="24"/>
        </w:rPr>
      </w:pPr>
      <w:r w:rsidRPr="00356299">
        <w:rPr>
          <w:szCs w:val="24"/>
        </w:rPr>
        <w:lastRenderedPageBreak/>
        <w:t>A contract must be fully executed by the recommended awardee and the County prior to any services and goods being provided or work being performed.</w:t>
      </w:r>
    </w:p>
    <w:p w14:paraId="3E866B01" w14:textId="68404D57" w:rsidR="009000A4" w:rsidRDefault="00A114C4" w:rsidP="00946C2A">
      <w:pPr>
        <w:pStyle w:val="Itema"/>
        <w:numPr>
          <w:ilvl w:val="3"/>
          <w:numId w:val="24"/>
        </w:numPr>
        <w:tabs>
          <w:tab w:val="clear" w:pos="2160"/>
        </w:tabs>
        <w:rPr>
          <w:szCs w:val="24"/>
        </w:rPr>
      </w:pPr>
      <w:r w:rsidRPr="00356299">
        <w:rPr>
          <w:szCs w:val="24"/>
        </w:rPr>
        <w:t>The County use</w:t>
      </w:r>
      <w:r>
        <w:rPr>
          <w:szCs w:val="24"/>
        </w:rPr>
        <w:t>s</w:t>
      </w:r>
      <w:r w:rsidRPr="00356299">
        <w:rPr>
          <w:szCs w:val="24"/>
        </w:rPr>
        <w:t xml:space="preserve"> its Standard Services Agreement terms and conditions for purchases and services</w:t>
      </w:r>
      <w:r>
        <w:rPr>
          <w:szCs w:val="24"/>
        </w:rPr>
        <w:t>. A</w:t>
      </w:r>
      <w:r w:rsidRPr="00356299">
        <w:rPr>
          <w:szCs w:val="24"/>
        </w:rPr>
        <w:t xml:space="preserve">ny terms that are not acceptable to a </w:t>
      </w:r>
      <w:r>
        <w:rPr>
          <w:szCs w:val="24"/>
        </w:rPr>
        <w:t>B</w:t>
      </w:r>
      <w:r w:rsidRPr="00356299">
        <w:rPr>
          <w:szCs w:val="24"/>
        </w:rPr>
        <w:t xml:space="preserve">idder must be identified on the </w:t>
      </w:r>
      <w:hyperlink w:anchor="ExceptionsClarifications" w:history="1">
        <w:r w:rsidRPr="004456C5">
          <w:rPr>
            <w:rStyle w:val="Hyperlink"/>
            <w:szCs w:val="24"/>
          </w:rPr>
          <w:t>Exception</w:t>
        </w:r>
        <w:r w:rsidR="0066489F" w:rsidRPr="004456C5">
          <w:rPr>
            <w:rStyle w:val="Hyperlink"/>
            <w:szCs w:val="24"/>
          </w:rPr>
          <w:t>s</w:t>
        </w:r>
        <w:r w:rsidRPr="004456C5">
          <w:rPr>
            <w:rStyle w:val="Hyperlink"/>
            <w:szCs w:val="24"/>
          </w:rPr>
          <w:t xml:space="preserve"> and Clarification</w:t>
        </w:r>
        <w:r w:rsidR="0066489F" w:rsidRPr="004456C5">
          <w:rPr>
            <w:rStyle w:val="Hyperlink"/>
            <w:szCs w:val="24"/>
          </w:rPr>
          <w:t>s</w:t>
        </w:r>
      </w:hyperlink>
      <w:r w:rsidR="0066489F">
        <w:rPr>
          <w:szCs w:val="24"/>
        </w:rPr>
        <w:t xml:space="preserve"> form</w:t>
      </w:r>
      <w:r w:rsidRPr="00356299">
        <w:rPr>
          <w:szCs w:val="24"/>
        </w:rPr>
        <w:t xml:space="preserve"> in Exhibit A - Bid Response Packet.  Bidder may access a copy of the Standard Services Agreement template at:</w:t>
      </w:r>
      <w:r w:rsidR="00884637" w:rsidRPr="00266DFB">
        <w:rPr>
          <w:szCs w:val="24"/>
        </w:rPr>
        <w:t xml:space="preserve"> </w:t>
      </w:r>
    </w:p>
    <w:p w14:paraId="168888DD" w14:textId="316EBB3B" w:rsidR="007D110E" w:rsidRPr="00D73A7F" w:rsidRDefault="00CF2CE5" w:rsidP="009000A4">
      <w:pPr>
        <w:pStyle w:val="Itema"/>
        <w:numPr>
          <w:ilvl w:val="0"/>
          <w:numId w:val="0"/>
        </w:numPr>
        <w:ind w:left="2880"/>
        <w:rPr>
          <w:szCs w:val="24"/>
        </w:rPr>
      </w:pPr>
      <w:hyperlink r:id="rId45" w:history="1">
        <w:r w:rsidRPr="00CF2CE5">
          <w:rPr>
            <w:rStyle w:val="Hyperlink"/>
            <w:b/>
          </w:rPr>
          <w:t>Alameda County Standard Services Agreement Template</w:t>
        </w:r>
      </w:hyperlink>
      <w:r w:rsidRPr="00CF2CE5">
        <w:rPr>
          <w:b/>
        </w:rPr>
        <w:t xml:space="preserve"> </w:t>
      </w:r>
      <w:r w:rsidRPr="00CF2CE5">
        <w:rPr>
          <w:sz w:val="20"/>
          <w:szCs w:val="16"/>
        </w:rPr>
        <w:t>[</w:t>
      </w:r>
      <w:hyperlink r:id="rId46" w:history="1">
        <w:r w:rsidRPr="00CF2CE5">
          <w:rPr>
            <w:rStyle w:val="Hyperlink"/>
            <w:sz w:val="20"/>
            <w:szCs w:val="16"/>
          </w:rPr>
          <w:t>https://acgovt.sharepoint.com/:w:/s/GSADigitalLibrary/EeGBnUyJSMFBoXqtvbj7ly0BqycT5J83NKyIV19tLO6-yA?e=YwGjFP</w:t>
        </w:r>
      </w:hyperlink>
      <w:r w:rsidRPr="00CF2CE5">
        <w:rPr>
          <w:sz w:val="20"/>
          <w:szCs w:val="16"/>
        </w:rPr>
        <w:t>]</w:t>
      </w:r>
    </w:p>
    <w:p w14:paraId="0EF74D19" w14:textId="2D9FDFFD" w:rsidR="00F9006C" w:rsidRPr="00A85450" w:rsidRDefault="00A114C4" w:rsidP="006F1244">
      <w:pPr>
        <w:spacing w:after="240"/>
        <w:ind w:left="2880"/>
        <w:rPr>
          <w:rFonts w:ascii="Calibri" w:hAnsi="Calibri" w:cs="Calibri"/>
        </w:rPr>
      </w:pPr>
      <w:r w:rsidRPr="00266DFB">
        <w:rPr>
          <w:rFonts w:ascii="Calibri" w:hAnsi="Calibri" w:cs="Calibri"/>
          <w:szCs w:val="24"/>
        </w:rPr>
        <w:t>The template contains minimal standard language</w:t>
      </w:r>
      <w:r>
        <w:rPr>
          <w:rFonts w:ascii="Calibri" w:hAnsi="Calibri" w:cs="Calibri"/>
          <w:szCs w:val="24"/>
        </w:rPr>
        <w:t xml:space="preserve"> and s</w:t>
      </w:r>
      <w:r w:rsidRPr="00266DFB">
        <w:rPr>
          <w:rFonts w:ascii="Calibri" w:hAnsi="Calibri" w:cs="Calibri"/>
          <w:szCs w:val="24"/>
        </w:rPr>
        <w:t>pecific contract terms, including the scope of services</w:t>
      </w:r>
      <w:r>
        <w:rPr>
          <w:rFonts w:ascii="Calibri" w:hAnsi="Calibri" w:cs="Calibri"/>
          <w:szCs w:val="24"/>
        </w:rPr>
        <w:t xml:space="preserve"> that</w:t>
      </w:r>
      <w:r w:rsidRPr="00266DFB">
        <w:rPr>
          <w:rFonts w:ascii="Calibri" w:hAnsi="Calibri" w:cs="Calibri"/>
          <w:szCs w:val="24"/>
        </w:rPr>
        <w:t xml:space="preserve"> may</w:t>
      </w:r>
      <w:r>
        <w:rPr>
          <w:rFonts w:ascii="Calibri" w:hAnsi="Calibri" w:cs="Calibri"/>
          <w:szCs w:val="24"/>
        </w:rPr>
        <w:t xml:space="preserve"> </w:t>
      </w:r>
      <w:r w:rsidRPr="00266DFB">
        <w:rPr>
          <w:rFonts w:ascii="Calibri" w:hAnsi="Calibri" w:cs="Calibri"/>
          <w:szCs w:val="24"/>
        </w:rPr>
        <w:t xml:space="preserve">be drafted and negotiated based on this RFP and the bid </w:t>
      </w:r>
      <w:r w:rsidRPr="0001418F">
        <w:rPr>
          <w:rFonts w:ascii="Calibri" w:hAnsi="Calibri" w:cs="Calibri"/>
          <w:szCs w:val="24"/>
        </w:rPr>
        <w:t xml:space="preserve">proposal. </w:t>
      </w:r>
    </w:p>
    <w:p w14:paraId="40555E25" w14:textId="1F22893A" w:rsidR="00F9006C" w:rsidRPr="00266DFB" w:rsidRDefault="00A114C4" w:rsidP="00946C2A">
      <w:pPr>
        <w:pStyle w:val="Itema"/>
        <w:numPr>
          <w:ilvl w:val="0"/>
          <w:numId w:val="25"/>
        </w:numPr>
        <w:ind w:hanging="720"/>
        <w:rPr>
          <w:szCs w:val="24"/>
        </w:rPr>
      </w:pPr>
      <w:r w:rsidRPr="00266DFB">
        <w:rPr>
          <w:szCs w:val="24"/>
        </w:rPr>
        <w:t>The RFP specifications, terms, conditions</w:t>
      </w:r>
      <w:r>
        <w:rPr>
          <w:szCs w:val="24"/>
        </w:rPr>
        <w:t>,</w:t>
      </w:r>
      <w:r w:rsidRPr="00266DFB">
        <w:rPr>
          <w:szCs w:val="24"/>
        </w:rPr>
        <w:t xml:space="preserve"> Exhibits, RFP Addenda</w:t>
      </w:r>
      <w:r>
        <w:rPr>
          <w:szCs w:val="24"/>
        </w:rPr>
        <w:t>,</w:t>
      </w:r>
      <w:r w:rsidRPr="00266DFB">
        <w:rPr>
          <w:szCs w:val="24"/>
        </w:rPr>
        <w:t xml:space="preserve"> and Bidder’s proposal may be incorporated into and made a part of any contract that may be awarded as a result of this RFP.</w:t>
      </w:r>
    </w:p>
    <w:p w14:paraId="6060F919" w14:textId="46899577" w:rsidR="00F9006C" w:rsidRPr="00B43DF6" w:rsidRDefault="00F9006C" w:rsidP="00B43DF6">
      <w:pPr>
        <w:pStyle w:val="Heading2"/>
        <w:rPr>
          <w:sz w:val="24"/>
          <w:szCs w:val="24"/>
        </w:rPr>
      </w:pPr>
      <w:bookmarkStart w:id="69" w:name="_Toc339364459"/>
      <w:bookmarkStart w:id="70" w:name="_Toc339364720"/>
      <w:bookmarkStart w:id="71" w:name="_Toc204870788"/>
      <w:r w:rsidRPr="00266DFB">
        <w:rPr>
          <w:sz w:val="24"/>
          <w:szCs w:val="24"/>
        </w:rPr>
        <w:t>METHOD OF ORDERING</w:t>
      </w:r>
      <w:bookmarkEnd w:id="69"/>
      <w:bookmarkEnd w:id="70"/>
      <w:bookmarkEnd w:id="71"/>
    </w:p>
    <w:p w14:paraId="03411066" w14:textId="12F03163" w:rsidR="00F9006C" w:rsidRPr="00D218EC" w:rsidRDefault="00F9006C" w:rsidP="00D218EC">
      <w:pPr>
        <w:pStyle w:val="Item1"/>
        <w:rPr>
          <w:szCs w:val="18"/>
        </w:rPr>
      </w:pPr>
      <w:bookmarkStart w:id="72" w:name="_Hlk89702689"/>
      <w:r w:rsidRPr="00C5365E">
        <w:rPr>
          <w:szCs w:val="18"/>
        </w:rPr>
        <w:t>A written P</w:t>
      </w:r>
      <w:r w:rsidR="008F5163" w:rsidRPr="00C5365E">
        <w:rPr>
          <w:szCs w:val="18"/>
        </w:rPr>
        <w:t xml:space="preserve">urchase </w:t>
      </w:r>
      <w:r w:rsidRPr="00C5365E">
        <w:rPr>
          <w:szCs w:val="18"/>
        </w:rPr>
        <w:t>O</w:t>
      </w:r>
      <w:r w:rsidR="008F5163" w:rsidRPr="00C5365E">
        <w:rPr>
          <w:szCs w:val="18"/>
        </w:rPr>
        <w:t>rder (PO)</w:t>
      </w:r>
      <w:r w:rsidRPr="00C5365E">
        <w:rPr>
          <w:szCs w:val="18"/>
        </w:rPr>
        <w:t xml:space="preserve"> </w:t>
      </w:r>
      <w:r w:rsidR="00AF533D" w:rsidRPr="00C5365E">
        <w:rPr>
          <w:szCs w:val="18"/>
        </w:rPr>
        <w:t xml:space="preserve">will be issued after an </w:t>
      </w:r>
      <w:r w:rsidR="003D40BB" w:rsidRPr="00C5365E">
        <w:rPr>
          <w:szCs w:val="18"/>
        </w:rPr>
        <w:t>executed contract</w:t>
      </w:r>
      <w:r w:rsidR="00172B64" w:rsidRPr="00C5365E">
        <w:rPr>
          <w:szCs w:val="18"/>
        </w:rPr>
        <w:t xml:space="preserve"> and</w:t>
      </w:r>
      <w:r w:rsidR="00AF533D" w:rsidRPr="00C5365E">
        <w:rPr>
          <w:szCs w:val="18"/>
        </w:rPr>
        <w:t xml:space="preserve"> </w:t>
      </w:r>
      <w:r w:rsidRPr="00C5365E">
        <w:rPr>
          <w:szCs w:val="18"/>
        </w:rPr>
        <w:t>Boar</w:t>
      </w:r>
      <w:r w:rsidR="00C5365E" w:rsidRPr="00C5365E">
        <w:rPr>
          <w:szCs w:val="18"/>
        </w:rPr>
        <w:t>d of Supervisors</w:t>
      </w:r>
      <w:r w:rsidR="00AF533D" w:rsidRPr="00C5365E">
        <w:rPr>
          <w:szCs w:val="18"/>
        </w:rPr>
        <w:t xml:space="preserve"> </w:t>
      </w:r>
      <w:r w:rsidRPr="00C5365E">
        <w:rPr>
          <w:szCs w:val="18"/>
        </w:rPr>
        <w:t>approval</w:t>
      </w:r>
      <w:r w:rsidR="00172B64" w:rsidRPr="00C5365E">
        <w:rPr>
          <w:szCs w:val="18"/>
        </w:rPr>
        <w:t>. I</w:t>
      </w:r>
      <w:r w:rsidR="00AF533D" w:rsidRPr="00C5365E">
        <w:rPr>
          <w:szCs w:val="18"/>
        </w:rPr>
        <w:t>f there is any conflict in terms</w:t>
      </w:r>
      <w:r w:rsidR="00172B64" w:rsidRPr="00C5365E">
        <w:rPr>
          <w:szCs w:val="18"/>
        </w:rPr>
        <w:t xml:space="preserve"> of any PO and</w:t>
      </w:r>
      <w:r w:rsidR="00AF533D" w:rsidRPr="00C5365E">
        <w:rPr>
          <w:szCs w:val="18"/>
        </w:rPr>
        <w:t xml:space="preserve"> </w:t>
      </w:r>
      <w:r w:rsidR="00172B64" w:rsidRPr="00C5365E">
        <w:rPr>
          <w:szCs w:val="18"/>
        </w:rPr>
        <w:t xml:space="preserve">the executed </w:t>
      </w:r>
      <w:r w:rsidR="00AF533D" w:rsidRPr="00C5365E">
        <w:rPr>
          <w:szCs w:val="18"/>
        </w:rPr>
        <w:t>contract</w:t>
      </w:r>
      <w:r w:rsidR="00172B64" w:rsidRPr="00C5365E">
        <w:rPr>
          <w:szCs w:val="18"/>
        </w:rPr>
        <w:t xml:space="preserve">, the </w:t>
      </w:r>
      <w:r w:rsidR="00172B64" w:rsidRPr="00D218EC">
        <w:rPr>
          <w:szCs w:val="18"/>
        </w:rPr>
        <w:t>contract</w:t>
      </w:r>
      <w:r w:rsidR="00AF533D" w:rsidRPr="00D218EC">
        <w:rPr>
          <w:szCs w:val="18"/>
        </w:rPr>
        <w:t xml:space="preserve"> will control</w:t>
      </w:r>
      <w:r w:rsidR="003D0192">
        <w:rPr>
          <w:szCs w:val="18"/>
        </w:rPr>
        <w:t>, even if a PO is issued later</w:t>
      </w:r>
      <w:r w:rsidRPr="00D218EC">
        <w:rPr>
          <w:szCs w:val="18"/>
        </w:rPr>
        <w:t xml:space="preserve">. </w:t>
      </w:r>
      <w:r w:rsidR="00AF533D" w:rsidRPr="00D218EC">
        <w:rPr>
          <w:szCs w:val="18"/>
        </w:rPr>
        <w:t xml:space="preserve"> Payment cannot be made to any Contractor until a PO is issued. </w:t>
      </w:r>
      <w:bookmarkEnd w:id="72"/>
      <w:r w:rsidR="00003D08" w:rsidRPr="00D218EC">
        <w:rPr>
          <w:szCs w:val="18"/>
        </w:rPr>
        <w:t xml:space="preserve"> </w:t>
      </w:r>
    </w:p>
    <w:p w14:paraId="721EC423" w14:textId="1544E75C" w:rsidR="00F9006C" w:rsidRPr="00266DFB" w:rsidRDefault="00F9006C" w:rsidP="000352A4">
      <w:pPr>
        <w:pStyle w:val="Item1"/>
      </w:pPr>
      <w:bookmarkStart w:id="73" w:name="_Hlk89702718"/>
      <w:r w:rsidRPr="00266DFB">
        <w:t xml:space="preserve">POs and payments for </w:t>
      </w:r>
      <w:r w:rsidR="00E00A41" w:rsidRPr="00266DFB">
        <w:t>goods</w:t>
      </w:r>
      <w:r w:rsidRPr="00266DFB">
        <w:t xml:space="preserve"> and/or services will be issued only in the name of </w:t>
      </w:r>
      <w:r w:rsidR="00A114C4">
        <w:t xml:space="preserve">the </w:t>
      </w:r>
      <w:r w:rsidRPr="00266DFB">
        <w:t>Contractor</w:t>
      </w:r>
      <w:r w:rsidR="00AF533D" w:rsidRPr="00266DFB">
        <w:t>, as identified on the contract</w:t>
      </w:r>
      <w:r w:rsidRPr="00266DFB">
        <w:t xml:space="preserve">. </w:t>
      </w:r>
    </w:p>
    <w:bookmarkEnd w:id="73"/>
    <w:p w14:paraId="21575D91" w14:textId="1F234DE0" w:rsidR="00F9006C" w:rsidRPr="00266DFB" w:rsidRDefault="00A114C4" w:rsidP="000352A4">
      <w:pPr>
        <w:pStyle w:val="Item1"/>
      </w:pPr>
      <w:r>
        <w:t xml:space="preserve">The </w:t>
      </w:r>
      <w:r w:rsidR="00F9006C" w:rsidRPr="00266DFB">
        <w:t xml:space="preserve">Contractor </w:t>
      </w:r>
      <w:r w:rsidR="00CA0CEF">
        <w:t>must</w:t>
      </w:r>
      <w:r w:rsidR="00F9006C" w:rsidRPr="00266DFB">
        <w:t xml:space="preserve"> adapt to changes to the method of ordering procedures as required by the County during the term of the contract.</w:t>
      </w:r>
    </w:p>
    <w:p w14:paraId="2FAD4EFB" w14:textId="4228C533" w:rsidR="00F9006C" w:rsidRPr="00B43DF6" w:rsidRDefault="00172B64" w:rsidP="000352A4">
      <w:pPr>
        <w:pStyle w:val="Item1"/>
      </w:pPr>
      <w:bookmarkStart w:id="74" w:name="_Hlk89702756"/>
      <w:r>
        <w:t>Any c</w:t>
      </w:r>
      <w:r w:rsidR="00F9006C" w:rsidRPr="00266DFB">
        <w:t xml:space="preserve">hange orders </w:t>
      </w:r>
      <w:r w:rsidR="00CA0CEF">
        <w:t>must</w:t>
      </w:r>
      <w:r w:rsidR="00F9006C" w:rsidRPr="00266DFB">
        <w:t xml:space="preserve"> be agreed upon </w:t>
      </w:r>
      <w:r w:rsidRPr="00266DFB">
        <w:t xml:space="preserve">in writing </w:t>
      </w:r>
      <w:r w:rsidR="00F9006C" w:rsidRPr="00266DFB">
        <w:t xml:space="preserve">by Contractor and County and issued as needed by County. </w:t>
      </w:r>
      <w:r w:rsidR="00003D08" w:rsidRPr="00266DFB">
        <w:t xml:space="preserve"> </w:t>
      </w:r>
    </w:p>
    <w:p w14:paraId="1A1A8DE2" w14:textId="77777777" w:rsidR="00F9006C" w:rsidRPr="00266DFB" w:rsidRDefault="00F9006C" w:rsidP="000352A4">
      <w:pPr>
        <w:pStyle w:val="Heading2"/>
        <w:rPr>
          <w:sz w:val="24"/>
          <w:szCs w:val="24"/>
        </w:rPr>
      </w:pPr>
      <w:bookmarkStart w:id="75" w:name="_Toc339364461"/>
      <w:bookmarkStart w:id="76" w:name="_Toc339364722"/>
      <w:bookmarkStart w:id="77" w:name="_Toc204870789"/>
      <w:bookmarkEnd w:id="74"/>
      <w:r w:rsidRPr="00266DFB">
        <w:rPr>
          <w:sz w:val="24"/>
          <w:szCs w:val="24"/>
        </w:rPr>
        <w:t>INVOICING</w:t>
      </w:r>
      <w:bookmarkEnd w:id="75"/>
      <w:bookmarkEnd w:id="76"/>
      <w:bookmarkEnd w:id="77"/>
    </w:p>
    <w:p w14:paraId="07C1C470" w14:textId="7E664FF5" w:rsidR="00F9006C" w:rsidRPr="00E11FC5" w:rsidRDefault="00F9006C" w:rsidP="00D218EC">
      <w:pPr>
        <w:pStyle w:val="Item1"/>
        <w:rPr>
          <w:szCs w:val="18"/>
        </w:rPr>
      </w:pPr>
      <w:r w:rsidRPr="00D218EC">
        <w:rPr>
          <w:szCs w:val="18"/>
        </w:rPr>
        <w:t xml:space="preserve">Contractor </w:t>
      </w:r>
      <w:r w:rsidR="00146127">
        <w:rPr>
          <w:szCs w:val="18"/>
        </w:rPr>
        <w:t>must</w:t>
      </w:r>
      <w:r w:rsidRPr="00D218EC">
        <w:rPr>
          <w:szCs w:val="18"/>
        </w:rPr>
        <w:t xml:space="preserve"> invoice the requesting department, unless otherwise </w:t>
      </w:r>
      <w:r w:rsidR="00C75719" w:rsidRPr="00D218EC">
        <w:rPr>
          <w:szCs w:val="18"/>
        </w:rPr>
        <w:t>directed by County</w:t>
      </w:r>
      <w:r w:rsidRPr="00D218EC">
        <w:rPr>
          <w:szCs w:val="18"/>
        </w:rPr>
        <w:t xml:space="preserve">, upon satisfactory receipt of </w:t>
      </w:r>
      <w:r w:rsidR="00E00A41" w:rsidRPr="00D218EC">
        <w:rPr>
          <w:szCs w:val="18"/>
        </w:rPr>
        <w:t>goods</w:t>
      </w:r>
      <w:r w:rsidRPr="00D218EC">
        <w:rPr>
          <w:szCs w:val="18"/>
        </w:rPr>
        <w:t xml:space="preserve"> and/or </w:t>
      </w:r>
      <w:r w:rsidRPr="00E11FC5">
        <w:rPr>
          <w:szCs w:val="18"/>
        </w:rPr>
        <w:t>performance of services.</w:t>
      </w:r>
    </w:p>
    <w:p w14:paraId="2F99AC0B" w14:textId="133A9679" w:rsidR="00F9006C" w:rsidRPr="00A85450" w:rsidRDefault="004428BD" w:rsidP="000352A4">
      <w:pPr>
        <w:pStyle w:val="Item1"/>
      </w:pPr>
      <w:r w:rsidRPr="00E11FC5">
        <w:rPr>
          <w:szCs w:val="24"/>
        </w:rPr>
        <w:lastRenderedPageBreak/>
        <w:t xml:space="preserve">County will use </w:t>
      </w:r>
      <w:r w:rsidR="00AF533D" w:rsidRPr="00E11FC5">
        <w:rPr>
          <w:szCs w:val="24"/>
        </w:rPr>
        <w:t xml:space="preserve">reasonable </w:t>
      </w:r>
      <w:r w:rsidRPr="00E11FC5">
        <w:rPr>
          <w:szCs w:val="24"/>
        </w:rPr>
        <w:t xml:space="preserve">efforts to make payment within 30 days </w:t>
      </w:r>
      <w:r w:rsidRPr="00266DFB">
        <w:rPr>
          <w:szCs w:val="24"/>
        </w:rPr>
        <w:t xml:space="preserve">following receipt and review of invoice and complete satisfactory receipt of </w:t>
      </w:r>
      <w:r w:rsidR="00E00A41" w:rsidRPr="00266DFB">
        <w:rPr>
          <w:szCs w:val="24"/>
        </w:rPr>
        <w:t>goods</w:t>
      </w:r>
      <w:r w:rsidRPr="00266DFB">
        <w:rPr>
          <w:szCs w:val="24"/>
        </w:rPr>
        <w:t xml:space="preserve"> and</w:t>
      </w:r>
      <w:r w:rsidR="00D16433" w:rsidRPr="00266DFB">
        <w:rPr>
          <w:szCs w:val="24"/>
        </w:rPr>
        <w:t>/or</w:t>
      </w:r>
      <w:r w:rsidRPr="00266DFB">
        <w:rPr>
          <w:szCs w:val="24"/>
        </w:rPr>
        <w:t xml:space="preserve"> performance of services.</w:t>
      </w:r>
      <w:r>
        <w:t xml:space="preserve">  </w:t>
      </w:r>
    </w:p>
    <w:p w14:paraId="3569F40B" w14:textId="3DF14E34" w:rsidR="00CC278E" w:rsidRPr="00266DFB" w:rsidRDefault="00F9006C" w:rsidP="000352A4">
      <w:pPr>
        <w:pStyle w:val="Item1"/>
      </w:pPr>
      <w:r w:rsidRPr="00266DFB">
        <w:t xml:space="preserve">County </w:t>
      </w:r>
      <w:r w:rsidR="00FD22C3">
        <w:t>will</w:t>
      </w:r>
      <w:r w:rsidR="00FD22C3" w:rsidRPr="00266DFB">
        <w:t xml:space="preserve"> </w:t>
      </w:r>
      <w:r w:rsidRPr="00266DFB">
        <w:t xml:space="preserve">notify </w:t>
      </w:r>
      <w:r w:rsidR="00A114C4">
        <w:t xml:space="preserve">the </w:t>
      </w:r>
      <w:r w:rsidRPr="00266DFB">
        <w:t xml:space="preserve">Contractor of any adjustments </w:t>
      </w:r>
      <w:r w:rsidR="00AF533D" w:rsidRPr="00266DFB">
        <w:t xml:space="preserve">or corrections that must be </w:t>
      </w:r>
      <w:r w:rsidR="00C75719">
        <w:t xml:space="preserve">made </w:t>
      </w:r>
      <w:r w:rsidR="00AF533D" w:rsidRPr="00266DFB">
        <w:t xml:space="preserve">to receive payment on an </w:t>
      </w:r>
      <w:r w:rsidRPr="00266DFB">
        <w:t>invoice.</w:t>
      </w:r>
    </w:p>
    <w:p w14:paraId="3CC41FDD" w14:textId="57D6C1D0" w:rsidR="00CC278E" w:rsidRPr="00266DFB" w:rsidRDefault="00F9006C" w:rsidP="000352A4">
      <w:pPr>
        <w:pStyle w:val="Item1"/>
      </w:pPr>
      <w:r w:rsidRPr="00266DFB">
        <w:t xml:space="preserve">Invoices </w:t>
      </w:r>
      <w:r w:rsidR="00C75719">
        <w:t xml:space="preserve">submitted by </w:t>
      </w:r>
      <w:r w:rsidR="00A114C4">
        <w:t xml:space="preserve">the </w:t>
      </w:r>
      <w:r w:rsidR="00C75719">
        <w:t xml:space="preserve">Contractor must </w:t>
      </w:r>
      <w:r w:rsidRPr="00266DFB">
        <w:t xml:space="preserve">contain </w:t>
      </w:r>
      <w:r w:rsidR="00C75719">
        <w:t xml:space="preserve">the </w:t>
      </w:r>
      <w:r w:rsidRPr="00266DFB">
        <w:t>County PO number, invoice number, remit to address</w:t>
      </w:r>
      <w:r w:rsidR="00C75719">
        <w:t xml:space="preserve">, </w:t>
      </w:r>
      <w:r w:rsidRPr="00266DFB">
        <w:t xml:space="preserve">itemized </w:t>
      </w:r>
      <w:r w:rsidR="00E00A41" w:rsidRPr="00266DFB">
        <w:t>goods</w:t>
      </w:r>
      <w:r w:rsidRPr="00266DFB">
        <w:t xml:space="preserve"> and/or services description</w:t>
      </w:r>
      <w:r w:rsidR="00A114C4">
        <w:t>,</w:t>
      </w:r>
      <w:r w:rsidRPr="00266DFB">
        <w:t xml:space="preserve"> and price as quoted and </w:t>
      </w:r>
      <w:r w:rsidR="00CA0CEF">
        <w:t>must</w:t>
      </w:r>
      <w:r w:rsidRPr="00266DFB">
        <w:t xml:space="preserve"> be accompanied by</w:t>
      </w:r>
      <w:r w:rsidR="00CC278E" w:rsidRPr="00266DFB">
        <w:t xml:space="preserve"> </w:t>
      </w:r>
      <w:r w:rsidR="00A114C4">
        <w:t xml:space="preserve">an </w:t>
      </w:r>
      <w:r w:rsidR="00CC278E" w:rsidRPr="00266DFB">
        <w:t>acceptable proof of delivery</w:t>
      </w:r>
      <w:r w:rsidR="00AF533D" w:rsidRPr="00266DFB">
        <w:t xml:space="preserve"> and any other information requested by </w:t>
      </w:r>
      <w:r w:rsidR="00A114C4">
        <w:t xml:space="preserve">the </w:t>
      </w:r>
      <w:r w:rsidR="00AF533D" w:rsidRPr="00266DFB">
        <w:t>County</w:t>
      </w:r>
      <w:r w:rsidR="00CC278E" w:rsidRPr="00266DFB">
        <w:t>.</w:t>
      </w:r>
    </w:p>
    <w:p w14:paraId="4B074145" w14:textId="20C35E3A" w:rsidR="00F9006C" w:rsidRPr="00266DFB" w:rsidRDefault="00F9006C" w:rsidP="000352A4">
      <w:pPr>
        <w:pStyle w:val="Item1"/>
      </w:pPr>
      <w:r w:rsidRPr="00266DFB">
        <w:t xml:space="preserve">Contractor </w:t>
      </w:r>
      <w:r w:rsidR="00CA0CEF">
        <w:t>must</w:t>
      </w:r>
      <w:r w:rsidRPr="00266DFB">
        <w:t xml:space="preserve"> utilize </w:t>
      </w:r>
      <w:r w:rsidR="00AF533D" w:rsidRPr="00266DFB">
        <w:t xml:space="preserve">a </w:t>
      </w:r>
      <w:r w:rsidRPr="00266DFB">
        <w:t xml:space="preserve">standardized invoice </w:t>
      </w:r>
      <w:r w:rsidR="00AF533D" w:rsidRPr="00266DFB">
        <w:t xml:space="preserve">format </w:t>
      </w:r>
      <w:r w:rsidRPr="00266DFB">
        <w:t>upon request.</w:t>
      </w:r>
    </w:p>
    <w:p w14:paraId="705FC1B1" w14:textId="02CCFD6B" w:rsidR="00F9006C" w:rsidRPr="00266DFB" w:rsidRDefault="00F9006C" w:rsidP="000352A4">
      <w:pPr>
        <w:pStyle w:val="Item1"/>
      </w:pPr>
      <w:r w:rsidRPr="00266DFB">
        <w:t xml:space="preserve">Invoices </w:t>
      </w:r>
      <w:r w:rsidR="00AF533D" w:rsidRPr="00266DFB">
        <w:t>must be</w:t>
      </w:r>
      <w:r w:rsidRPr="00266DFB">
        <w:t xml:space="preserve"> issued by</w:t>
      </w:r>
      <w:r w:rsidR="00C75719">
        <w:t>, and payments made to,</w:t>
      </w:r>
      <w:r w:rsidRPr="00266DFB">
        <w:t xml:space="preserve"> the Contractor who is awarded a contract.</w:t>
      </w:r>
    </w:p>
    <w:p w14:paraId="24968409" w14:textId="09AFA97A" w:rsidR="00F9006C" w:rsidRPr="009B4BE5" w:rsidRDefault="00F9006C" w:rsidP="00816D08">
      <w:pPr>
        <w:pStyle w:val="Item1"/>
      </w:pPr>
      <w:r w:rsidRPr="00266DFB">
        <w:t xml:space="preserve">The County will pay </w:t>
      </w:r>
      <w:r w:rsidR="00A114C4">
        <w:t xml:space="preserve">the </w:t>
      </w:r>
      <w:r w:rsidRPr="00266DFB">
        <w:t>Contractor</w:t>
      </w:r>
      <w:r w:rsidR="00AF533D" w:rsidRPr="00266DFB">
        <w:t>,</w:t>
      </w:r>
      <w:r w:rsidRPr="00266DFB">
        <w:t xml:space="preserve"> </w:t>
      </w:r>
      <w:r w:rsidR="00AF533D" w:rsidRPr="00266DFB">
        <w:t>after rece</w:t>
      </w:r>
      <w:r w:rsidR="00F90823" w:rsidRPr="00266DFB">
        <w:t>i</w:t>
      </w:r>
      <w:r w:rsidR="00AF533D" w:rsidRPr="00266DFB">
        <w:t xml:space="preserve">pt and approval of an invoice, </w:t>
      </w:r>
      <w:r w:rsidRPr="00266DFB">
        <w:t>monthly or as agreed upon, not to exceed the total</w:t>
      </w:r>
      <w:r w:rsidR="00B01574" w:rsidRPr="00266DFB">
        <w:t xml:space="preserve"> contract amount. The County will not pay for goods and/or services in advance. </w:t>
      </w:r>
    </w:p>
    <w:p w14:paraId="3AE3DAE0" w14:textId="0545573B" w:rsidR="009B4BE5" w:rsidRPr="00A85450" w:rsidRDefault="009B4BE5" w:rsidP="00816D08">
      <w:pPr>
        <w:pStyle w:val="Item1"/>
      </w:pPr>
      <w:r w:rsidRPr="00266DFB">
        <w:t>In the event the Contractor’s performance and/or deliverable goods have been deemed unsatisfactory by a review committee, the County reserves the right to withhold future payments until the performance and/or deliverable goods are deemed satisfactory</w:t>
      </w:r>
      <w:r w:rsidR="006F2718">
        <w:t>.</w:t>
      </w:r>
    </w:p>
    <w:p w14:paraId="65CD02FD" w14:textId="77777777" w:rsidR="00F9006C" w:rsidRPr="00266DFB" w:rsidRDefault="00F9006C" w:rsidP="000352A4">
      <w:pPr>
        <w:pStyle w:val="Heading2"/>
        <w:rPr>
          <w:sz w:val="24"/>
          <w:szCs w:val="24"/>
        </w:rPr>
      </w:pPr>
      <w:bookmarkStart w:id="78" w:name="_Toc339364465"/>
      <w:bookmarkStart w:id="79" w:name="_Toc339364726"/>
      <w:bookmarkStart w:id="80" w:name="_Toc204870790"/>
      <w:r w:rsidRPr="00266DFB">
        <w:rPr>
          <w:sz w:val="24"/>
          <w:szCs w:val="24"/>
        </w:rPr>
        <w:t>ACCOUNT MANAGER</w:t>
      </w:r>
      <w:r w:rsidR="00B740B3" w:rsidRPr="00266DFB">
        <w:rPr>
          <w:sz w:val="24"/>
          <w:szCs w:val="24"/>
        </w:rPr>
        <w:t xml:space="preserve"> </w:t>
      </w:r>
      <w:r w:rsidRPr="00266DFB">
        <w:rPr>
          <w:sz w:val="24"/>
          <w:szCs w:val="24"/>
        </w:rPr>
        <w:t>/</w:t>
      </w:r>
      <w:r w:rsidR="00B740B3" w:rsidRPr="00266DFB">
        <w:rPr>
          <w:sz w:val="24"/>
          <w:szCs w:val="24"/>
        </w:rPr>
        <w:t xml:space="preserve"> </w:t>
      </w:r>
      <w:r w:rsidRPr="00266DFB">
        <w:rPr>
          <w:sz w:val="24"/>
          <w:szCs w:val="24"/>
        </w:rPr>
        <w:t>SUPPORT STAFF</w:t>
      </w:r>
      <w:bookmarkEnd w:id="78"/>
      <w:bookmarkEnd w:id="79"/>
      <w:bookmarkEnd w:id="80"/>
    </w:p>
    <w:p w14:paraId="04F89787" w14:textId="567F1751" w:rsidR="00F9006C" w:rsidRPr="00D218EC" w:rsidRDefault="00A83B5B" w:rsidP="00D218EC">
      <w:pPr>
        <w:pStyle w:val="Item1"/>
        <w:rPr>
          <w:szCs w:val="18"/>
        </w:rPr>
      </w:pPr>
      <w:bookmarkStart w:id="81" w:name="_Hlk89702987"/>
      <w:r w:rsidRPr="00D218EC">
        <w:rPr>
          <w:szCs w:val="18"/>
        </w:rPr>
        <w:t xml:space="preserve">The Contractor </w:t>
      </w:r>
      <w:r w:rsidR="00CA0CEF">
        <w:rPr>
          <w:szCs w:val="18"/>
        </w:rPr>
        <w:t>must</w:t>
      </w:r>
      <w:r w:rsidRPr="00D218EC">
        <w:rPr>
          <w:szCs w:val="18"/>
        </w:rPr>
        <w:t xml:space="preserve"> provide dedicated support staff to be the </w:t>
      </w:r>
      <w:r w:rsidR="00F9006C" w:rsidRPr="00D218EC">
        <w:rPr>
          <w:szCs w:val="18"/>
        </w:rPr>
        <w:t xml:space="preserve">primary contact for all issues regarding </w:t>
      </w:r>
      <w:r w:rsidR="00C75719" w:rsidRPr="00D218EC">
        <w:rPr>
          <w:szCs w:val="18"/>
        </w:rPr>
        <w:t xml:space="preserve">the </w:t>
      </w:r>
      <w:r w:rsidR="00F9006C" w:rsidRPr="00D218EC">
        <w:rPr>
          <w:szCs w:val="18"/>
        </w:rPr>
        <w:t xml:space="preserve">response to this </w:t>
      </w:r>
      <w:r w:rsidR="00FE3C61" w:rsidRPr="00D218EC">
        <w:rPr>
          <w:szCs w:val="18"/>
        </w:rPr>
        <w:t>RFP</w:t>
      </w:r>
      <w:r w:rsidR="008C5F9A" w:rsidRPr="00D218EC">
        <w:rPr>
          <w:szCs w:val="18"/>
        </w:rPr>
        <w:t xml:space="preserve"> </w:t>
      </w:r>
      <w:r w:rsidR="00F9006C" w:rsidRPr="00D218EC">
        <w:rPr>
          <w:szCs w:val="18"/>
        </w:rPr>
        <w:t xml:space="preserve">and any </w:t>
      </w:r>
      <w:r w:rsidR="00BF3055" w:rsidRPr="00D218EC">
        <w:rPr>
          <w:szCs w:val="18"/>
        </w:rPr>
        <w:t>contract which</w:t>
      </w:r>
      <w:r w:rsidR="00F9006C" w:rsidRPr="00D218EC">
        <w:rPr>
          <w:szCs w:val="18"/>
        </w:rPr>
        <w:t xml:space="preserve"> may arise pursuant to this </w:t>
      </w:r>
      <w:r w:rsidR="00FE3C61" w:rsidRPr="00D218EC">
        <w:rPr>
          <w:szCs w:val="18"/>
        </w:rPr>
        <w:t>RFP</w:t>
      </w:r>
      <w:r w:rsidR="00F9006C" w:rsidRPr="00D218EC">
        <w:rPr>
          <w:szCs w:val="18"/>
        </w:rPr>
        <w:t>.</w:t>
      </w:r>
    </w:p>
    <w:p w14:paraId="6A75E4C1" w14:textId="4649FF00" w:rsidR="001B55F1" w:rsidRPr="00CE3CAF" w:rsidRDefault="001B55F1" w:rsidP="00CE3CAF">
      <w:pPr>
        <w:pStyle w:val="Item1"/>
        <w:rPr>
          <w:szCs w:val="24"/>
        </w:rPr>
      </w:pPr>
      <w:bookmarkStart w:id="82" w:name="_Hlk89703016"/>
      <w:bookmarkEnd w:id="81"/>
      <w:r w:rsidRPr="00266DFB">
        <w:rPr>
          <w:szCs w:val="24"/>
        </w:rPr>
        <w:t xml:space="preserve">Contractor </w:t>
      </w:r>
      <w:r w:rsidR="00CA0CEF">
        <w:rPr>
          <w:szCs w:val="24"/>
        </w:rPr>
        <w:t>must</w:t>
      </w:r>
      <w:r w:rsidRPr="00266DFB">
        <w:rPr>
          <w:szCs w:val="24"/>
        </w:rPr>
        <w:t xml:space="preserve"> also provide adequate, competent support staff that </w:t>
      </w:r>
      <w:r w:rsidR="00146127">
        <w:rPr>
          <w:szCs w:val="24"/>
        </w:rPr>
        <w:t>will</w:t>
      </w:r>
      <w:r w:rsidRPr="00266DFB">
        <w:rPr>
          <w:szCs w:val="24"/>
        </w:rPr>
        <w:t xml:space="preserve"> be able to service the County during normal working hours, Monday through Friday</w:t>
      </w:r>
      <w:r>
        <w:rPr>
          <w:szCs w:val="24"/>
        </w:rPr>
        <w:t>, or as otherwise identified in this RFP</w:t>
      </w:r>
      <w:r w:rsidRPr="00266DFB">
        <w:rPr>
          <w:szCs w:val="24"/>
        </w:rPr>
        <w:t xml:space="preserve">.  Such representative(s) </w:t>
      </w:r>
      <w:r w:rsidR="00CA0CEF">
        <w:rPr>
          <w:szCs w:val="24"/>
        </w:rPr>
        <w:t>must</w:t>
      </w:r>
      <w:r w:rsidRPr="00266DFB">
        <w:rPr>
          <w:szCs w:val="24"/>
        </w:rPr>
        <w:t xml:space="preserve"> be knowledgeable about the contract, products</w:t>
      </w:r>
      <w:r w:rsidR="00A114C4">
        <w:rPr>
          <w:szCs w:val="24"/>
        </w:rPr>
        <w:t>,</w:t>
      </w:r>
      <w:r w:rsidRPr="00266DFB">
        <w:rPr>
          <w:szCs w:val="24"/>
        </w:rPr>
        <w:t xml:space="preserve"> and/or services offered and able to identify and resolve quickly any issues</w:t>
      </w:r>
      <w:r w:rsidR="00A114C4">
        <w:rPr>
          <w:szCs w:val="24"/>
        </w:rPr>
        <w:t>,</w:t>
      </w:r>
      <w:r w:rsidRPr="00266DFB">
        <w:rPr>
          <w:szCs w:val="24"/>
        </w:rPr>
        <w:t xml:space="preserve"> including but not limited to order and invoicing problems.</w:t>
      </w:r>
      <w:bookmarkEnd w:id="82"/>
    </w:p>
    <w:p w14:paraId="4FD9D3EF" w14:textId="4AE2656B" w:rsidR="00AF533D" w:rsidRPr="00F90823" w:rsidRDefault="00A83B5B" w:rsidP="000352A4">
      <w:pPr>
        <w:pStyle w:val="Item1"/>
      </w:pPr>
      <w:bookmarkStart w:id="83" w:name="_Hlk89703058"/>
      <w:r w:rsidRPr="00A83B5B">
        <w:rPr>
          <w:szCs w:val="24"/>
        </w:rPr>
        <w:t xml:space="preserve">Contractor </w:t>
      </w:r>
      <w:r w:rsidR="00CA0CEF">
        <w:rPr>
          <w:szCs w:val="24"/>
        </w:rPr>
        <w:t>must</w:t>
      </w:r>
      <w:r w:rsidRPr="00A83B5B">
        <w:rPr>
          <w:szCs w:val="24"/>
        </w:rPr>
        <w:t xml:space="preserve"> provide a dedicated</w:t>
      </w:r>
      <w:r w:rsidR="00A114C4">
        <w:rPr>
          <w:szCs w:val="24"/>
        </w:rPr>
        <w:t>,</w:t>
      </w:r>
      <w:r w:rsidRPr="00A83B5B">
        <w:rPr>
          <w:szCs w:val="24"/>
        </w:rPr>
        <w:t xml:space="preserve"> competent account manager who </w:t>
      </w:r>
      <w:r w:rsidR="00146127">
        <w:rPr>
          <w:szCs w:val="24"/>
        </w:rPr>
        <w:t>will</w:t>
      </w:r>
      <w:r w:rsidR="00FD22C3" w:rsidRPr="00A83B5B">
        <w:rPr>
          <w:szCs w:val="24"/>
        </w:rPr>
        <w:t xml:space="preserve"> </w:t>
      </w:r>
      <w:r w:rsidRPr="00A83B5B">
        <w:rPr>
          <w:szCs w:val="24"/>
        </w:rPr>
        <w:t>be responsible for the County account/contract</w:t>
      </w:r>
      <w:r w:rsidR="001B55F1">
        <w:rPr>
          <w:szCs w:val="24"/>
        </w:rPr>
        <w:t xml:space="preserve"> and receive all orders</w:t>
      </w:r>
      <w:r w:rsidRPr="00A83B5B">
        <w:rPr>
          <w:szCs w:val="24"/>
        </w:rPr>
        <w:t xml:space="preserve">.  </w:t>
      </w:r>
      <w:r w:rsidR="00AF533D" w:rsidRPr="00266DFB">
        <w:rPr>
          <w:szCs w:val="24"/>
        </w:rPr>
        <w:t xml:space="preserve">Contractor account manager </w:t>
      </w:r>
      <w:r w:rsidR="00146127">
        <w:rPr>
          <w:szCs w:val="24"/>
        </w:rPr>
        <w:t>must</w:t>
      </w:r>
      <w:r w:rsidR="00AF533D" w:rsidRPr="00266DFB">
        <w:rPr>
          <w:szCs w:val="24"/>
        </w:rPr>
        <w:t xml:space="preserve"> be familiar with County requirements and standards and </w:t>
      </w:r>
      <w:r w:rsidR="00AF533D" w:rsidRPr="00E11FC5">
        <w:rPr>
          <w:szCs w:val="24"/>
        </w:rPr>
        <w:t xml:space="preserve">work with the </w:t>
      </w:r>
      <w:r w:rsidR="00E11FC5" w:rsidRPr="00E11FC5">
        <w:rPr>
          <w:szCs w:val="24"/>
        </w:rPr>
        <w:t>Alameda County Health</w:t>
      </w:r>
      <w:r w:rsidR="00AF533D" w:rsidRPr="00E11FC5">
        <w:rPr>
          <w:szCs w:val="24"/>
        </w:rPr>
        <w:t xml:space="preserve"> to </w:t>
      </w:r>
      <w:r w:rsidR="00AF533D" w:rsidRPr="00266DFB">
        <w:rPr>
          <w:szCs w:val="24"/>
        </w:rPr>
        <w:t xml:space="preserve">ensure that established standards are </w:t>
      </w:r>
      <w:r w:rsidR="00AF533D" w:rsidRPr="00266DFB">
        <w:rPr>
          <w:szCs w:val="24"/>
        </w:rPr>
        <w:lastRenderedPageBreak/>
        <w:t xml:space="preserve">adhered to.  This includes keeping the County Contract Administrator informed of </w:t>
      </w:r>
      <w:r w:rsidR="00A114C4">
        <w:rPr>
          <w:szCs w:val="24"/>
        </w:rPr>
        <w:t>department reques</w:t>
      </w:r>
      <w:r w:rsidR="00AF533D" w:rsidRPr="00266DFB">
        <w:rPr>
          <w:szCs w:val="24"/>
        </w:rPr>
        <w:t>ts as needed.</w:t>
      </w:r>
      <w:bookmarkEnd w:id="83"/>
      <w:r w:rsidR="00AF533D" w:rsidRPr="00A85450">
        <w:t xml:space="preserve">   </w:t>
      </w:r>
    </w:p>
    <w:p w14:paraId="2511761B" w14:textId="77777777" w:rsidR="00DC5B16" w:rsidRPr="00266DFB" w:rsidRDefault="00DC5B16" w:rsidP="003604EC">
      <w:pPr>
        <w:pStyle w:val="Heading1"/>
        <w:spacing w:after="240"/>
        <w:rPr>
          <w:b w:val="0"/>
          <w:sz w:val="24"/>
          <w:szCs w:val="24"/>
        </w:rPr>
      </w:pPr>
      <w:bookmarkStart w:id="84" w:name="_Toc339364466"/>
      <w:bookmarkStart w:id="85" w:name="_Toc339364727"/>
      <w:bookmarkStart w:id="86" w:name="_Toc204870791"/>
      <w:r w:rsidRPr="00266DFB">
        <w:rPr>
          <w:sz w:val="24"/>
          <w:szCs w:val="24"/>
        </w:rPr>
        <w:t xml:space="preserve">INSTRUCTIONS TO </w:t>
      </w:r>
      <w:r w:rsidR="00502F47" w:rsidRPr="00266DFB">
        <w:rPr>
          <w:sz w:val="24"/>
          <w:szCs w:val="24"/>
        </w:rPr>
        <w:t>BIDDER</w:t>
      </w:r>
      <w:r w:rsidRPr="00266DFB">
        <w:rPr>
          <w:sz w:val="24"/>
          <w:szCs w:val="24"/>
        </w:rPr>
        <w:t>S</w:t>
      </w:r>
      <w:bookmarkEnd w:id="84"/>
      <w:bookmarkEnd w:id="85"/>
      <w:bookmarkEnd w:id="86"/>
    </w:p>
    <w:p w14:paraId="29EC9F62" w14:textId="77777777" w:rsidR="00DC5B16" w:rsidRPr="00266DFB" w:rsidRDefault="00DC5B16" w:rsidP="000352A4">
      <w:pPr>
        <w:pStyle w:val="Heading2"/>
        <w:rPr>
          <w:sz w:val="24"/>
          <w:szCs w:val="24"/>
        </w:rPr>
      </w:pPr>
      <w:bookmarkStart w:id="87" w:name="_Toc339364467"/>
      <w:bookmarkStart w:id="88" w:name="_Toc339364728"/>
      <w:bookmarkStart w:id="89" w:name="_Toc204870792"/>
      <w:r w:rsidRPr="00266DFB">
        <w:rPr>
          <w:sz w:val="24"/>
          <w:szCs w:val="24"/>
        </w:rPr>
        <w:t>COUNTY CONTACTS</w:t>
      </w:r>
      <w:bookmarkEnd w:id="87"/>
      <w:bookmarkEnd w:id="88"/>
      <w:bookmarkEnd w:id="89"/>
    </w:p>
    <w:p w14:paraId="75AB4791" w14:textId="6407303D" w:rsidR="00DC5B16" w:rsidRPr="00E4012F" w:rsidRDefault="00E11FC5" w:rsidP="00946C2A">
      <w:pPr>
        <w:pStyle w:val="ListParagraph"/>
        <w:numPr>
          <w:ilvl w:val="0"/>
          <w:numId w:val="56"/>
        </w:numPr>
        <w:spacing w:after="240"/>
        <w:ind w:hanging="720"/>
        <w:rPr>
          <w:rFonts w:ascii="Calibri" w:hAnsi="Calibri" w:cs="Calibri"/>
          <w:szCs w:val="24"/>
        </w:rPr>
      </w:pPr>
      <w:r>
        <w:rPr>
          <w:rFonts w:ascii="Calibri" w:hAnsi="Calibri" w:cs="Calibri"/>
          <w:szCs w:val="24"/>
        </w:rPr>
        <w:t>A</w:t>
      </w:r>
      <w:r w:rsidRPr="00E11FC5">
        <w:rPr>
          <w:rFonts w:ascii="Calibri" w:hAnsi="Calibri" w:cs="Calibri"/>
          <w:szCs w:val="24"/>
        </w:rPr>
        <w:t xml:space="preserve">lameda County Health-Special Projects Office </w:t>
      </w:r>
      <w:r w:rsidR="00DC5B16" w:rsidRPr="00E4012F">
        <w:rPr>
          <w:rFonts w:ascii="Calibri" w:hAnsi="Calibri" w:cs="Calibri"/>
          <w:szCs w:val="24"/>
        </w:rPr>
        <w:t xml:space="preserve">is managing the competitive process for this project on behalf of the County.  All contact during the competitive process is to be through the </w:t>
      </w:r>
      <w:r>
        <w:rPr>
          <w:szCs w:val="18"/>
        </w:rPr>
        <w:t xml:space="preserve">Alameda </w:t>
      </w:r>
      <w:r w:rsidRPr="00634A11">
        <w:rPr>
          <w:szCs w:val="18"/>
        </w:rPr>
        <w:t xml:space="preserve">County Health-Special Projects Office </w:t>
      </w:r>
      <w:r w:rsidR="00DC5B16" w:rsidRPr="00E4012F">
        <w:rPr>
          <w:rFonts w:ascii="Calibri" w:hAnsi="Calibri" w:cs="Calibri"/>
          <w:szCs w:val="24"/>
        </w:rPr>
        <w:t>only.</w:t>
      </w:r>
      <w:r w:rsidR="00AF533D" w:rsidRPr="00E4012F">
        <w:rPr>
          <w:rFonts w:ascii="Calibri" w:hAnsi="Calibri" w:cs="Calibri"/>
          <w:szCs w:val="24"/>
        </w:rPr>
        <w:t xml:space="preserve"> </w:t>
      </w:r>
      <w:r w:rsidR="00631FA0" w:rsidRPr="00FD22C3">
        <w:rPr>
          <w:rFonts w:ascii="Calibri" w:hAnsi="Calibri" w:cs="Calibri"/>
          <w:szCs w:val="24"/>
        </w:rPr>
        <w:t xml:space="preserve">Any communication </w:t>
      </w:r>
      <w:r w:rsidR="00BE200E" w:rsidRPr="00FD22C3">
        <w:rPr>
          <w:rFonts w:ascii="Calibri" w:hAnsi="Calibri" w:cs="Calibri"/>
          <w:szCs w:val="24"/>
        </w:rPr>
        <w:t>regarding this RFP</w:t>
      </w:r>
      <w:r w:rsidR="00AF533D" w:rsidRPr="00FD22C3">
        <w:rPr>
          <w:rFonts w:ascii="Calibri" w:hAnsi="Calibri" w:cs="Calibri"/>
          <w:szCs w:val="24"/>
        </w:rPr>
        <w:t xml:space="preserve"> with other County personnel may result in disqualification.</w:t>
      </w:r>
      <w:r w:rsidR="00AF533D" w:rsidRPr="00E4012F">
        <w:rPr>
          <w:rFonts w:ascii="Calibri" w:hAnsi="Calibri" w:cs="Calibri"/>
          <w:szCs w:val="24"/>
        </w:rPr>
        <w:t xml:space="preserve"> </w:t>
      </w:r>
    </w:p>
    <w:p w14:paraId="46E58521" w14:textId="28C3F0FB" w:rsidR="00DC5B16" w:rsidRPr="00E4012F" w:rsidRDefault="00DC5B16" w:rsidP="00946C2A">
      <w:pPr>
        <w:pStyle w:val="ListParagraph"/>
        <w:numPr>
          <w:ilvl w:val="0"/>
          <w:numId w:val="56"/>
        </w:numPr>
        <w:spacing w:after="240"/>
        <w:ind w:hanging="720"/>
        <w:rPr>
          <w:rFonts w:ascii="Calibri" w:hAnsi="Calibri" w:cs="Calibri"/>
          <w:szCs w:val="24"/>
        </w:rPr>
      </w:pPr>
      <w:r w:rsidRPr="00E4012F">
        <w:rPr>
          <w:rFonts w:ascii="Calibri" w:hAnsi="Calibri" w:cs="Calibri"/>
          <w:szCs w:val="24"/>
        </w:rPr>
        <w:t xml:space="preserve">The evaluation phase of the competitive process </w:t>
      </w:r>
      <w:r w:rsidR="00146127">
        <w:rPr>
          <w:rFonts w:ascii="Calibri" w:hAnsi="Calibri" w:cs="Calibri"/>
          <w:szCs w:val="24"/>
        </w:rPr>
        <w:t>will</w:t>
      </w:r>
      <w:r w:rsidR="004006C3">
        <w:rPr>
          <w:rFonts w:ascii="Calibri" w:hAnsi="Calibri" w:cs="Calibri"/>
          <w:szCs w:val="24"/>
        </w:rPr>
        <w:t xml:space="preserve"> </w:t>
      </w:r>
      <w:r w:rsidRPr="00E4012F">
        <w:rPr>
          <w:rFonts w:ascii="Calibri" w:hAnsi="Calibri" w:cs="Calibri"/>
          <w:szCs w:val="24"/>
        </w:rPr>
        <w:t>begin upon receipt of sealed bid</w:t>
      </w:r>
      <w:r w:rsidR="0066489F" w:rsidRPr="00E4012F">
        <w:rPr>
          <w:rFonts w:ascii="Calibri" w:hAnsi="Calibri" w:cs="Calibri"/>
          <w:szCs w:val="24"/>
        </w:rPr>
        <w:t xml:space="preserve"> proposal</w:t>
      </w:r>
      <w:r w:rsidRPr="00E4012F">
        <w:rPr>
          <w:rFonts w:ascii="Calibri" w:hAnsi="Calibri" w:cs="Calibri"/>
          <w:szCs w:val="24"/>
        </w:rPr>
        <w:t xml:space="preserve">s </w:t>
      </w:r>
      <w:r w:rsidR="00AF533D" w:rsidRPr="00E4012F">
        <w:rPr>
          <w:rFonts w:ascii="Calibri" w:hAnsi="Calibri" w:cs="Calibri"/>
          <w:szCs w:val="24"/>
        </w:rPr>
        <w:t xml:space="preserve">and continue </w:t>
      </w:r>
      <w:r w:rsidRPr="00E4012F">
        <w:rPr>
          <w:rFonts w:ascii="Calibri" w:hAnsi="Calibri" w:cs="Calibri"/>
          <w:szCs w:val="24"/>
        </w:rPr>
        <w:t xml:space="preserve">until a contract has been awarded.  </w:t>
      </w:r>
    </w:p>
    <w:p w14:paraId="6E311BC7" w14:textId="77777777" w:rsidR="00DC5B16" w:rsidRPr="00E4012F" w:rsidRDefault="00362FFD" w:rsidP="00946C2A">
      <w:pPr>
        <w:pStyle w:val="ListParagraph"/>
        <w:numPr>
          <w:ilvl w:val="0"/>
          <w:numId w:val="56"/>
        </w:numPr>
        <w:spacing w:after="240"/>
        <w:ind w:hanging="720"/>
        <w:rPr>
          <w:rFonts w:ascii="Calibri" w:hAnsi="Calibri" w:cs="Calibri"/>
          <w:szCs w:val="24"/>
        </w:rPr>
      </w:pPr>
      <w:r w:rsidRPr="00E4012F">
        <w:rPr>
          <w:rFonts w:ascii="Calibri" w:hAnsi="Calibri" w:cs="Calibri"/>
          <w:szCs w:val="24"/>
        </w:rPr>
        <w:t xml:space="preserve">Contact Information for this </w:t>
      </w:r>
      <w:r w:rsidR="00B96370" w:rsidRPr="00E4012F">
        <w:rPr>
          <w:rFonts w:ascii="Calibri" w:hAnsi="Calibri" w:cs="Calibri"/>
          <w:szCs w:val="24"/>
        </w:rPr>
        <w:t>RF</w:t>
      </w:r>
      <w:r w:rsidR="00823F00" w:rsidRPr="00E4012F">
        <w:rPr>
          <w:rFonts w:ascii="Calibri" w:hAnsi="Calibri" w:cs="Calibri"/>
          <w:szCs w:val="24"/>
        </w:rPr>
        <w:t>P</w:t>
      </w:r>
      <w:r w:rsidRPr="00E4012F">
        <w:rPr>
          <w:rFonts w:ascii="Calibri" w:hAnsi="Calibri" w:cs="Calibri"/>
          <w:szCs w:val="24"/>
        </w:rPr>
        <w:t>:</w:t>
      </w:r>
    </w:p>
    <w:p w14:paraId="25D6DC2E" w14:textId="77777777" w:rsidR="00E11FC5" w:rsidRPr="009402B7" w:rsidRDefault="00E11FC5" w:rsidP="00E11FC5">
      <w:pPr>
        <w:ind w:left="2160"/>
        <w:rPr>
          <w:rFonts w:ascii="Calibri" w:hAnsi="Calibri" w:cs="Calibri"/>
          <w:szCs w:val="24"/>
        </w:rPr>
      </w:pPr>
      <w:bookmarkStart w:id="90" w:name="_Hlk161140033"/>
      <w:r w:rsidRPr="009402B7">
        <w:rPr>
          <w:rFonts w:ascii="Calibri" w:hAnsi="Calibri" w:cs="Calibri"/>
          <w:szCs w:val="24"/>
        </w:rPr>
        <w:t>Alameda County</w:t>
      </w:r>
      <w:r>
        <w:rPr>
          <w:rFonts w:ascii="Calibri" w:hAnsi="Calibri" w:cs="Calibri"/>
          <w:szCs w:val="24"/>
        </w:rPr>
        <w:t xml:space="preserve"> Health, Special Projects Office</w:t>
      </w:r>
    </w:p>
    <w:p w14:paraId="3EC99EF0" w14:textId="2BD26D0A" w:rsidR="00E11FC5" w:rsidRPr="001613CC" w:rsidRDefault="00037F40" w:rsidP="00E11FC5">
      <w:pPr>
        <w:ind w:left="2160"/>
        <w:rPr>
          <w:rFonts w:ascii="Calibri" w:hAnsi="Calibri" w:cs="Calibri"/>
          <w:szCs w:val="24"/>
        </w:rPr>
      </w:pPr>
      <w:r w:rsidRPr="001613CC">
        <w:rPr>
          <w:rFonts w:ascii="Calibri" w:hAnsi="Calibri" w:cs="Calibri"/>
          <w:szCs w:val="24"/>
        </w:rPr>
        <w:t>RFP No. ACH-900226</w:t>
      </w:r>
    </w:p>
    <w:p w14:paraId="57E328F0" w14:textId="77777777" w:rsidR="00E11FC5" w:rsidRPr="00182377" w:rsidRDefault="00E11FC5" w:rsidP="00E11FC5">
      <w:pPr>
        <w:ind w:left="2160"/>
        <w:rPr>
          <w:rFonts w:ascii="Calibri" w:hAnsi="Calibri" w:cs="Calibri"/>
        </w:rPr>
      </w:pPr>
      <w:r>
        <w:rPr>
          <w:rFonts w:ascii="Calibri" w:hAnsi="Calibri" w:cs="Calibri"/>
          <w:szCs w:val="24"/>
        </w:rPr>
        <w:t xml:space="preserve">Attn: </w:t>
      </w:r>
      <w:r w:rsidRPr="00182377">
        <w:rPr>
          <w:rFonts w:ascii="Calibri" w:hAnsi="Calibri" w:cs="Calibri"/>
          <w:szCs w:val="24"/>
        </w:rPr>
        <w:t xml:space="preserve">Maria Smith, </w:t>
      </w:r>
      <w:r>
        <w:rPr>
          <w:rFonts w:ascii="Calibri" w:hAnsi="Calibri" w:cs="Calibri"/>
          <w:szCs w:val="24"/>
        </w:rPr>
        <w:t>Director, Special Projects Office</w:t>
      </w:r>
      <w:r w:rsidRPr="00182377">
        <w:rPr>
          <w:rFonts w:ascii="Calibri" w:hAnsi="Calibri" w:cs="Calibri"/>
        </w:rPr>
        <w:t xml:space="preserve"> </w:t>
      </w:r>
    </w:p>
    <w:p w14:paraId="40A67187" w14:textId="77777777" w:rsidR="00E11FC5" w:rsidRPr="009402B7" w:rsidRDefault="00E11FC5" w:rsidP="00E11FC5">
      <w:pPr>
        <w:ind w:left="2160"/>
        <w:rPr>
          <w:rFonts w:ascii="Calibri" w:hAnsi="Calibri" w:cs="Calibri"/>
          <w:szCs w:val="24"/>
        </w:rPr>
      </w:pPr>
      <w:r>
        <w:rPr>
          <w:rFonts w:ascii="Calibri" w:hAnsi="Calibri" w:cs="Calibri"/>
          <w:szCs w:val="24"/>
        </w:rPr>
        <w:t>1000 San Leandro Blvd., Suite 300</w:t>
      </w:r>
    </w:p>
    <w:p w14:paraId="4C5E28ED" w14:textId="77777777" w:rsidR="00E11FC5" w:rsidRPr="009402B7" w:rsidRDefault="00E11FC5" w:rsidP="00E11FC5">
      <w:pPr>
        <w:ind w:left="2160"/>
        <w:rPr>
          <w:rFonts w:ascii="Calibri" w:hAnsi="Calibri" w:cs="Calibri"/>
          <w:szCs w:val="24"/>
        </w:rPr>
      </w:pPr>
      <w:r>
        <w:rPr>
          <w:rFonts w:ascii="Calibri" w:hAnsi="Calibri" w:cs="Calibri"/>
          <w:szCs w:val="24"/>
        </w:rPr>
        <w:t>San Leandro</w:t>
      </w:r>
      <w:r w:rsidRPr="009402B7">
        <w:rPr>
          <w:rFonts w:ascii="Calibri" w:hAnsi="Calibri" w:cs="Calibri"/>
          <w:szCs w:val="24"/>
        </w:rPr>
        <w:t>, CA  94</w:t>
      </w:r>
      <w:r>
        <w:rPr>
          <w:rFonts w:ascii="Calibri" w:hAnsi="Calibri" w:cs="Calibri"/>
          <w:szCs w:val="24"/>
        </w:rPr>
        <w:t>577</w:t>
      </w:r>
    </w:p>
    <w:bookmarkEnd w:id="90"/>
    <w:p w14:paraId="5354E09E" w14:textId="77777777" w:rsidR="00E11FC5" w:rsidRPr="009402B7" w:rsidRDefault="00E11FC5" w:rsidP="00E11FC5">
      <w:pPr>
        <w:ind w:left="2160"/>
        <w:rPr>
          <w:rFonts w:ascii="Calibri" w:hAnsi="Calibri" w:cs="Calibri"/>
          <w:szCs w:val="24"/>
        </w:rPr>
      </w:pPr>
      <w:r w:rsidRPr="009402B7">
        <w:rPr>
          <w:rFonts w:ascii="Calibri" w:hAnsi="Calibri" w:cs="Calibri"/>
          <w:szCs w:val="24"/>
        </w:rPr>
        <w:t>Email:</w:t>
      </w:r>
      <w:r>
        <w:rPr>
          <w:rFonts w:ascii="Calibri" w:hAnsi="Calibri" w:cs="Calibri"/>
          <w:szCs w:val="24"/>
        </w:rPr>
        <w:t xml:space="preserve"> </w:t>
      </w:r>
      <w:hyperlink r:id="rId47" w:history="1">
        <w:r w:rsidRPr="002F7302">
          <w:rPr>
            <w:rStyle w:val="Hyperlink"/>
            <w:rFonts w:ascii="Calibri" w:hAnsi="Calibri" w:cs="Calibri"/>
            <w:szCs w:val="24"/>
          </w:rPr>
          <w:t>Maria.Smith@acgov.org</w:t>
        </w:r>
      </w:hyperlink>
      <w:r>
        <w:rPr>
          <w:rFonts w:ascii="Calibri" w:hAnsi="Calibri" w:cs="Calibri"/>
          <w:szCs w:val="24"/>
        </w:rPr>
        <w:t xml:space="preserve"> </w:t>
      </w:r>
    </w:p>
    <w:p w14:paraId="7A39E30A" w14:textId="77777777" w:rsidR="00E11FC5" w:rsidRPr="00182377" w:rsidRDefault="00E11FC5" w:rsidP="00E11FC5">
      <w:pPr>
        <w:ind w:left="2160"/>
        <w:rPr>
          <w:rFonts w:ascii="Calibri" w:hAnsi="Calibri" w:cs="Calibri"/>
          <w:szCs w:val="24"/>
        </w:rPr>
      </w:pPr>
      <w:r w:rsidRPr="00182377">
        <w:rPr>
          <w:rFonts w:ascii="Calibri" w:hAnsi="Calibri" w:cs="Calibri"/>
          <w:szCs w:val="24"/>
        </w:rPr>
        <w:t>Phone: (510) 667-3033</w:t>
      </w:r>
    </w:p>
    <w:p w14:paraId="55A2593E" w14:textId="77777777" w:rsidR="004B192E" w:rsidRPr="00266DFB" w:rsidRDefault="004B192E" w:rsidP="00BE383C">
      <w:pPr>
        <w:ind w:left="2160"/>
        <w:rPr>
          <w:rFonts w:ascii="Calibri" w:hAnsi="Calibri" w:cs="Calibri"/>
          <w:szCs w:val="24"/>
        </w:rPr>
      </w:pPr>
    </w:p>
    <w:p w14:paraId="5046777D" w14:textId="64AC221F" w:rsidR="00DC5B16" w:rsidRPr="00E4012F" w:rsidRDefault="00A21EFA" w:rsidP="00946C2A">
      <w:pPr>
        <w:pStyle w:val="ListParagraph"/>
        <w:numPr>
          <w:ilvl w:val="0"/>
          <w:numId w:val="56"/>
        </w:numPr>
        <w:spacing w:after="240"/>
        <w:ind w:hanging="720"/>
        <w:rPr>
          <w:rFonts w:ascii="Calibri" w:hAnsi="Calibri" w:cs="Calibri"/>
          <w:szCs w:val="24"/>
        </w:rPr>
      </w:pPr>
      <w:r w:rsidRPr="007169D1">
        <w:rPr>
          <w:szCs w:val="18"/>
        </w:rPr>
        <w:t>The GSA Contracting Opportunities website will be the official notification posting place of all bid documents related to this RF</w:t>
      </w:r>
      <w:r w:rsidR="00AE0370">
        <w:rPr>
          <w:szCs w:val="18"/>
        </w:rPr>
        <w:t>P</w:t>
      </w:r>
      <w:r w:rsidRPr="007169D1">
        <w:rPr>
          <w:szCs w:val="18"/>
        </w:rPr>
        <w:t>.  Each Bidder is responsible for checking the website for any Addendums and other notices related to this RF</w:t>
      </w:r>
      <w:r w:rsidR="00AE0370">
        <w:rPr>
          <w:szCs w:val="18"/>
        </w:rPr>
        <w:t>P</w:t>
      </w:r>
      <w:r w:rsidRPr="007169D1">
        <w:rPr>
          <w:szCs w:val="18"/>
        </w:rPr>
        <w:t>.  Go to</w:t>
      </w:r>
      <w:r w:rsidRPr="007169D1">
        <w:rPr>
          <w:b/>
        </w:rPr>
        <w:t xml:space="preserve"> </w:t>
      </w:r>
      <w:hyperlink r:id="rId48" w:history="1">
        <w:r w:rsidRPr="007169D1">
          <w:rPr>
            <w:rStyle w:val="Hyperlink"/>
            <w:b/>
            <w:szCs w:val="24"/>
          </w:rPr>
          <w:t>Alameda County Current Contracting Opportunities</w:t>
        </w:r>
      </w:hyperlink>
      <w:r w:rsidRPr="007169D1">
        <w:rPr>
          <w:szCs w:val="24"/>
        </w:rPr>
        <w:t xml:space="preserve"> </w:t>
      </w:r>
      <w:r w:rsidRPr="00983DAC">
        <w:rPr>
          <w:sz w:val="18"/>
          <w:szCs w:val="18"/>
        </w:rPr>
        <w:t>[</w:t>
      </w:r>
      <w:hyperlink r:id="rId49" w:history="1">
        <w:r w:rsidRPr="00983DAC">
          <w:rPr>
            <w:rStyle w:val="Hyperlink"/>
            <w:sz w:val="18"/>
            <w:szCs w:val="18"/>
          </w:rPr>
          <w:t>https://gsa.acgov.org/do-business-with-us/contracting-opportunities/</w:t>
        </w:r>
      </w:hyperlink>
      <w:r w:rsidRPr="00983DAC">
        <w:rPr>
          <w:sz w:val="18"/>
          <w:szCs w:val="18"/>
        </w:rPr>
        <w:t xml:space="preserve">] </w:t>
      </w:r>
      <w:r>
        <w:rPr>
          <w:szCs w:val="18"/>
        </w:rPr>
        <w:t xml:space="preserve">to </w:t>
      </w:r>
      <w:r w:rsidRPr="007169D1">
        <w:rPr>
          <w:szCs w:val="18"/>
        </w:rPr>
        <w:t>view the posting for this RF</w:t>
      </w:r>
      <w:r w:rsidR="00AE0370">
        <w:rPr>
          <w:szCs w:val="18"/>
        </w:rPr>
        <w:t>P</w:t>
      </w:r>
      <w:r w:rsidRPr="007169D1">
        <w:rPr>
          <w:szCs w:val="18"/>
        </w:rPr>
        <w:t xml:space="preserve"> and other current contracting opportunities.</w:t>
      </w:r>
    </w:p>
    <w:p w14:paraId="3A62D9B1" w14:textId="0CB3AA05" w:rsidR="00DC5B16" w:rsidRPr="00266DFB" w:rsidRDefault="00DC5B16" w:rsidP="000352A4">
      <w:pPr>
        <w:pStyle w:val="Heading2"/>
        <w:rPr>
          <w:sz w:val="24"/>
          <w:szCs w:val="24"/>
        </w:rPr>
      </w:pPr>
      <w:bookmarkStart w:id="91" w:name="_Toc204870793"/>
      <w:bookmarkStart w:id="92" w:name="_Toc339364468"/>
      <w:bookmarkStart w:id="93" w:name="_Toc339364729"/>
      <w:r w:rsidRPr="00266DFB">
        <w:rPr>
          <w:sz w:val="24"/>
          <w:szCs w:val="24"/>
        </w:rPr>
        <w:t xml:space="preserve">SUBMITTAL OF </w:t>
      </w:r>
      <w:r w:rsidR="00B36430">
        <w:rPr>
          <w:sz w:val="24"/>
          <w:szCs w:val="24"/>
        </w:rPr>
        <w:t>PROPOSALS</w:t>
      </w:r>
      <w:bookmarkEnd w:id="91"/>
      <w:r w:rsidR="00B36430">
        <w:rPr>
          <w:sz w:val="24"/>
          <w:szCs w:val="24"/>
        </w:rPr>
        <w:t xml:space="preserve"> </w:t>
      </w:r>
      <w:bookmarkEnd w:id="92"/>
      <w:bookmarkEnd w:id="93"/>
    </w:p>
    <w:p w14:paraId="7D4628A0" w14:textId="77777777" w:rsidR="00D95C0E" w:rsidRPr="00D218EC" w:rsidRDefault="00D95C0E" w:rsidP="00D218EC">
      <w:pPr>
        <w:pStyle w:val="Item1"/>
        <w:rPr>
          <w:szCs w:val="18"/>
        </w:rPr>
      </w:pPr>
      <w:r w:rsidRPr="00D218EC">
        <w:rPr>
          <w:szCs w:val="18"/>
        </w:rPr>
        <w:t xml:space="preserve">Document Submittal </w:t>
      </w:r>
    </w:p>
    <w:p w14:paraId="79D6A191" w14:textId="77777777" w:rsidR="007D21DB" w:rsidRDefault="007D21DB" w:rsidP="007D21DB">
      <w:pPr>
        <w:pStyle w:val="Itema"/>
        <w:numPr>
          <w:ilvl w:val="3"/>
          <w:numId w:val="3"/>
        </w:numPr>
        <w:tabs>
          <w:tab w:val="clear" w:pos="2160"/>
        </w:tabs>
        <w:rPr>
          <w:szCs w:val="18"/>
        </w:rPr>
      </w:pPr>
      <w:r w:rsidRPr="009D25ED">
        <w:rPr>
          <w:szCs w:val="18"/>
        </w:rPr>
        <w:t>All bids must be SEALED and must be received at the Alameda County Health by 2:00 p.m.</w:t>
      </w:r>
      <w:r>
        <w:rPr>
          <w:szCs w:val="18"/>
        </w:rPr>
        <w:t xml:space="preserve"> PDT</w:t>
      </w:r>
      <w:r w:rsidRPr="009D25ED">
        <w:rPr>
          <w:szCs w:val="18"/>
        </w:rPr>
        <w:t xml:space="preserve"> on the due date specified in the Calendar of Events.</w:t>
      </w:r>
    </w:p>
    <w:p w14:paraId="3A013DCC" w14:textId="77777777" w:rsidR="007D21DB" w:rsidRPr="00DC70B9" w:rsidRDefault="007D21DB" w:rsidP="007D21DB">
      <w:pPr>
        <w:pStyle w:val="Itema"/>
        <w:numPr>
          <w:ilvl w:val="0"/>
          <w:numId w:val="0"/>
        </w:numPr>
        <w:ind w:left="2880"/>
        <w:rPr>
          <w:szCs w:val="18"/>
        </w:rPr>
      </w:pPr>
      <w:r w:rsidRPr="00DC70B9">
        <w:rPr>
          <w:szCs w:val="18"/>
        </w:rPr>
        <w:t>NOTE: LATE AND/OR UNSEALED BIDS CANNOT BE ACCEPTED. IF HAND DELIVERING BIDS, PLEASE ALLOW TIME FOR PARKING IN AREA PUBLIC PARKING LOTS AND ENTRY INTO SECURE BUILDING.</w:t>
      </w:r>
    </w:p>
    <w:p w14:paraId="5CAC9A58" w14:textId="77777777" w:rsidR="007D21DB" w:rsidRDefault="007D21DB" w:rsidP="007D21DB">
      <w:pPr>
        <w:pStyle w:val="BodyText"/>
        <w:kinsoku w:val="0"/>
        <w:overflowPunct w:val="0"/>
        <w:ind w:left="2880" w:right="243"/>
        <w:rPr>
          <w:rFonts w:cstheme="minorHAnsi"/>
          <w:szCs w:val="26"/>
        </w:rPr>
      </w:pPr>
      <w:r w:rsidRPr="009D25ED">
        <w:rPr>
          <w:rFonts w:cstheme="minorHAnsi"/>
          <w:szCs w:val="24"/>
        </w:rPr>
        <w:lastRenderedPageBreak/>
        <w:t>Bids will be received only at the address shown below, and by the time indicated in the Calendar of Events. Any bid received after said time and/or date or at a place other than the stated address cannot be considered and will be returned</w:t>
      </w:r>
      <w:r w:rsidRPr="009D25ED">
        <w:rPr>
          <w:rFonts w:cstheme="minorHAnsi"/>
          <w:spacing w:val="-33"/>
          <w:szCs w:val="24"/>
        </w:rPr>
        <w:t xml:space="preserve"> </w:t>
      </w:r>
      <w:r>
        <w:rPr>
          <w:rFonts w:cstheme="minorHAnsi"/>
          <w:spacing w:val="-33"/>
          <w:szCs w:val="24"/>
        </w:rPr>
        <w:t>to</w:t>
      </w:r>
      <w:r w:rsidRPr="009D25ED">
        <w:rPr>
          <w:rFonts w:cstheme="minorHAnsi"/>
          <w:szCs w:val="24"/>
        </w:rPr>
        <w:t xml:space="preserve"> the bidder</w:t>
      </w:r>
      <w:r w:rsidRPr="009D25ED">
        <w:rPr>
          <w:rFonts w:cstheme="minorHAnsi"/>
          <w:spacing w:val="-3"/>
          <w:szCs w:val="24"/>
        </w:rPr>
        <w:t xml:space="preserve"> </w:t>
      </w:r>
      <w:r w:rsidRPr="009D25ED">
        <w:rPr>
          <w:rFonts w:cstheme="minorHAnsi"/>
          <w:szCs w:val="24"/>
        </w:rPr>
        <w:t>unopened</w:t>
      </w:r>
      <w:r w:rsidRPr="00055172">
        <w:rPr>
          <w:rFonts w:cstheme="minorHAnsi"/>
          <w:szCs w:val="26"/>
        </w:rPr>
        <w:t>.</w:t>
      </w:r>
    </w:p>
    <w:p w14:paraId="64A9F6A3" w14:textId="77777777" w:rsidR="007D21DB" w:rsidRPr="00055172" w:rsidRDefault="007D21DB" w:rsidP="007D21DB">
      <w:pPr>
        <w:pStyle w:val="BodyText"/>
        <w:kinsoku w:val="0"/>
        <w:overflowPunct w:val="0"/>
        <w:ind w:left="2880" w:right="243"/>
        <w:rPr>
          <w:rFonts w:cstheme="minorHAnsi"/>
          <w:szCs w:val="26"/>
        </w:rPr>
      </w:pPr>
    </w:p>
    <w:p w14:paraId="6767AECB" w14:textId="77777777" w:rsidR="007D21DB" w:rsidRDefault="007D21DB" w:rsidP="007D21DB">
      <w:pPr>
        <w:pStyle w:val="Itema"/>
        <w:numPr>
          <w:ilvl w:val="3"/>
          <w:numId w:val="3"/>
        </w:numPr>
        <w:tabs>
          <w:tab w:val="clear" w:pos="2160"/>
        </w:tabs>
      </w:pPr>
      <w:r>
        <w:rPr>
          <w:szCs w:val="24"/>
        </w:rPr>
        <w:t>Bids are to be addressed and delivered as follows:</w:t>
      </w:r>
    </w:p>
    <w:p w14:paraId="0FA98AF3" w14:textId="77777777" w:rsidR="007D21DB" w:rsidRPr="001E108F" w:rsidRDefault="007D21DB" w:rsidP="007D21DB">
      <w:pPr>
        <w:ind w:left="2880"/>
        <w:rPr>
          <w:rFonts w:ascii="Calibri" w:hAnsi="Calibri" w:cs="Calibri"/>
          <w:b/>
          <w:bCs/>
          <w:szCs w:val="24"/>
        </w:rPr>
      </w:pPr>
      <w:r w:rsidRPr="001E108F">
        <w:rPr>
          <w:rFonts w:ascii="Calibri" w:hAnsi="Calibri" w:cs="Calibri"/>
          <w:b/>
          <w:bCs/>
          <w:szCs w:val="24"/>
        </w:rPr>
        <w:t>Alameda County</w:t>
      </w:r>
      <w:r>
        <w:rPr>
          <w:rFonts w:ascii="Calibri" w:hAnsi="Calibri" w:cs="Calibri"/>
          <w:b/>
          <w:bCs/>
          <w:szCs w:val="24"/>
        </w:rPr>
        <w:t xml:space="preserve"> Health, Special Projects Office</w:t>
      </w:r>
    </w:p>
    <w:p w14:paraId="764440A6" w14:textId="101A8C31" w:rsidR="007D21DB" w:rsidRPr="001125F9" w:rsidRDefault="00037F40" w:rsidP="007D21DB">
      <w:pPr>
        <w:ind w:left="2880"/>
        <w:rPr>
          <w:rFonts w:ascii="Calibri" w:hAnsi="Calibri" w:cs="Calibri"/>
          <w:b/>
          <w:bCs/>
          <w:szCs w:val="24"/>
        </w:rPr>
      </w:pPr>
      <w:r w:rsidRPr="00037F40">
        <w:rPr>
          <w:rFonts w:ascii="Calibri" w:hAnsi="Calibri" w:cs="Calibri"/>
          <w:b/>
          <w:szCs w:val="24"/>
        </w:rPr>
        <w:t xml:space="preserve">RFP No. </w:t>
      </w:r>
      <w:r w:rsidRPr="001613CC">
        <w:rPr>
          <w:rFonts w:ascii="Calibri" w:hAnsi="Calibri" w:cs="Calibri"/>
          <w:b/>
          <w:szCs w:val="24"/>
        </w:rPr>
        <w:t>ACH-900226</w:t>
      </w:r>
    </w:p>
    <w:p w14:paraId="33711F3C" w14:textId="77777777" w:rsidR="007D21DB" w:rsidRPr="001E108F" w:rsidRDefault="007D21DB" w:rsidP="007D21DB">
      <w:pPr>
        <w:ind w:left="2880"/>
        <w:rPr>
          <w:rFonts w:ascii="Calibri" w:hAnsi="Calibri" w:cs="Calibri"/>
          <w:b/>
          <w:bCs/>
        </w:rPr>
      </w:pPr>
      <w:r w:rsidRPr="001E108F">
        <w:rPr>
          <w:rFonts w:ascii="Calibri" w:hAnsi="Calibri" w:cs="Calibri"/>
          <w:b/>
          <w:bCs/>
          <w:szCs w:val="24"/>
        </w:rPr>
        <w:t xml:space="preserve">Attn: Maria Smith, </w:t>
      </w:r>
      <w:r>
        <w:rPr>
          <w:rFonts w:ascii="Calibri" w:hAnsi="Calibri" w:cs="Calibri"/>
          <w:b/>
          <w:bCs/>
          <w:szCs w:val="24"/>
        </w:rPr>
        <w:t>Director, Special Projects Office</w:t>
      </w:r>
      <w:r w:rsidRPr="001E108F">
        <w:rPr>
          <w:rFonts w:ascii="Calibri" w:hAnsi="Calibri" w:cs="Calibri"/>
          <w:b/>
          <w:bCs/>
        </w:rPr>
        <w:t xml:space="preserve"> </w:t>
      </w:r>
    </w:p>
    <w:p w14:paraId="15C80F40" w14:textId="77777777" w:rsidR="007D21DB" w:rsidRPr="001E108F" w:rsidRDefault="007D21DB" w:rsidP="007D21DB">
      <w:pPr>
        <w:ind w:left="2880"/>
        <w:rPr>
          <w:rFonts w:ascii="Calibri" w:hAnsi="Calibri" w:cs="Calibri"/>
          <w:b/>
          <w:bCs/>
          <w:szCs w:val="24"/>
        </w:rPr>
      </w:pPr>
      <w:r w:rsidRPr="001E108F">
        <w:rPr>
          <w:rFonts w:ascii="Calibri" w:hAnsi="Calibri" w:cs="Calibri"/>
          <w:b/>
          <w:bCs/>
          <w:szCs w:val="24"/>
        </w:rPr>
        <w:t>1000 San Leandro Blvd., Suite 300</w:t>
      </w:r>
    </w:p>
    <w:p w14:paraId="36FDC48C" w14:textId="77777777" w:rsidR="007D21DB" w:rsidRPr="001E108F" w:rsidRDefault="007D21DB" w:rsidP="007D21DB">
      <w:pPr>
        <w:ind w:left="2880"/>
        <w:rPr>
          <w:rFonts w:ascii="Calibri" w:hAnsi="Calibri" w:cs="Calibri"/>
          <w:b/>
          <w:bCs/>
          <w:szCs w:val="24"/>
        </w:rPr>
      </w:pPr>
      <w:r w:rsidRPr="001E108F">
        <w:rPr>
          <w:rFonts w:ascii="Calibri" w:hAnsi="Calibri" w:cs="Calibri"/>
          <w:b/>
          <w:bCs/>
          <w:szCs w:val="24"/>
        </w:rPr>
        <w:t>San Leandro, CA  94577</w:t>
      </w:r>
    </w:p>
    <w:p w14:paraId="4069EE79" w14:textId="77777777" w:rsidR="007D21DB" w:rsidRDefault="007D21DB" w:rsidP="007D21DB">
      <w:pPr>
        <w:pStyle w:val="Itema"/>
        <w:numPr>
          <w:ilvl w:val="0"/>
          <w:numId w:val="0"/>
        </w:numPr>
        <w:spacing w:after="0"/>
        <w:ind w:left="2880" w:hanging="720"/>
        <w:rPr>
          <w:b/>
          <w:bCs/>
        </w:rPr>
      </w:pPr>
    </w:p>
    <w:p w14:paraId="3AEE79F7" w14:textId="77777777" w:rsidR="007D21DB" w:rsidRPr="001E108F" w:rsidRDefault="007D21DB" w:rsidP="007D21DB">
      <w:pPr>
        <w:pStyle w:val="Itema"/>
        <w:numPr>
          <w:ilvl w:val="0"/>
          <w:numId w:val="0"/>
        </w:numPr>
        <w:ind w:left="2880"/>
        <w:rPr>
          <w:b/>
          <w:bCs/>
          <w:szCs w:val="18"/>
        </w:rPr>
      </w:pPr>
      <w:r w:rsidRPr="001E108F">
        <w:rPr>
          <w:b/>
          <w:bCs/>
          <w:szCs w:val="18"/>
        </w:rPr>
        <w:t>Bidder's name, return address, and the RFP number and title must also appear on the mailing package.</w:t>
      </w:r>
    </w:p>
    <w:p w14:paraId="69C9C2AF" w14:textId="77777777" w:rsidR="007D21DB" w:rsidRPr="001E108F" w:rsidRDefault="007D21DB" w:rsidP="007D21DB">
      <w:pPr>
        <w:pStyle w:val="Itema"/>
        <w:numPr>
          <w:ilvl w:val="0"/>
          <w:numId w:val="0"/>
        </w:numPr>
        <w:ind w:left="2880"/>
        <w:rPr>
          <w:b/>
          <w:bCs/>
          <w:szCs w:val="18"/>
        </w:rPr>
      </w:pPr>
      <w:r w:rsidRPr="001E108F">
        <w:rPr>
          <w:b/>
          <w:bCs/>
          <w:szCs w:val="18"/>
        </w:rPr>
        <w:t xml:space="preserve">*PLEASE NOTE that on the bid due date, a bid reception desk will be open between 9:00 a.m. – 2:00 p.m. </w:t>
      </w:r>
      <w:r>
        <w:rPr>
          <w:b/>
          <w:bCs/>
          <w:szCs w:val="18"/>
        </w:rPr>
        <w:t xml:space="preserve">PDT </w:t>
      </w:r>
      <w:r w:rsidRPr="001E108F">
        <w:rPr>
          <w:b/>
          <w:bCs/>
          <w:szCs w:val="18"/>
        </w:rPr>
        <w:t>and will be located on the third floor at 1000 San Leandro Blvd., Suite 300.</w:t>
      </w:r>
      <w:r>
        <w:rPr>
          <w:b/>
          <w:bCs/>
          <w:szCs w:val="18"/>
        </w:rPr>
        <w:t xml:space="preserve"> Bidders may opt to submit their bid prior to the bid due date; the reception desk is open Monday—Friday, on non-County holidays, between 9:00 a.m. – 4:00 p.m. PDT. </w:t>
      </w:r>
    </w:p>
    <w:p w14:paraId="7C3E9820" w14:textId="77777777" w:rsidR="007D21DB" w:rsidRPr="001E108F" w:rsidRDefault="007D21DB" w:rsidP="007D21DB">
      <w:pPr>
        <w:pStyle w:val="Itema"/>
        <w:numPr>
          <w:ilvl w:val="3"/>
          <w:numId w:val="3"/>
        </w:numPr>
        <w:rPr>
          <w:szCs w:val="24"/>
        </w:rPr>
      </w:pPr>
      <w:r>
        <w:rPr>
          <w:szCs w:val="24"/>
        </w:rPr>
        <w:t>Bi</w:t>
      </w:r>
      <w:r w:rsidRPr="001E108F">
        <w:rPr>
          <w:szCs w:val="24"/>
        </w:rPr>
        <w:t xml:space="preserve">dders </w:t>
      </w:r>
      <w:r w:rsidRPr="001E108F">
        <w:rPr>
          <w:b/>
          <w:bCs/>
          <w:szCs w:val="24"/>
          <w:u w:val="single"/>
        </w:rPr>
        <w:t>must</w:t>
      </w:r>
      <w:r w:rsidRPr="00817279">
        <w:rPr>
          <w:szCs w:val="24"/>
        </w:rPr>
        <w:t xml:space="preserve"> </w:t>
      </w:r>
      <w:r w:rsidRPr="001E108F">
        <w:rPr>
          <w:szCs w:val="24"/>
        </w:rPr>
        <w:t xml:space="preserve">submit </w:t>
      </w:r>
      <w:r w:rsidRPr="008D7C8A">
        <w:rPr>
          <w:b/>
          <w:bCs/>
          <w:szCs w:val="24"/>
        </w:rPr>
        <w:t>one (1) original hardcopy bid</w:t>
      </w:r>
      <w:r w:rsidRPr="001E108F">
        <w:rPr>
          <w:szCs w:val="24"/>
        </w:rPr>
        <w:t xml:space="preserve"> (</w:t>
      </w:r>
      <w:r w:rsidRPr="008D7C8A">
        <w:rPr>
          <w:szCs w:val="24"/>
        </w:rPr>
        <w:t>EXHIBIT A – BID RESPONSE PACKET, INCLUDING ADDITIONAL REQUIRED</w:t>
      </w:r>
      <w:r>
        <w:rPr>
          <w:szCs w:val="24"/>
        </w:rPr>
        <w:t xml:space="preserve"> </w:t>
      </w:r>
      <w:r w:rsidRPr="008D7C8A">
        <w:rPr>
          <w:szCs w:val="24"/>
        </w:rPr>
        <w:t>DOCUMENTATION</w:t>
      </w:r>
      <w:r w:rsidRPr="001E108F">
        <w:rPr>
          <w:szCs w:val="24"/>
        </w:rPr>
        <w:t xml:space="preserve">), with </w:t>
      </w:r>
      <w:r w:rsidRPr="008D7C8A">
        <w:rPr>
          <w:b/>
          <w:bCs/>
          <w:szCs w:val="24"/>
        </w:rPr>
        <w:t>original ink signatures</w:t>
      </w:r>
      <w:r>
        <w:rPr>
          <w:b/>
          <w:bCs/>
          <w:szCs w:val="24"/>
        </w:rPr>
        <w:t xml:space="preserve"> or be digitally signed via DocuSign, CongaSign, or other verifiable independent electronic signature services</w:t>
      </w:r>
      <w:r w:rsidRPr="001E108F">
        <w:rPr>
          <w:szCs w:val="24"/>
        </w:rPr>
        <w:t xml:space="preserve">, </w:t>
      </w:r>
      <w:r w:rsidRPr="00A024D5">
        <w:rPr>
          <w:b/>
          <w:bCs/>
          <w:szCs w:val="24"/>
        </w:rPr>
        <w:t>plus</w:t>
      </w:r>
      <w:r w:rsidRPr="001D1E88">
        <w:rPr>
          <w:szCs w:val="24"/>
        </w:rPr>
        <w:t xml:space="preserve"> </w:t>
      </w:r>
      <w:r w:rsidRPr="001D1E88">
        <w:rPr>
          <w:b/>
          <w:bCs/>
          <w:szCs w:val="24"/>
        </w:rPr>
        <w:t xml:space="preserve">three (3) </w:t>
      </w:r>
      <w:r w:rsidRPr="008D7C8A">
        <w:rPr>
          <w:b/>
          <w:bCs/>
          <w:szCs w:val="24"/>
        </w:rPr>
        <w:t>copies of their bid proposal</w:t>
      </w:r>
      <w:r w:rsidRPr="001E108F">
        <w:rPr>
          <w:szCs w:val="24"/>
        </w:rPr>
        <w:t>. Original proposal is to be clearly marked “ORIGINAL” with copies to be marked “COPY.” All submittals should be printed on pla</w:t>
      </w:r>
      <w:r>
        <w:rPr>
          <w:szCs w:val="24"/>
        </w:rPr>
        <w:t>i</w:t>
      </w:r>
      <w:r w:rsidRPr="001E108F">
        <w:rPr>
          <w:szCs w:val="24"/>
        </w:rPr>
        <w:t>n white paper and must be either loose leaf or in a 3-ring binder (NOT bound). It is preferred that all proposals submitted shall be printed double-sided and on minimum 30% post-consumer recycled content paper. Inability to comply with the 30% post-consumer recycled content recommendation will have no impact on the evaluation and scoring of the proposal.</w:t>
      </w:r>
    </w:p>
    <w:p w14:paraId="085EFAB1" w14:textId="77777777" w:rsidR="007D21DB" w:rsidRPr="00817279" w:rsidRDefault="007D21DB" w:rsidP="007D21DB">
      <w:pPr>
        <w:pStyle w:val="Itema"/>
        <w:numPr>
          <w:ilvl w:val="3"/>
          <w:numId w:val="3"/>
        </w:numPr>
        <w:rPr>
          <w:szCs w:val="24"/>
        </w:rPr>
      </w:pPr>
      <w:r w:rsidRPr="00817279">
        <w:rPr>
          <w:szCs w:val="24"/>
        </w:rPr>
        <w:t xml:space="preserve">Bidders </w:t>
      </w:r>
      <w:r w:rsidRPr="00817279">
        <w:rPr>
          <w:b/>
          <w:bCs/>
          <w:szCs w:val="24"/>
          <w:u w:val="single"/>
        </w:rPr>
        <w:t>must</w:t>
      </w:r>
      <w:r w:rsidRPr="00817279">
        <w:rPr>
          <w:szCs w:val="24"/>
        </w:rPr>
        <w:t xml:space="preserve"> also submit an </w:t>
      </w:r>
      <w:r w:rsidRPr="008D7C8A">
        <w:rPr>
          <w:b/>
          <w:bCs/>
          <w:szCs w:val="24"/>
        </w:rPr>
        <w:t>electronic copy of their bid proposal</w:t>
      </w:r>
      <w:r>
        <w:rPr>
          <w:b/>
          <w:bCs/>
          <w:szCs w:val="24"/>
        </w:rPr>
        <w:t xml:space="preserve"> in a single PDF</w:t>
      </w:r>
      <w:r w:rsidRPr="00817279">
        <w:rPr>
          <w:szCs w:val="24"/>
        </w:rPr>
        <w:t xml:space="preserve"> file (PDF with OCR preferred) and shall be an exact scanned image of the original hard copy Exhibit A – Bid Response Packet, including additional required documentation. The file must be on </w:t>
      </w:r>
      <w:r>
        <w:rPr>
          <w:szCs w:val="24"/>
        </w:rPr>
        <w:t xml:space="preserve">a </w:t>
      </w:r>
      <w:r w:rsidRPr="008D7C8A">
        <w:rPr>
          <w:b/>
          <w:bCs/>
          <w:szCs w:val="24"/>
        </w:rPr>
        <w:t>USB flash drive</w:t>
      </w:r>
      <w:r w:rsidRPr="00817279">
        <w:rPr>
          <w:szCs w:val="24"/>
        </w:rPr>
        <w:t xml:space="preserve"> and enclosed with the sealed original hardcopy of the bid.</w:t>
      </w:r>
    </w:p>
    <w:p w14:paraId="3EC3FD8A" w14:textId="77777777" w:rsidR="007D21DB" w:rsidRDefault="007D21DB" w:rsidP="007D21DB">
      <w:pPr>
        <w:pStyle w:val="Itema"/>
        <w:numPr>
          <w:ilvl w:val="0"/>
          <w:numId w:val="0"/>
        </w:numPr>
        <w:ind w:left="2880"/>
        <w:rPr>
          <w:szCs w:val="24"/>
        </w:rPr>
      </w:pPr>
      <w:r w:rsidRPr="00817279">
        <w:rPr>
          <w:szCs w:val="24"/>
        </w:rPr>
        <w:t>All signatures must be present in the electronic bid response.</w:t>
      </w:r>
    </w:p>
    <w:p w14:paraId="2EAA1FE5" w14:textId="77777777" w:rsidR="007D21DB" w:rsidRDefault="007D21DB" w:rsidP="007D21DB">
      <w:pPr>
        <w:pStyle w:val="Itema"/>
        <w:numPr>
          <w:ilvl w:val="3"/>
          <w:numId w:val="3"/>
        </w:numPr>
        <w:rPr>
          <w:szCs w:val="24"/>
        </w:rPr>
      </w:pPr>
      <w:r>
        <w:rPr>
          <w:szCs w:val="24"/>
        </w:rPr>
        <w:lastRenderedPageBreak/>
        <w:t>No email (electronic) or facsimile (fax) bids will be considered.</w:t>
      </w:r>
    </w:p>
    <w:p w14:paraId="4F966809" w14:textId="77777777" w:rsidR="007D21DB" w:rsidRPr="00817279" w:rsidRDefault="007D21DB" w:rsidP="007D21DB">
      <w:pPr>
        <w:pStyle w:val="Itema"/>
        <w:numPr>
          <w:ilvl w:val="3"/>
          <w:numId w:val="3"/>
        </w:numPr>
        <w:rPr>
          <w:szCs w:val="24"/>
        </w:rPr>
      </w:pPr>
      <w:r>
        <w:rPr>
          <w:szCs w:val="24"/>
        </w:rPr>
        <w:t>BI</w:t>
      </w:r>
      <w:r w:rsidRPr="00817279">
        <w:rPr>
          <w:szCs w:val="24"/>
        </w:rPr>
        <w:t>DDERS SHALL NOT MODIFY BID FORM(S) OR QUALIFY THEIR BIDS. BIDDERS SHALL NOT SUBMIT TO THE COUNTY A SCANNED, RE-TYPED, WORD-PROCESSED, OR OTHERWISE RECREATED VERSION OF THE BID FORM(S) OR ANY OTHER COUNTY-PROVIDED DOCUMENT.</w:t>
      </w:r>
    </w:p>
    <w:p w14:paraId="77F6F34F" w14:textId="559F19B7" w:rsidR="00FA1C44" w:rsidRPr="00FD22C3" w:rsidRDefault="00AF533D" w:rsidP="00B82A84">
      <w:pPr>
        <w:pStyle w:val="Itema"/>
        <w:rPr>
          <w:szCs w:val="24"/>
        </w:rPr>
      </w:pPr>
      <w:r w:rsidRPr="00EE5C3A">
        <w:rPr>
          <w:szCs w:val="24"/>
        </w:rPr>
        <w:t xml:space="preserve">The submitted </w:t>
      </w:r>
      <w:r w:rsidR="00B36430" w:rsidRPr="00EE5C3A">
        <w:rPr>
          <w:szCs w:val="24"/>
        </w:rPr>
        <w:t>p</w:t>
      </w:r>
      <w:r w:rsidR="00617190" w:rsidRPr="00EE5C3A">
        <w:rPr>
          <w:szCs w:val="24"/>
        </w:rPr>
        <w:t xml:space="preserve">roposal </w:t>
      </w:r>
      <w:r w:rsidRPr="00EE5C3A">
        <w:rPr>
          <w:szCs w:val="24"/>
        </w:rPr>
        <w:t xml:space="preserve">must conform </w:t>
      </w:r>
      <w:r w:rsidR="006B4DC6" w:rsidRPr="00EE5C3A">
        <w:rPr>
          <w:szCs w:val="24"/>
        </w:rPr>
        <w:t xml:space="preserve">to </w:t>
      </w:r>
      <w:r w:rsidRPr="00EE5C3A">
        <w:rPr>
          <w:szCs w:val="24"/>
        </w:rPr>
        <w:t xml:space="preserve">and </w:t>
      </w:r>
      <w:r w:rsidR="00617190" w:rsidRPr="00EE5C3A">
        <w:rPr>
          <w:szCs w:val="24"/>
        </w:rPr>
        <w:t xml:space="preserve">include </w:t>
      </w:r>
      <w:r w:rsidR="00FA1C44" w:rsidRPr="00EE5C3A">
        <w:rPr>
          <w:szCs w:val="24"/>
        </w:rPr>
        <w:t>Exhibit A – Bid Response Packet</w:t>
      </w:r>
      <w:r w:rsidR="00FA1C44" w:rsidRPr="00FD22C3">
        <w:rPr>
          <w:szCs w:val="24"/>
        </w:rPr>
        <w:t xml:space="preserve">, </w:t>
      </w:r>
      <w:r w:rsidRPr="00FD22C3">
        <w:rPr>
          <w:szCs w:val="24"/>
        </w:rPr>
        <w:t xml:space="preserve">as amended or revised by Addendum, </w:t>
      </w:r>
      <w:r w:rsidR="00FA1C44" w:rsidRPr="00FD22C3">
        <w:rPr>
          <w:szCs w:val="24"/>
        </w:rPr>
        <w:t xml:space="preserve">including additional required documentation.  </w:t>
      </w:r>
      <w:r w:rsidRPr="00FD22C3">
        <w:rPr>
          <w:b/>
          <w:bCs/>
          <w:szCs w:val="24"/>
          <w:u w:val="single"/>
        </w:rPr>
        <w:t xml:space="preserve">A Bidder may be disqualified </w:t>
      </w:r>
      <w:r w:rsidR="00456C48" w:rsidRPr="00FD22C3">
        <w:rPr>
          <w:b/>
          <w:bCs/>
          <w:szCs w:val="24"/>
          <w:u w:val="single"/>
        </w:rPr>
        <w:t xml:space="preserve">if the most current version of </w:t>
      </w:r>
      <w:r w:rsidRPr="00FD22C3">
        <w:rPr>
          <w:b/>
          <w:bCs/>
          <w:szCs w:val="24"/>
          <w:u w:val="single"/>
        </w:rPr>
        <w:t xml:space="preserve">Exhibit A, as </w:t>
      </w:r>
      <w:r w:rsidR="0019697B" w:rsidRPr="00FD22C3">
        <w:rPr>
          <w:b/>
          <w:bCs/>
          <w:szCs w:val="24"/>
          <w:u w:val="single"/>
        </w:rPr>
        <w:t xml:space="preserve">revised and </w:t>
      </w:r>
      <w:r w:rsidRPr="00FD22C3">
        <w:rPr>
          <w:b/>
          <w:bCs/>
          <w:szCs w:val="24"/>
          <w:u w:val="single"/>
        </w:rPr>
        <w:t>published through Addend</w:t>
      </w:r>
      <w:r w:rsidR="0019697B" w:rsidRPr="00FD22C3">
        <w:rPr>
          <w:b/>
          <w:bCs/>
          <w:szCs w:val="24"/>
          <w:u w:val="single"/>
        </w:rPr>
        <w:t>a</w:t>
      </w:r>
      <w:r w:rsidRPr="00FD22C3">
        <w:rPr>
          <w:b/>
          <w:bCs/>
          <w:szCs w:val="24"/>
          <w:u w:val="single"/>
        </w:rPr>
        <w:t>, is not used.</w:t>
      </w:r>
      <w:r w:rsidRPr="00FD22C3">
        <w:rPr>
          <w:szCs w:val="24"/>
        </w:rPr>
        <w:t xml:space="preserve"> </w:t>
      </w:r>
    </w:p>
    <w:p w14:paraId="57E11881" w14:textId="213166E4" w:rsidR="00C55343" w:rsidRPr="00266DFB" w:rsidRDefault="006B4DC6" w:rsidP="006F1244">
      <w:pPr>
        <w:pStyle w:val="Itema"/>
        <w:rPr>
          <w:szCs w:val="24"/>
        </w:rPr>
      </w:pPr>
      <w:r>
        <w:rPr>
          <w:szCs w:val="24"/>
        </w:rPr>
        <w:t xml:space="preserve">In whole or in part, </w:t>
      </w:r>
      <w:r w:rsidR="00B36430">
        <w:rPr>
          <w:szCs w:val="24"/>
        </w:rPr>
        <w:t xml:space="preserve">proposal </w:t>
      </w:r>
      <w:r>
        <w:rPr>
          <w:szCs w:val="24"/>
        </w:rPr>
        <w:t>responses</w:t>
      </w:r>
      <w:r w:rsidR="00C55343" w:rsidRPr="00266DFB">
        <w:rPr>
          <w:szCs w:val="24"/>
        </w:rPr>
        <w:t xml:space="preserve"> are NOT to be marked confidential or proprietary.  </w:t>
      </w:r>
      <w:r>
        <w:rPr>
          <w:szCs w:val="24"/>
        </w:rPr>
        <w:t xml:space="preserve">The </w:t>
      </w:r>
      <w:r w:rsidR="00C55343" w:rsidRPr="00266DFB">
        <w:rPr>
          <w:szCs w:val="24"/>
        </w:rPr>
        <w:t xml:space="preserve">County may refuse to consider any </w:t>
      </w:r>
      <w:r w:rsidR="00B36430">
        <w:rPr>
          <w:szCs w:val="24"/>
        </w:rPr>
        <w:t xml:space="preserve">proposal </w:t>
      </w:r>
      <w:r w:rsidR="00C55343" w:rsidRPr="00266DFB">
        <w:rPr>
          <w:szCs w:val="24"/>
        </w:rPr>
        <w:t xml:space="preserve">or part thereof so marked.  Bid </w:t>
      </w:r>
      <w:r>
        <w:rPr>
          <w:szCs w:val="24"/>
        </w:rPr>
        <w:t>proposals</w:t>
      </w:r>
      <w:r w:rsidR="00C55343" w:rsidRPr="00266DFB">
        <w:rPr>
          <w:szCs w:val="24"/>
        </w:rPr>
        <w:t xml:space="preserve"> submitted in response to this </w:t>
      </w:r>
      <w:r w:rsidR="00FE3C61" w:rsidRPr="00266DFB">
        <w:rPr>
          <w:szCs w:val="24"/>
        </w:rPr>
        <w:t>RFP</w:t>
      </w:r>
      <w:r w:rsidR="00C55343" w:rsidRPr="00266DFB">
        <w:rPr>
          <w:szCs w:val="24"/>
        </w:rPr>
        <w:t xml:space="preserve"> may be subject to public disclosure</w:t>
      </w:r>
      <w:r w:rsidR="000B6ED1">
        <w:rPr>
          <w:szCs w:val="24"/>
        </w:rPr>
        <w:t>, even if marked confidential or proprietary</w:t>
      </w:r>
      <w:r w:rsidR="00C55343" w:rsidRPr="00266DFB">
        <w:rPr>
          <w:szCs w:val="24"/>
        </w:rPr>
        <w:t xml:space="preserve">.  </w:t>
      </w:r>
      <w:r>
        <w:rPr>
          <w:szCs w:val="24"/>
        </w:rPr>
        <w:t xml:space="preserve">The </w:t>
      </w:r>
      <w:r w:rsidR="00C55343" w:rsidRPr="00266DFB">
        <w:rPr>
          <w:szCs w:val="24"/>
        </w:rPr>
        <w:t xml:space="preserve">County </w:t>
      </w:r>
      <w:r w:rsidR="00146127">
        <w:rPr>
          <w:szCs w:val="24"/>
        </w:rPr>
        <w:t>will</w:t>
      </w:r>
      <w:r w:rsidR="00FD22C3" w:rsidRPr="00266DFB">
        <w:rPr>
          <w:szCs w:val="24"/>
        </w:rPr>
        <w:t xml:space="preserve"> </w:t>
      </w:r>
      <w:r w:rsidR="00C55343" w:rsidRPr="00266DFB">
        <w:rPr>
          <w:szCs w:val="24"/>
        </w:rPr>
        <w:t xml:space="preserve">not be liable in any way for disclosure of any such records.  Please refer to the County’s website at </w:t>
      </w:r>
      <w:hyperlink r:id="rId50" w:history="1">
        <w:r w:rsidR="00C55343" w:rsidRPr="00266DFB">
          <w:rPr>
            <w:rStyle w:val="Hyperlink"/>
            <w:b/>
            <w:szCs w:val="24"/>
          </w:rPr>
          <w:t>Alameda County Proprietary and Confidential Information Policies</w:t>
        </w:r>
      </w:hyperlink>
      <w:r w:rsidR="00C55343" w:rsidRPr="00266DFB">
        <w:rPr>
          <w:color w:val="0000FF"/>
          <w:szCs w:val="24"/>
        </w:rPr>
        <w:t xml:space="preserve"> </w:t>
      </w:r>
      <w:r w:rsidR="00C55343" w:rsidRPr="00834297">
        <w:rPr>
          <w:color w:val="0000FF"/>
          <w:sz w:val="18"/>
          <w:szCs w:val="18"/>
        </w:rPr>
        <w:t>[</w:t>
      </w:r>
      <w:hyperlink r:id="rId51" w:history="1">
        <w:r w:rsidR="00C55343" w:rsidRPr="00834297">
          <w:rPr>
            <w:rStyle w:val="Hyperlink"/>
            <w:sz w:val="18"/>
            <w:szCs w:val="18"/>
          </w:rPr>
          <w:t>https://gsa.acgov.org/do-business-with-us/contracting-opportunities/policies-procedures/proprietary-confidential-information/</w:t>
        </w:r>
      </w:hyperlink>
      <w:r w:rsidR="00C55343" w:rsidRPr="00834297">
        <w:rPr>
          <w:color w:val="0000FF"/>
          <w:sz w:val="18"/>
          <w:szCs w:val="18"/>
        </w:rPr>
        <w:t>]</w:t>
      </w:r>
      <w:r w:rsidR="00C55343" w:rsidRPr="00266DFB">
        <w:rPr>
          <w:szCs w:val="24"/>
        </w:rPr>
        <w:t>.</w:t>
      </w:r>
    </w:p>
    <w:p w14:paraId="717601F9" w14:textId="020400D0" w:rsidR="00F90823" w:rsidRPr="00FD22C3" w:rsidRDefault="006B4DC6" w:rsidP="00F51741">
      <w:pPr>
        <w:pStyle w:val="Itema"/>
        <w:rPr>
          <w:szCs w:val="24"/>
        </w:rPr>
      </w:pPr>
      <w:r>
        <w:rPr>
          <w:szCs w:val="24"/>
        </w:rPr>
        <w:t>For the</w:t>
      </w:r>
      <w:r w:rsidR="00F90823" w:rsidRPr="00266DFB">
        <w:rPr>
          <w:szCs w:val="24"/>
        </w:rPr>
        <w:t xml:space="preserve"> </w:t>
      </w:r>
      <w:r w:rsidR="00B36430">
        <w:rPr>
          <w:szCs w:val="24"/>
        </w:rPr>
        <w:t>p</w:t>
      </w:r>
      <w:r>
        <w:rPr>
          <w:szCs w:val="24"/>
        </w:rPr>
        <w:t>roposal</w:t>
      </w:r>
      <w:r w:rsidR="00F90823" w:rsidRPr="00266DFB">
        <w:rPr>
          <w:szCs w:val="24"/>
        </w:rPr>
        <w:t xml:space="preserve">s to be considered complete, </w:t>
      </w:r>
      <w:r>
        <w:rPr>
          <w:szCs w:val="24"/>
        </w:rPr>
        <w:t xml:space="preserve">the </w:t>
      </w:r>
      <w:r w:rsidR="00F90823" w:rsidRPr="00266DFB">
        <w:rPr>
          <w:szCs w:val="24"/>
        </w:rPr>
        <w:t xml:space="preserve">Bidder </w:t>
      </w:r>
      <w:r w:rsidR="00F90823" w:rsidRPr="00266DFB">
        <w:rPr>
          <w:b/>
          <w:szCs w:val="24"/>
          <w:u w:val="single"/>
        </w:rPr>
        <w:t>must</w:t>
      </w:r>
      <w:r w:rsidR="00F90823" w:rsidRPr="00266DFB">
        <w:rPr>
          <w:b/>
          <w:szCs w:val="24"/>
        </w:rPr>
        <w:t xml:space="preserve"> </w:t>
      </w:r>
      <w:r w:rsidR="00F90823" w:rsidRPr="00266DFB">
        <w:rPr>
          <w:szCs w:val="24"/>
        </w:rPr>
        <w:t xml:space="preserve">provide responses to all information requested </w:t>
      </w:r>
      <w:r w:rsidR="0019697B" w:rsidRPr="00266DFB">
        <w:rPr>
          <w:szCs w:val="24"/>
        </w:rPr>
        <w:t xml:space="preserve">in </w:t>
      </w:r>
      <w:r w:rsidR="00F90823" w:rsidRPr="00266DFB">
        <w:rPr>
          <w:szCs w:val="24"/>
        </w:rPr>
        <w:t>Exhibit A – Bid Response Packet</w:t>
      </w:r>
      <w:r w:rsidR="0019697B" w:rsidRPr="00266DFB">
        <w:rPr>
          <w:szCs w:val="24"/>
        </w:rPr>
        <w:t xml:space="preserve">, </w:t>
      </w:r>
      <w:r w:rsidR="0019697B" w:rsidRPr="00FD22C3">
        <w:rPr>
          <w:szCs w:val="24"/>
        </w:rPr>
        <w:t>as revised by any Addenda</w:t>
      </w:r>
      <w:r w:rsidR="00F90823" w:rsidRPr="00FD22C3">
        <w:rPr>
          <w:szCs w:val="24"/>
        </w:rPr>
        <w:t>.</w:t>
      </w:r>
    </w:p>
    <w:p w14:paraId="6724248D" w14:textId="77777777" w:rsidR="00D95C0E" w:rsidRPr="00266DFB" w:rsidRDefault="00C55343" w:rsidP="00FA1C44">
      <w:pPr>
        <w:pStyle w:val="Item1"/>
      </w:pPr>
      <w:r w:rsidRPr="00266DFB">
        <w:rPr>
          <w:bCs/>
        </w:rPr>
        <w:t xml:space="preserve">Submissions Processes </w:t>
      </w:r>
    </w:p>
    <w:p w14:paraId="709B26A9" w14:textId="425A9BAD" w:rsidR="00FA1C44" w:rsidRPr="00266DFB" w:rsidRDefault="00FA1C44" w:rsidP="00946C2A">
      <w:pPr>
        <w:pStyle w:val="Itema"/>
        <w:numPr>
          <w:ilvl w:val="3"/>
          <w:numId w:val="26"/>
        </w:numPr>
      </w:pPr>
      <w:r w:rsidRPr="00266DFB">
        <w:t xml:space="preserve">All costs required for the preparation and submission of a </w:t>
      </w:r>
      <w:r w:rsidR="00B36430">
        <w:t>p</w:t>
      </w:r>
      <w:r w:rsidR="006B4DC6">
        <w:t>roposal</w:t>
      </w:r>
      <w:r w:rsidRPr="00266DFB">
        <w:t xml:space="preserve"> </w:t>
      </w:r>
      <w:r w:rsidR="00146127">
        <w:t>must</w:t>
      </w:r>
      <w:r w:rsidRPr="00266DFB">
        <w:t xml:space="preserve"> be borne by </w:t>
      </w:r>
      <w:r w:rsidR="006B4DC6">
        <w:t xml:space="preserve">the </w:t>
      </w:r>
      <w:r w:rsidR="00502F47" w:rsidRPr="00266DFB">
        <w:t>Bidder</w:t>
      </w:r>
      <w:r w:rsidRPr="00266DFB">
        <w:t xml:space="preserve">. </w:t>
      </w:r>
    </w:p>
    <w:p w14:paraId="0B2721C0" w14:textId="1C98B052" w:rsidR="00FA1C44" w:rsidRPr="00266DFB" w:rsidRDefault="00FA1C44" w:rsidP="00946C2A">
      <w:pPr>
        <w:pStyle w:val="Itema"/>
        <w:numPr>
          <w:ilvl w:val="3"/>
          <w:numId w:val="26"/>
        </w:numPr>
      </w:pPr>
      <w:r w:rsidRPr="00266DFB">
        <w:t xml:space="preserve">Only one </w:t>
      </w:r>
      <w:r w:rsidR="006B4DC6">
        <w:t>b</w:t>
      </w:r>
      <w:r w:rsidRPr="00266DFB">
        <w:t xml:space="preserve">id </w:t>
      </w:r>
      <w:r w:rsidR="006B4DC6">
        <w:t>proposal</w:t>
      </w:r>
      <w:r w:rsidRPr="00266DFB">
        <w:t xml:space="preserve"> will be accepted from any one person, partnership, corporation, or other entity; however, several alternatives may be included in one response.  For purposes of this requirement, “partnership” </w:t>
      </w:r>
      <w:r w:rsidR="00146127">
        <w:t>will</w:t>
      </w:r>
      <w:r w:rsidR="00FD22C3" w:rsidRPr="00266DFB">
        <w:t xml:space="preserve"> </w:t>
      </w:r>
      <w:r w:rsidRPr="00266DFB">
        <w:t>mean, and is limited to, a legal partnership formed under one or more of the provisions of California or other state’s Corporations Code or an equivalent statute.</w:t>
      </w:r>
    </w:p>
    <w:p w14:paraId="3FA9AF91" w14:textId="7863CDB9" w:rsidR="00CE3CAF" w:rsidRDefault="00C51687" w:rsidP="00946C2A">
      <w:pPr>
        <w:pStyle w:val="Itema"/>
        <w:numPr>
          <w:ilvl w:val="3"/>
          <w:numId w:val="26"/>
        </w:numPr>
      </w:pPr>
      <w:bookmarkStart w:id="94" w:name="_Hlk84926488"/>
      <w:r w:rsidRPr="00266DFB">
        <w:t>The final</w:t>
      </w:r>
      <w:r w:rsidR="00FA1C44" w:rsidRPr="00266DFB">
        <w:t xml:space="preserve"> award information will be posted on the County’s “Contracting Opportunities” website</w:t>
      </w:r>
      <w:r w:rsidRPr="00266DFB">
        <w:t>.</w:t>
      </w:r>
    </w:p>
    <w:p w14:paraId="3BDC237C" w14:textId="77777777" w:rsidR="00B36430" w:rsidRDefault="0093082F" w:rsidP="00946C2A">
      <w:pPr>
        <w:pStyle w:val="Itema"/>
        <w:numPr>
          <w:ilvl w:val="3"/>
          <w:numId w:val="26"/>
        </w:numPr>
      </w:pPr>
      <w:r>
        <w:t>The</w:t>
      </w:r>
      <w:r w:rsidR="00F51741" w:rsidRPr="00266DFB">
        <w:t xml:space="preserve"> County reserves the right to reject </w:t>
      </w:r>
      <w:r>
        <w:t>any</w:t>
      </w:r>
      <w:r w:rsidR="00F51741" w:rsidRPr="00266DFB">
        <w:t xml:space="preserve"> </w:t>
      </w:r>
      <w:r w:rsidR="006B4DC6">
        <w:t>proposal</w:t>
      </w:r>
      <w:r w:rsidR="00B36430">
        <w:t>.</w:t>
      </w:r>
    </w:p>
    <w:p w14:paraId="722A75E2" w14:textId="4409B474" w:rsidR="00C55343" w:rsidRPr="00266DFB" w:rsidRDefault="00B36430" w:rsidP="00946C2A">
      <w:pPr>
        <w:pStyle w:val="Itema"/>
        <w:numPr>
          <w:ilvl w:val="3"/>
          <w:numId w:val="26"/>
        </w:numPr>
      </w:pPr>
      <w:r>
        <w:lastRenderedPageBreak/>
        <w:t>A</w:t>
      </w:r>
      <w:r w:rsidR="0093082F">
        <w:t xml:space="preserve">ll </w:t>
      </w:r>
      <w:r>
        <w:t xml:space="preserve">bid proposals </w:t>
      </w:r>
      <w:r w:rsidR="00146127">
        <w:t>must</w:t>
      </w:r>
      <w:r w:rsidR="00F51741" w:rsidRPr="00266DFB">
        <w:t xml:space="preserve"> remain open to acceptance and irrevocable for a period of</w:t>
      </w:r>
      <w:r>
        <w:t xml:space="preserve"> not less </w:t>
      </w:r>
      <w:r w:rsidRPr="007D21DB">
        <w:t xml:space="preserve">than </w:t>
      </w:r>
      <w:r w:rsidR="00F51741" w:rsidRPr="007D21DB">
        <w:t xml:space="preserve">180 days </w:t>
      </w:r>
      <w:r w:rsidR="00F51741" w:rsidRPr="000B6ED1">
        <w:t>u</w:t>
      </w:r>
      <w:r w:rsidR="00F51741" w:rsidRPr="00266DFB">
        <w:t xml:space="preserve">nless otherwise specified in the </w:t>
      </w:r>
      <w:r w:rsidR="00184021">
        <w:t>b</w:t>
      </w:r>
      <w:r w:rsidR="00F51741" w:rsidRPr="00266DFB">
        <w:t xml:space="preserve">id </w:t>
      </w:r>
      <w:r w:rsidR="00184021">
        <w:t>d</w:t>
      </w:r>
      <w:r w:rsidR="00F51741" w:rsidRPr="00266DFB">
        <w:t>ocuments.</w:t>
      </w:r>
      <w:bookmarkEnd w:id="94"/>
    </w:p>
    <w:p w14:paraId="61F94A8C" w14:textId="77777777" w:rsidR="00D95C0E" w:rsidRPr="00266DFB" w:rsidRDefault="00D95C0E" w:rsidP="00FA1C44">
      <w:pPr>
        <w:pStyle w:val="Item1"/>
        <w:rPr>
          <w:bCs/>
        </w:rPr>
      </w:pPr>
      <w:r w:rsidRPr="00266DFB">
        <w:rPr>
          <w:bCs/>
        </w:rPr>
        <w:t>Legal Requirements</w:t>
      </w:r>
    </w:p>
    <w:p w14:paraId="33ADC8FB" w14:textId="38CD1C02" w:rsidR="00FA1C44" w:rsidRPr="00266DFB" w:rsidRDefault="00C51687" w:rsidP="00946C2A">
      <w:pPr>
        <w:pStyle w:val="Itema"/>
        <w:numPr>
          <w:ilvl w:val="3"/>
          <w:numId w:val="27"/>
        </w:numPr>
      </w:pPr>
      <w:r w:rsidRPr="00266DFB">
        <w:t>“</w:t>
      </w:r>
      <w:r w:rsidR="00FA1C44" w:rsidRPr="00266DFB">
        <w:t xml:space="preserve">In submitting a bid to a public purchasing body, the </w:t>
      </w:r>
      <w:r w:rsidR="00502F47" w:rsidRPr="00266DFB">
        <w:t>Bidder</w:t>
      </w:r>
      <w:r w:rsidR="00FA1C44" w:rsidRPr="00266DFB">
        <w:t xml:space="preserve"> offers and agrees that if the bid is accepted, it will assign to the purchasing body all rights, title, and interest in and to all causes of action it may have under Section 4 of the Clayton Act (15 U.S.C. Sec. </w:t>
      </w:r>
      <w:r w:rsidR="00BB5972" w:rsidRPr="00266DFB">
        <w:t xml:space="preserve">or under the Cartwright Act (Chapter 2, commencing with Section 16700, of Part 2 of Division 7 of the Business and Professions Code), arising from purchases of goods, materials, or services by the Bidder for sale to the purchasing body pursuant to the bid.  Such assignment </w:t>
      </w:r>
      <w:r w:rsidR="00BB5972" w:rsidRPr="00A34972">
        <w:t>shall</w:t>
      </w:r>
      <w:r w:rsidR="00BB5972" w:rsidRPr="00266DFB">
        <w:t xml:space="preserve"> be made and become effective at the time the purchasing body tenders final payment to the Bidder”. (California Government Code Section 4552)</w:t>
      </w:r>
      <w:r w:rsidR="00C87D76">
        <w:t>.</w:t>
      </w:r>
    </w:p>
    <w:p w14:paraId="2D042325" w14:textId="5579FF3B" w:rsidR="00FA1C44" w:rsidRPr="00266DFB" w:rsidRDefault="00184021" w:rsidP="00946C2A">
      <w:pPr>
        <w:pStyle w:val="Itema"/>
        <w:numPr>
          <w:ilvl w:val="3"/>
          <w:numId w:val="27"/>
        </w:numPr>
      </w:pPr>
      <w:r>
        <w:t>By submitting a bid</w:t>
      </w:r>
      <w:r w:rsidR="00BB6712">
        <w:t xml:space="preserve"> proposal</w:t>
      </w:r>
      <w:r>
        <w:t>, the</w:t>
      </w:r>
      <w:r w:rsidR="00401F94" w:rsidRPr="00266DFB">
        <w:t xml:space="preserve"> </w:t>
      </w:r>
      <w:r w:rsidR="00502F47" w:rsidRPr="00266DFB">
        <w:t>Bidder</w:t>
      </w:r>
      <w:r w:rsidR="00FA1C44" w:rsidRPr="00266DFB">
        <w:t xml:space="preserve"> expressly acknowledges that it is aware that if a false claim is knowingly submitted (as the terms “claim” and “knowingly” are defined in the California False Claims Act, Cal. Gov. Code, §12650 et seq.), County will be entitled to civil remedies set forth in the California False Claim Act.  </w:t>
      </w:r>
      <w:r w:rsidR="00BB6712">
        <w:t xml:space="preserve">Such actions </w:t>
      </w:r>
      <w:r w:rsidR="00FA1C44" w:rsidRPr="00266DFB">
        <w:t>may also be considered fraud and subject to criminal prosecution.</w:t>
      </w:r>
    </w:p>
    <w:p w14:paraId="12C513BE" w14:textId="204C261C" w:rsidR="00FA1C44" w:rsidRPr="00266DFB" w:rsidRDefault="00F51741" w:rsidP="00946C2A">
      <w:pPr>
        <w:pStyle w:val="Itema"/>
        <w:numPr>
          <w:ilvl w:val="3"/>
          <w:numId w:val="27"/>
        </w:numPr>
      </w:pPr>
      <w:r w:rsidRPr="00266DFB">
        <w:t xml:space="preserve">The </w:t>
      </w:r>
      <w:r w:rsidR="00502F47" w:rsidRPr="00266DFB">
        <w:t>Bidder</w:t>
      </w:r>
      <w:r w:rsidR="00D95C0E" w:rsidRPr="00266DFB">
        <w:t xml:space="preserve">, by submitting </w:t>
      </w:r>
      <w:r w:rsidR="000B3F42">
        <w:t xml:space="preserve">a </w:t>
      </w:r>
      <w:r w:rsidR="006B4DC6">
        <w:t>proposal</w:t>
      </w:r>
      <w:r w:rsidR="00D95C0E" w:rsidRPr="00266DFB">
        <w:t>,</w:t>
      </w:r>
      <w:r w:rsidR="00FA1C44" w:rsidRPr="00266DFB">
        <w:t xml:space="preserve"> certifies that it is, at the time of bidding, and </w:t>
      </w:r>
      <w:r w:rsidR="00146127">
        <w:t>will</w:t>
      </w:r>
      <w:r w:rsidR="00FA1C44" w:rsidRPr="00266DFB">
        <w:t xml:space="preserve"> be</w:t>
      </w:r>
      <w:r w:rsidR="006B4DC6">
        <w:t>,</w:t>
      </w:r>
      <w:r w:rsidR="00FA1C44" w:rsidRPr="00266DFB">
        <w:t xml:space="preserve"> throughout the period of the contract, licensed by the State of California to do the type of work required under the terms of the </w:t>
      </w:r>
      <w:r w:rsidR="000B3F42">
        <w:t>RFP and c</w:t>
      </w:r>
      <w:r w:rsidR="00FA1C44" w:rsidRPr="00266DFB">
        <w:t xml:space="preserve">ontract </w:t>
      </w:r>
      <w:r w:rsidR="000B3F42">
        <w:t>d</w:t>
      </w:r>
      <w:r w:rsidR="00FA1C44" w:rsidRPr="00266DFB">
        <w:t xml:space="preserve">ocuments.  </w:t>
      </w:r>
      <w:r w:rsidR="00502F47" w:rsidRPr="00266DFB">
        <w:t>Bidder</w:t>
      </w:r>
      <w:r w:rsidR="00FA1C44" w:rsidRPr="00266DFB">
        <w:t xml:space="preserve"> further certifies that it is regularly engaged in the general class and type of work called for in the </w:t>
      </w:r>
      <w:r w:rsidR="000B3F42">
        <w:t>RFP and contract documents</w:t>
      </w:r>
      <w:r w:rsidR="00FA1C44" w:rsidRPr="00266DFB">
        <w:t>.</w:t>
      </w:r>
    </w:p>
    <w:p w14:paraId="2D931693" w14:textId="2B077B2D" w:rsidR="00FA1C44" w:rsidRPr="00266DFB" w:rsidRDefault="00FA1C44" w:rsidP="00946C2A">
      <w:pPr>
        <w:pStyle w:val="Itema"/>
        <w:numPr>
          <w:ilvl w:val="3"/>
          <w:numId w:val="27"/>
        </w:numPr>
      </w:pPr>
      <w:r w:rsidRPr="00266DFB">
        <w:t xml:space="preserve">The </w:t>
      </w:r>
      <w:r w:rsidR="00502F47" w:rsidRPr="00266DFB">
        <w:t>Bidder</w:t>
      </w:r>
      <w:r w:rsidR="00D95C0E" w:rsidRPr="00266DFB">
        <w:t>, by submitting</w:t>
      </w:r>
      <w:r w:rsidR="000B3F42">
        <w:t xml:space="preserve"> a </w:t>
      </w:r>
      <w:r w:rsidR="006B4DC6">
        <w:t>proposal</w:t>
      </w:r>
      <w:r w:rsidR="00D95C0E" w:rsidRPr="00266DFB">
        <w:t xml:space="preserve">, </w:t>
      </w:r>
      <w:r w:rsidRPr="00266DFB">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7ED5C1DE" w14:textId="77777777" w:rsidR="002A42B5" w:rsidRPr="00A85450" w:rsidRDefault="002A42B5" w:rsidP="00F51741">
      <w:pPr>
        <w:pStyle w:val="PlainText"/>
        <w:rPr>
          <w:rFonts w:ascii="Calibri" w:hAnsi="Calibri" w:cs="Calibri"/>
          <w:b/>
          <w:caps/>
          <w:sz w:val="32"/>
          <w:szCs w:val="32"/>
        </w:rPr>
        <w:sectPr w:rsidR="002A42B5" w:rsidRPr="00A85450" w:rsidSect="007B16EB">
          <w:headerReference w:type="even" r:id="rId52"/>
          <w:headerReference w:type="default" r:id="rId53"/>
          <w:footerReference w:type="default" r:id="rId54"/>
          <w:headerReference w:type="first" r:id="rId55"/>
          <w:footerReference w:type="first" r:id="rId56"/>
          <w:pgSz w:w="12240" w:h="15840" w:code="1"/>
          <w:pgMar w:top="1440" w:right="1080" w:bottom="1440" w:left="1080" w:header="576" w:footer="576" w:gutter="0"/>
          <w:pgNumType w:start="1"/>
          <w:cols w:space="720"/>
          <w:formProt w:val="0"/>
          <w:noEndnote/>
          <w:titlePg/>
          <w:docGrid w:linePitch="354"/>
        </w:sectPr>
      </w:pPr>
    </w:p>
    <w:p w14:paraId="697B51E4" w14:textId="77777777" w:rsidR="00F43F6A" w:rsidRPr="00A96502" w:rsidRDefault="00F43F6A" w:rsidP="00A96502">
      <w:pPr>
        <w:pStyle w:val="Heading3"/>
        <w:spacing w:after="240"/>
        <w:rPr>
          <w:sz w:val="28"/>
          <w:szCs w:val="28"/>
        </w:rPr>
      </w:pPr>
      <w:bookmarkStart w:id="95" w:name="_Ref342049922"/>
      <w:r w:rsidRPr="00A96502">
        <w:rPr>
          <w:sz w:val="28"/>
          <w:szCs w:val="28"/>
        </w:rPr>
        <w:lastRenderedPageBreak/>
        <w:t>EXHIBIT A</w:t>
      </w:r>
    </w:p>
    <w:p w14:paraId="4207F811" w14:textId="5D54AD4C" w:rsidR="00F43F6A" w:rsidRPr="00A96502" w:rsidRDefault="00F43F6A" w:rsidP="009000A4">
      <w:pPr>
        <w:jc w:val="center"/>
        <w:rPr>
          <w:rFonts w:ascii="Calibri" w:hAnsi="Calibri"/>
          <w:b/>
          <w:sz w:val="28"/>
          <w:szCs w:val="28"/>
        </w:rPr>
      </w:pPr>
      <w:r w:rsidRPr="00A96502">
        <w:rPr>
          <w:rFonts w:ascii="Calibri" w:hAnsi="Calibri"/>
          <w:b/>
          <w:sz w:val="28"/>
          <w:szCs w:val="28"/>
        </w:rPr>
        <w:t>BID RESPONSE PACKET</w:t>
      </w:r>
      <w:bookmarkEnd w:id="95"/>
      <w:r w:rsidRPr="00A96502">
        <w:rPr>
          <w:rFonts w:ascii="Calibri" w:hAnsi="Calibri"/>
          <w:b/>
          <w:sz w:val="28"/>
          <w:szCs w:val="28"/>
        </w:rPr>
        <w:t xml:space="preserve"> </w:t>
      </w:r>
    </w:p>
    <w:p w14:paraId="69B37102" w14:textId="77777777" w:rsidR="009000A4" w:rsidRDefault="009000A4" w:rsidP="00F43F6A">
      <w:pPr>
        <w:rPr>
          <w:rFonts w:ascii="Calibri" w:hAnsi="Calibri"/>
          <w:b/>
          <w:szCs w:val="24"/>
        </w:rPr>
      </w:pPr>
    </w:p>
    <w:p w14:paraId="46C48D73" w14:textId="1489133B" w:rsidR="00F43F6A" w:rsidRPr="00266DFB" w:rsidRDefault="00F43F6A" w:rsidP="00F43F6A">
      <w:pPr>
        <w:rPr>
          <w:rFonts w:ascii="Calibri" w:hAnsi="Calibri"/>
          <w:b/>
          <w:szCs w:val="24"/>
        </w:rPr>
      </w:pPr>
      <w:r w:rsidRPr="00266DFB">
        <w:rPr>
          <w:rFonts w:ascii="Calibri" w:hAnsi="Calibri"/>
          <w:b/>
          <w:szCs w:val="24"/>
        </w:rPr>
        <w:t>INSTRUCTIONS</w:t>
      </w:r>
    </w:p>
    <w:p w14:paraId="7D73567B" w14:textId="77777777" w:rsidR="00F43F6A" w:rsidRPr="00266DFB" w:rsidRDefault="00F43F6A" w:rsidP="00F43F6A">
      <w:pPr>
        <w:pStyle w:val="PlainText"/>
        <w:jc w:val="center"/>
        <w:rPr>
          <w:rFonts w:ascii="Calibri" w:hAnsi="Calibri" w:cs="Calibri"/>
          <w:b/>
          <w:bCs/>
          <w:iCs/>
          <w:color w:val="FF0000"/>
          <w:sz w:val="24"/>
          <w:szCs w:val="24"/>
        </w:rPr>
      </w:pPr>
    </w:p>
    <w:p w14:paraId="710EA1CD" w14:textId="1A0F02DB" w:rsidR="0050779E" w:rsidRPr="00474449" w:rsidRDefault="0050779E" w:rsidP="00946C2A">
      <w:pPr>
        <w:pStyle w:val="Item1"/>
        <w:numPr>
          <w:ilvl w:val="2"/>
          <w:numId w:val="57"/>
        </w:numPr>
        <w:tabs>
          <w:tab w:val="clear" w:pos="1440"/>
        </w:tabs>
        <w:ind w:left="720"/>
        <w:rPr>
          <w:sz w:val="22"/>
          <w:szCs w:val="22"/>
        </w:rPr>
      </w:pPr>
      <w:bookmarkStart w:id="96" w:name="_Hlk115716530"/>
      <w:r w:rsidRPr="00474449">
        <w:rPr>
          <w:szCs w:val="24"/>
        </w:rPr>
        <w:t xml:space="preserve">Please read </w:t>
      </w:r>
      <w:r w:rsidRPr="00474449">
        <w:rPr>
          <w:b/>
          <w:szCs w:val="24"/>
        </w:rPr>
        <w:t>EXHIBIT A – Bid Response Packet</w:t>
      </w:r>
      <w:r w:rsidRPr="00474449">
        <w:rPr>
          <w:szCs w:val="24"/>
        </w:rPr>
        <w:t xml:space="preserve"> carefully;</w:t>
      </w:r>
      <w:r w:rsidRPr="00474449">
        <w:rPr>
          <w:b/>
          <w:szCs w:val="24"/>
        </w:rPr>
        <w:t xml:space="preserve"> </w:t>
      </w:r>
      <w:r w:rsidRPr="00474449">
        <w:rPr>
          <w:b/>
          <w:szCs w:val="24"/>
          <w:u w:val="single"/>
        </w:rPr>
        <w:t xml:space="preserve">INCOMPLETE BID PROPOSALS </w:t>
      </w:r>
      <w:r w:rsidR="007D21DB">
        <w:rPr>
          <w:b/>
          <w:szCs w:val="24"/>
          <w:u w:val="single"/>
        </w:rPr>
        <w:t>WILL</w:t>
      </w:r>
      <w:r w:rsidRPr="00474449">
        <w:rPr>
          <w:b/>
          <w:szCs w:val="24"/>
          <w:u w:val="single"/>
        </w:rPr>
        <w:t xml:space="preserve"> BE REJECTED.</w:t>
      </w:r>
      <w:r w:rsidRPr="00474449">
        <w:rPr>
          <w:color w:val="FF0000"/>
          <w:szCs w:val="24"/>
        </w:rPr>
        <w:t xml:space="preserve"> </w:t>
      </w:r>
      <w:r w:rsidRPr="00474449">
        <w:rPr>
          <w:szCs w:val="24"/>
        </w:rPr>
        <w:t xml:space="preserve"> Alameda County will not accept submissions or documentation after the bid response due date.  </w:t>
      </w:r>
    </w:p>
    <w:p w14:paraId="59621CF3" w14:textId="77777777" w:rsidR="0050779E" w:rsidRPr="00474449" w:rsidRDefault="0050779E" w:rsidP="00946C2A">
      <w:pPr>
        <w:pStyle w:val="Item1"/>
        <w:numPr>
          <w:ilvl w:val="2"/>
          <w:numId w:val="57"/>
        </w:numPr>
        <w:tabs>
          <w:tab w:val="clear" w:pos="1440"/>
        </w:tabs>
        <w:ind w:left="720"/>
        <w:rPr>
          <w:szCs w:val="24"/>
        </w:rPr>
      </w:pPr>
      <w:r w:rsidRPr="00121DEB">
        <w:rPr>
          <w:bCs/>
          <w:szCs w:val="24"/>
        </w:rPr>
        <w:t xml:space="preserve">The bid </w:t>
      </w:r>
      <w:r>
        <w:rPr>
          <w:bCs/>
          <w:szCs w:val="24"/>
        </w:rPr>
        <w:t xml:space="preserve">proposal </w:t>
      </w:r>
      <w:r w:rsidRPr="00121DEB">
        <w:rPr>
          <w:bCs/>
          <w:szCs w:val="24"/>
        </w:rPr>
        <w:t xml:space="preserve">must comply with all requirements contained in the RFP.  </w:t>
      </w:r>
      <w:r w:rsidRPr="00112390">
        <w:rPr>
          <w:b/>
          <w:bCs/>
          <w:szCs w:val="24"/>
        </w:rPr>
        <w:t>It is strongly recommended that Bidders verify and review all Addenda to confirm the use of the most current forms and provide all information requested.</w:t>
      </w:r>
    </w:p>
    <w:p w14:paraId="23FD6A46" w14:textId="49F3F06E" w:rsidR="0050779E" w:rsidRPr="00474449" w:rsidRDefault="0050779E" w:rsidP="00946C2A">
      <w:pPr>
        <w:pStyle w:val="Item1"/>
        <w:numPr>
          <w:ilvl w:val="2"/>
          <w:numId w:val="57"/>
        </w:numPr>
        <w:tabs>
          <w:tab w:val="clear" w:pos="1440"/>
        </w:tabs>
        <w:ind w:left="720"/>
        <w:rPr>
          <w:szCs w:val="24"/>
        </w:rPr>
      </w:pPr>
      <w:r w:rsidRPr="00121DEB">
        <w:rPr>
          <w:szCs w:val="24"/>
        </w:rPr>
        <w:t xml:space="preserve">The bid </w:t>
      </w:r>
      <w:r>
        <w:rPr>
          <w:szCs w:val="24"/>
        </w:rPr>
        <w:t xml:space="preserve">proposal </w:t>
      </w:r>
      <w:r w:rsidRPr="00121DEB">
        <w:rPr>
          <w:szCs w:val="24"/>
        </w:rPr>
        <w:t xml:space="preserve">submission must conform </w:t>
      </w:r>
      <w:r>
        <w:rPr>
          <w:szCs w:val="24"/>
        </w:rPr>
        <w:t xml:space="preserve">to </w:t>
      </w:r>
      <w:r w:rsidRPr="00121DEB">
        <w:rPr>
          <w:szCs w:val="24"/>
        </w:rPr>
        <w:t xml:space="preserve">and include Exhibit A – Bid Response Packet, as amended or revised by Addendum, including additional required documentation.  </w:t>
      </w:r>
      <w:r w:rsidRPr="00121DEB">
        <w:rPr>
          <w:b/>
          <w:szCs w:val="24"/>
        </w:rPr>
        <w:t>A Bidder may be disqualified if the most current version of Exhibit A, as revised and published through Addenda, is not used.</w:t>
      </w:r>
      <w:r w:rsidR="00CD0C01">
        <w:rPr>
          <w:b/>
          <w:szCs w:val="24"/>
        </w:rPr>
        <w:t xml:space="preserve"> </w:t>
      </w:r>
      <w:r w:rsidR="00CD0C01" w:rsidRPr="00CD0C01">
        <w:rPr>
          <w:b/>
          <w:szCs w:val="24"/>
        </w:rPr>
        <w:t>Bid proposals that do not include all required pages of Exhibit A – Bid Response Packet and additional documentation will be disqualified as incomplete.</w:t>
      </w:r>
    </w:p>
    <w:p w14:paraId="568576F5" w14:textId="315075BD" w:rsidR="0050779E" w:rsidRPr="00166485" w:rsidRDefault="0050779E" w:rsidP="00946C2A">
      <w:pPr>
        <w:pStyle w:val="Item1"/>
        <w:numPr>
          <w:ilvl w:val="2"/>
          <w:numId w:val="57"/>
        </w:numPr>
        <w:tabs>
          <w:tab w:val="clear" w:pos="1440"/>
        </w:tabs>
        <w:ind w:left="720"/>
        <w:rPr>
          <w:szCs w:val="24"/>
        </w:rPr>
      </w:pPr>
      <w:r w:rsidRPr="00166485">
        <w:rPr>
          <w:rFonts w:asciiTheme="minorHAnsi" w:hAnsiTheme="minorHAnsi" w:cstheme="minorHAnsi"/>
          <w:szCs w:val="24"/>
        </w:rPr>
        <w:t>The following pages require confirmation, declaration, and /or a signature</w:t>
      </w:r>
      <w:r>
        <w:rPr>
          <w:rFonts w:asciiTheme="minorHAnsi" w:hAnsiTheme="minorHAnsi" w:cstheme="minorHAnsi"/>
          <w:szCs w:val="24"/>
        </w:rPr>
        <w:t xml:space="preserve"> </w:t>
      </w:r>
      <w:r w:rsidRPr="00121DEB">
        <w:rPr>
          <w:szCs w:val="24"/>
        </w:rPr>
        <w:t>(</w:t>
      </w:r>
      <w:r w:rsidRPr="00121DEB">
        <w:rPr>
          <w:color w:val="0000FF"/>
          <w:spacing w:val="-3"/>
          <w:szCs w:val="24"/>
        </w:rPr>
        <w:sym w:font="Wingdings" w:char="F03F"/>
      </w:r>
      <w:r w:rsidRPr="00121DEB">
        <w:rPr>
          <w:szCs w:val="24"/>
        </w:rPr>
        <w:t>)</w:t>
      </w:r>
      <w:r w:rsidRPr="00166485">
        <w:rPr>
          <w:rFonts w:asciiTheme="minorHAnsi" w:hAnsiTheme="minorHAnsi" w:cstheme="minorHAnsi"/>
          <w:szCs w:val="24"/>
        </w:rPr>
        <w:t xml:space="preserve">.  </w:t>
      </w:r>
      <w:r w:rsidR="00197463">
        <w:rPr>
          <w:rFonts w:asciiTheme="minorHAnsi" w:hAnsiTheme="minorHAnsi" w:cstheme="minorHAnsi"/>
          <w:szCs w:val="24"/>
        </w:rPr>
        <w:t>These</w:t>
      </w:r>
      <w:r w:rsidRPr="00166485">
        <w:rPr>
          <w:rFonts w:asciiTheme="minorHAnsi" w:hAnsiTheme="minorHAnsi" w:cstheme="minorHAnsi"/>
          <w:szCs w:val="24"/>
        </w:rPr>
        <w:t xml:space="preserve"> must be either: (1) be printed and have an original signature(s); or (2) be digitally signed via a DocuSign, CongaSign, or other verifiable independent electronic signature services. All signatures must be by an individual authorized to bind the Bidder. These pages must then be </w:t>
      </w:r>
      <w:r w:rsidR="007D21DB">
        <w:rPr>
          <w:rFonts w:asciiTheme="minorHAnsi" w:hAnsiTheme="minorHAnsi" w:cstheme="minorHAnsi"/>
          <w:szCs w:val="24"/>
        </w:rPr>
        <w:t>included as part of the Bidder’s proposal</w:t>
      </w:r>
    </w:p>
    <w:p w14:paraId="59316C5E" w14:textId="64972907" w:rsidR="0050779E" w:rsidRPr="00474449" w:rsidRDefault="0050779E" w:rsidP="00946C2A">
      <w:pPr>
        <w:pStyle w:val="ListParagraph"/>
        <w:numPr>
          <w:ilvl w:val="0"/>
          <w:numId w:val="58"/>
        </w:numPr>
        <w:spacing w:after="240"/>
        <w:ind w:left="1440" w:hanging="720"/>
        <w:rPr>
          <w:rFonts w:cstheme="minorHAnsi"/>
          <w:szCs w:val="24"/>
        </w:rPr>
      </w:pPr>
      <w:r w:rsidRPr="00474449">
        <w:rPr>
          <w:rFonts w:cstheme="minorHAnsi"/>
          <w:szCs w:val="24"/>
        </w:rPr>
        <w:t xml:space="preserve">Exhibit A – Bid Response Packet, </w:t>
      </w:r>
      <w:hyperlink w:anchor="BidderAcceptance" w:history="1">
        <w:r w:rsidRPr="00474449">
          <w:rPr>
            <w:rStyle w:val="Hyperlink"/>
            <w:rFonts w:cstheme="minorHAnsi"/>
            <w:szCs w:val="24"/>
          </w:rPr>
          <w:t>Bidder Acceptance</w:t>
        </w:r>
      </w:hyperlink>
    </w:p>
    <w:p w14:paraId="58174A68" w14:textId="17AAEF07" w:rsidR="0050779E" w:rsidRPr="000C21FF" w:rsidRDefault="0050779E" w:rsidP="00946C2A">
      <w:pPr>
        <w:pStyle w:val="ListParagraph"/>
        <w:numPr>
          <w:ilvl w:val="0"/>
          <w:numId w:val="58"/>
        </w:numPr>
        <w:spacing w:after="240"/>
        <w:ind w:left="1440" w:hanging="720"/>
        <w:rPr>
          <w:rFonts w:cstheme="minorHAnsi"/>
          <w:szCs w:val="24"/>
        </w:rPr>
      </w:pPr>
      <w:r w:rsidRPr="00474449">
        <w:rPr>
          <w:rFonts w:cstheme="minorHAnsi"/>
          <w:szCs w:val="24"/>
        </w:rPr>
        <w:t xml:space="preserve">Exhibit A – Bid Response Packet, </w:t>
      </w:r>
      <w:hyperlink w:anchor="Debarment" w:history="1">
        <w:r w:rsidRPr="00B74447">
          <w:rPr>
            <w:rStyle w:val="Hyperlink"/>
            <w:rFonts w:cstheme="minorHAnsi"/>
            <w:szCs w:val="24"/>
          </w:rPr>
          <w:t>Debarment and Suspension Certification</w:t>
        </w:r>
      </w:hyperlink>
      <w:r>
        <w:rPr>
          <w:rFonts w:cstheme="minorHAnsi"/>
          <w:szCs w:val="24"/>
        </w:rPr>
        <w:t xml:space="preserve"> </w:t>
      </w:r>
    </w:p>
    <w:p w14:paraId="24943107" w14:textId="0AA04296" w:rsidR="005D35A8" w:rsidRPr="00262E0F" w:rsidRDefault="00262E0F" w:rsidP="00946C2A">
      <w:pPr>
        <w:pStyle w:val="ListParagraph"/>
        <w:numPr>
          <w:ilvl w:val="0"/>
          <w:numId w:val="58"/>
        </w:numPr>
        <w:spacing w:after="240"/>
        <w:ind w:left="1440" w:hanging="720"/>
        <w:rPr>
          <w:rFonts w:cstheme="minorHAnsi"/>
          <w:szCs w:val="24"/>
        </w:rPr>
      </w:pPr>
      <w:bookmarkStart w:id="97" w:name="_Hlk115783046"/>
      <w:r w:rsidRPr="00474449">
        <w:rPr>
          <w:rFonts w:cstheme="minorHAnsi"/>
          <w:szCs w:val="24"/>
        </w:rPr>
        <w:t xml:space="preserve">Exhibit A – Bid Response Packet, </w:t>
      </w:r>
      <w:hyperlink w:anchor="SLEBInfo" w:history="1">
        <w:r w:rsidRPr="008B1517">
          <w:rPr>
            <w:rStyle w:val="Hyperlink"/>
            <w:rFonts w:cstheme="minorHAnsi"/>
            <w:szCs w:val="24"/>
          </w:rPr>
          <w:t>Small Local Emerging Business (SLEB) Information Sheet</w:t>
        </w:r>
      </w:hyperlink>
      <w:r w:rsidRPr="00474449">
        <w:rPr>
          <w:rStyle w:val="Hyperlink"/>
          <w:rFonts w:cstheme="minorHAnsi"/>
          <w:sz w:val="28"/>
          <w:szCs w:val="28"/>
          <w:u w:val="none"/>
        </w:rPr>
        <w:t xml:space="preserve"> </w:t>
      </w:r>
    </w:p>
    <w:p w14:paraId="37185633" w14:textId="33C52EDE" w:rsidR="00262E0F" w:rsidRPr="00F80D1A" w:rsidRDefault="00F80D1A" w:rsidP="00946C2A">
      <w:pPr>
        <w:pStyle w:val="ListParagraph"/>
        <w:numPr>
          <w:ilvl w:val="1"/>
          <w:numId w:val="58"/>
        </w:numPr>
        <w:spacing w:after="240"/>
        <w:ind w:left="2160" w:hanging="720"/>
        <w:rPr>
          <w:rFonts w:cstheme="minorHAnsi"/>
          <w:szCs w:val="24"/>
        </w:rPr>
      </w:pPr>
      <w:hyperlink w:anchor="Prime_Bidder_Signature" w:history="1">
        <w:r w:rsidRPr="00474449">
          <w:rPr>
            <w:rStyle w:val="Hyperlink"/>
            <w:rFonts w:cstheme="minorHAnsi"/>
            <w:szCs w:val="24"/>
          </w:rPr>
          <w:t>Must be signed by Bidder</w:t>
        </w:r>
      </w:hyperlink>
    </w:p>
    <w:p w14:paraId="62A543D2" w14:textId="0470C332" w:rsidR="00F80D1A" w:rsidRDefault="005D452E" w:rsidP="00946C2A">
      <w:pPr>
        <w:pStyle w:val="ListParagraph"/>
        <w:numPr>
          <w:ilvl w:val="1"/>
          <w:numId w:val="58"/>
        </w:numPr>
        <w:spacing w:after="240"/>
        <w:ind w:left="2160" w:hanging="720"/>
        <w:rPr>
          <w:rFonts w:cstheme="minorHAnsi"/>
          <w:szCs w:val="24"/>
        </w:rPr>
      </w:pPr>
      <w:hyperlink w:anchor="SLEBSub_Signature" w:history="1">
        <w:r w:rsidRPr="00166485">
          <w:rPr>
            <w:rStyle w:val="Hyperlink"/>
            <w:rFonts w:cstheme="minorHAnsi"/>
            <w:szCs w:val="24"/>
          </w:rPr>
          <w:t>Must be signed by SLEB Partner</w:t>
        </w:r>
      </w:hyperlink>
      <w:r w:rsidRPr="00166485">
        <w:rPr>
          <w:rFonts w:cstheme="minorHAnsi"/>
          <w:szCs w:val="24"/>
        </w:rPr>
        <w:t xml:space="preserve"> if subcontracting to a SLEB</w:t>
      </w:r>
    </w:p>
    <w:bookmarkEnd w:id="97"/>
    <w:p w14:paraId="17279310" w14:textId="59F402AD" w:rsidR="0050779E" w:rsidRPr="0055688B" w:rsidRDefault="0050779E" w:rsidP="00946C2A">
      <w:pPr>
        <w:pStyle w:val="Item1"/>
        <w:numPr>
          <w:ilvl w:val="2"/>
          <w:numId w:val="57"/>
        </w:numPr>
        <w:tabs>
          <w:tab w:val="clear" w:pos="1440"/>
        </w:tabs>
        <w:ind w:left="720"/>
        <w:rPr>
          <w:szCs w:val="24"/>
        </w:rPr>
      </w:pPr>
      <w:r w:rsidRPr="0055688B">
        <w:rPr>
          <w:szCs w:val="24"/>
        </w:rPr>
        <w:t xml:space="preserve">Each page of the Bid Response </w:t>
      </w:r>
      <w:r w:rsidR="007D21DB" w:rsidRPr="0055688B">
        <w:rPr>
          <w:szCs w:val="24"/>
        </w:rPr>
        <w:t xml:space="preserve">Packet must be submitted </w:t>
      </w:r>
      <w:r w:rsidR="007D21DB">
        <w:rPr>
          <w:szCs w:val="24"/>
        </w:rPr>
        <w:t>within the single file</w:t>
      </w:r>
      <w:r w:rsidR="007D21DB" w:rsidRPr="0055688B">
        <w:rPr>
          <w:szCs w:val="24"/>
        </w:rPr>
        <w:t xml:space="preserve"> PDF with all required information included and documents attached; any pages of the Bid Response Packet not applicable to the Bidders are to be submitted with such pages or items clearly marked “N/A” or the bid proposal </w:t>
      </w:r>
      <w:r w:rsidR="007D21DB">
        <w:rPr>
          <w:szCs w:val="24"/>
        </w:rPr>
        <w:t>may</w:t>
      </w:r>
      <w:r w:rsidR="007D21DB" w:rsidRPr="0055688B">
        <w:rPr>
          <w:szCs w:val="24"/>
        </w:rPr>
        <w:t xml:space="preserve"> be disqualified as incomplete.</w:t>
      </w:r>
    </w:p>
    <w:p w14:paraId="6441963E" w14:textId="77777777" w:rsidR="0050779E" w:rsidRPr="00121DEB" w:rsidRDefault="0050779E" w:rsidP="00946C2A">
      <w:pPr>
        <w:pStyle w:val="Item1"/>
        <w:numPr>
          <w:ilvl w:val="2"/>
          <w:numId w:val="57"/>
        </w:numPr>
        <w:tabs>
          <w:tab w:val="clear" w:pos="1440"/>
        </w:tabs>
        <w:ind w:left="720"/>
        <w:rPr>
          <w:szCs w:val="24"/>
        </w:rPr>
      </w:pPr>
      <w:r w:rsidRPr="00121DEB">
        <w:rPr>
          <w:szCs w:val="24"/>
        </w:rPr>
        <w:t xml:space="preserve">Bidders </w:t>
      </w:r>
      <w:r>
        <w:rPr>
          <w:szCs w:val="24"/>
        </w:rPr>
        <w:t>must</w:t>
      </w:r>
      <w:r w:rsidRPr="00121DEB">
        <w:rPr>
          <w:szCs w:val="24"/>
        </w:rPr>
        <w:t xml:space="preserve"> not modify the Bid Response Packet or any other County-provided document unless instructed to do so</w:t>
      </w:r>
      <w:r>
        <w:rPr>
          <w:szCs w:val="24"/>
        </w:rPr>
        <w:t>,</w:t>
      </w:r>
      <w:r w:rsidRPr="00121DEB">
        <w:rPr>
          <w:szCs w:val="24"/>
        </w:rPr>
        <w:t xml:space="preserve"> or the bid </w:t>
      </w:r>
      <w:r>
        <w:rPr>
          <w:szCs w:val="24"/>
        </w:rPr>
        <w:t xml:space="preserve">proposal </w:t>
      </w:r>
      <w:r w:rsidRPr="00121DEB">
        <w:rPr>
          <w:szCs w:val="24"/>
        </w:rPr>
        <w:t xml:space="preserve">may be disqualified.  </w:t>
      </w:r>
    </w:p>
    <w:p w14:paraId="4A7F5720" w14:textId="77777777" w:rsidR="0050779E" w:rsidRDefault="0050779E" w:rsidP="00946C2A">
      <w:pPr>
        <w:pStyle w:val="Item1"/>
        <w:numPr>
          <w:ilvl w:val="2"/>
          <w:numId w:val="57"/>
        </w:numPr>
        <w:tabs>
          <w:tab w:val="clear" w:pos="1440"/>
        </w:tabs>
        <w:ind w:left="720"/>
        <w:rPr>
          <w:szCs w:val="24"/>
        </w:rPr>
      </w:pPr>
      <w:r w:rsidRPr="00121DEB">
        <w:rPr>
          <w:szCs w:val="24"/>
        </w:rPr>
        <w:t xml:space="preserve">Bidders must quote </w:t>
      </w:r>
      <w:r w:rsidRPr="00CB6F2B">
        <w:rPr>
          <w:szCs w:val="24"/>
        </w:rPr>
        <w:t>price(s) as specified in the RFP, using the form(s) as amended or revised by any Addenda.</w:t>
      </w:r>
    </w:p>
    <w:p w14:paraId="123E469C" w14:textId="4E159D1A" w:rsidR="0050779E" w:rsidRPr="00DE7A46" w:rsidRDefault="0050779E" w:rsidP="00946C2A">
      <w:pPr>
        <w:pStyle w:val="Item1"/>
        <w:numPr>
          <w:ilvl w:val="2"/>
          <w:numId w:val="57"/>
        </w:numPr>
        <w:tabs>
          <w:tab w:val="clear" w:pos="1440"/>
        </w:tabs>
        <w:ind w:left="720"/>
        <w:rPr>
          <w:szCs w:val="24"/>
        </w:rPr>
      </w:pPr>
      <w:r>
        <w:rPr>
          <w:szCs w:val="24"/>
        </w:rPr>
        <w:lastRenderedPageBreak/>
        <w:t xml:space="preserve">Any clarifications or exceptions to policies or specifications of this RFP, including all Addenda and other documents </w:t>
      </w:r>
      <w:r w:rsidRPr="00EB4661">
        <w:rPr>
          <w:szCs w:val="24"/>
          <w:u w:val="single"/>
        </w:rPr>
        <w:t>must</w:t>
      </w:r>
      <w:r w:rsidRPr="00121DEB">
        <w:rPr>
          <w:szCs w:val="24"/>
        </w:rPr>
        <w:t xml:space="preserve"> be submitted in the </w:t>
      </w:r>
      <w:hyperlink w:anchor="ExceptionsClarifications" w:history="1">
        <w:r w:rsidRPr="004456C5">
          <w:rPr>
            <w:rStyle w:val="Hyperlink"/>
            <w:b/>
            <w:bCs/>
            <w:i/>
            <w:szCs w:val="24"/>
          </w:rPr>
          <w:t>Exceptions and Clarifications</w:t>
        </w:r>
      </w:hyperlink>
      <w:r w:rsidRPr="00121DEB">
        <w:rPr>
          <w:i/>
          <w:szCs w:val="24"/>
        </w:rPr>
        <w:t xml:space="preserve"> </w:t>
      </w:r>
      <w:r w:rsidRPr="00121DEB">
        <w:rPr>
          <w:szCs w:val="24"/>
        </w:rPr>
        <w:t>form of the Bid Response Packet.</w:t>
      </w:r>
    </w:p>
    <w:p w14:paraId="5CA3F057" w14:textId="2540FE68" w:rsidR="0050779E" w:rsidRPr="008F624D" w:rsidRDefault="0050779E" w:rsidP="00946C2A">
      <w:pPr>
        <w:pStyle w:val="Item1"/>
        <w:numPr>
          <w:ilvl w:val="2"/>
          <w:numId w:val="57"/>
        </w:numPr>
        <w:tabs>
          <w:tab w:val="clear" w:pos="1440"/>
        </w:tabs>
        <w:ind w:left="720"/>
        <w:rPr>
          <w:szCs w:val="24"/>
        </w:rPr>
      </w:pPr>
      <w:bookmarkStart w:id="98" w:name="_Hlk101546411"/>
      <w:r w:rsidRPr="00121DEB">
        <w:rPr>
          <w:szCs w:val="24"/>
          <w:shd w:val="clear" w:color="auto" w:fill="FFFFFF"/>
        </w:rPr>
        <w:t xml:space="preserve">File names are restricted to 64 characters. The file extension (e.g., ".pdf") is counted as part of the file name character limit. </w:t>
      </w:r>
      <w:bookmarkEnd w:id="98"/>
    </w:p>
    <w:p w14:paraId="3F09A758" w14:textId="18ACB0E5" w:rsidR="008F624D" w:rsidRPr="008F624D" w:rsidRDefault="008F624D" w:rsidP="00946C2A">
      <w:pPr>
        <w:pStyle w:val="Item1"/>
        <w:numPr>
          <w:ilvl w:val="2"/>
          <w:numId w:val="57"/>
        </w:numPr>
        <w:tabs>
          <w:tab w:val="clear" w:pos="1440"/>
        </w:tabs>
        <w:ind w:left="720"/>
        <w:rPr>
          <w:szCs w:val="24"/>
        </w:rPr>
      </w:pPr>
      <w:r w:rsidRPr="00A90BAF">
        <w:rPr>
          <w:b/>
          <w:szCs w:val="24"/>
        </w:rPr>
        <w:t xml:space="preserve">Bidders </w:t>
      </w:r>
      <w:r>
        <w:rPr>
          <w:b/>
          <w:szCs w:val="24"/>
        </w:rPr>
        <w:t>who do not comply with the requirements and/or submit incomplete bid proposal packages are subject to disqualification and their bid proposals</w:t>
      </w:r>
      <w:r w:rsidRPr="00A90BAF">
        <w:rPr>
          <w:b/>
          <w:szCs w:val="24"/>
        </w:rPr>
        <w:t xml:space="preserve"> rejected.</w:t>
      </w:r>
    </w:p>
    <w:bookmarkEnd w:id="96"/>
    <w:p w14:paraId="651EAF98" w14:textId="77777777" w:rsidR="00F43F6A" w:rsidRPr="00FC3FC9" w:rsidRDefault="00F43F6A" w:rsidP="00F43F6A"/>
    <w:p w14:paraId="65434F08" w14:textId="77777777" w:rsidR="00F43F6A" w:rsidRPr="00FC3FC9" w:rsidRDefault="00F43F6A" w:rsidP="00F43F6A"/>
    <w:p w14:paraId="623BC690" w14:textId="77777777" w:rsidR="00F43F6A" w:rsidRPr="00FC3FC9" w:rsidRDefault="00F43F6A" w:rsidP="00F43F6A">
      <w:pPr>
        <w:sectPr w:rsidR="00F43F6A" w:rsidRPr="00FC3FC9" w:rsidSect="00C16F1D">
          <w:headerReference w:type="even" r:id="rId57"/>
          <w:headerReference w:type="default" r:id="rId58"/>
          <w:footerReference w:type="default" r:id="rId59"/>
          <w:headerReference w:type="first" r:id="rId60"/>
          <w:footerReference w:type="first" r:id="rId61"/>
          <w:pgSz w:w="12240" w:h="15840" w:code="1"/>
          <w:pgMar w:top="1440" w:right="1080" w:bottom="1440" w:left="1080" w:header="432" w:footer="576" w:gutter="0"/>
          <w:pgNumType w:start="1"/>
          <w:cols w:space="720"/>
          <w:noEndnote/>
          <w:docGrid w:linePitch="354"/>
        </w:sectPr>
      </w:pPr>
    </w:p>
    <w:p w14:paraId="2A3D684B"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10D6C0E4" w14:textId="77777777" w:rsidR="00F43F6A" w:rsidRDefault="00F43F6A" w:rsidP="00F43F6A"/>
    <w:p w14:paraId="19B2B4C9" w14:textId="01BE439D" w:rsidR="00F43F6A" w:rsidRPr="00FC3FC9" w:rsidRDefault="00F43F6A" w:rsidP="00F43F6A"/>
    <w:p w14:paraId="77CE4135" w14:textId="7B349182" w:rsidR="00F43F6A" w:rsidRPr="00FC3FC9" w:rsidRDefault="00B30526" w:rsidP="00F43F6A">
      <w:pPr>
        <w:pStyle w:val="Header"/>
        <w:tabs>
          <w:tab w:val="clear" w:pos="4320"/>
          <w:tab w:val="clear" w:pos="8640"/>
        </w:tabs>
      </w:pPr>
      <w:r w:rsidRPr="0037163A">
        <w:rPr>
          <w:rFonts w:ascii="Avenir Next LT Pro" w:hAnsi="Avenir Next LT Pro"/>
          <w:noProof/>
          <w:color w:val="7030A0"/>
          <w:spacing w:val="60"/>
          <w:sz w:val="44"/>
          <w:szCs w:val="32"/>
          <w:highlight w:val="yellow"/>
        </w:rPr>
        <w:drawing>
          <wp:anchor distT="0" distB="0" distL="114300" distR="114300" simplePos="0" relativeHeight="251660288" behindDoc="1" locked="0" layoutInCell="1" allowOverlap="1" wp14:anchorId="1411C691" wp14:editId="44012320">
            <wp:simplePos x="0" y="0"/>
            <wp:positionH relativeFrom="margin">
              <wp:align>center</wp:align>
            </wp:positionH>
            <wp:positionV relativeFrom="paragraph">
              <wp:posOffset>11151</wp:posOffset>
            </wp:positionV>
            <wp:extent cx="794657" cy="794657"/>
            <wp:effectExtent l="0" t="0" r="5715" b="5715"/>
            <wp:wrapNone/>
            <wp:docPr id="13" name="Picture 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3EA88551" w14:textId="77777777" w:rsidR="00F43F6A" w:rsidRPr="00FC3FC9" w:rsidRDefault="00F43F6A" w:rsidP="00F43F6A"/>
    <w:p w14:paraId="620F4007" w14:textId="77777777" w:rsidR="00F43F6A" w:rsidRPr="00FC3FC9" w:rsidRDefault="00F43F6A" w:rsidP="00F43F6A">
      <w:pPr>
        <w:pStyle w:val="Header"/>
        <w:tabs>
          <w:tab w:val="clear" w:pos="4320"/>
          <w:tab w:val="clear" w:pos="8640"/>
        </w:tabs>
      </w:pPr>
    </w:p>
    <w:p w14:paraId="7E1830F2" w14:textId="77777777" w:rsidR="00F4709D" w:rsidRDefault="00F4709D" w:rsidP="00F43F6A">
      <w:pPr>
        <w:rPr>
          <w:sz w:val="60"/>
          <w:szCs w:val="60"/>
        </w:rPr>
      </w:pPr>
    </w:p>
    <w:p w14:paraId="5E2C968B" w14:textId="77777777" w:rsidR="00B30526" w:rsidRDefault="00B30526" w:rsidP="00F43F6A">
      <w:pPr>
        <w:rPr>
          <w:rFonts w:cs="Calibri"/>
          <w:sz w:val="72"/>
          <w:szCs w:val="72"/>
        </w:rPr>
      </w:pPr>
    </w:p>
    <w:p w14:paraId="011A9D0B" w14:textId="7DD136B4" w:rsidR="00F4709D" w:rsidRDefault="00F4709D" w:rsidP="00D8469B">
      <w:pPr>
        <w:jc w:val="center"/>
        <w:rPr>
          <w:rFonts w:cs="Calibri"/>
          <w:b/>
          <w:bCs/>
          <w:sz w:val="72"/>
          <w:szCs w:val="72"/>
        </w:rPr>
      </w:pPr>
      <w:r w:rsidRPr="00D8469B">
        <w:rPr>
          <w:rFonts w:cs="Calibri"/>
          <w:b/>
          <w:bCs/>
          <w:sz w:val="72"/>
          <w:szCs w:val="72"/>
        </w:rPr>
        <w:t>COUNTY OF ALAMEDA</w:t>
      </w:r>
    </w:p>
    <w:p w14:paraId="3DD7DAB6" w14:textId="77777777" w:rsidR="00FA1C41" w:rsidRPr="000D4620" w:rsidRDefault="00FA1C41" w:rsidP="00FA1C41">
      <w:pPr>
        <w:spacing w:before="240"/>
        <w:jc w:val="center"/>
        <w:rPr>
          <w:rFonts w:cstheme="minorHAnsi"/>
          <w:b/>
          <w:bCs/>
          <w:sz w:val="72"/>
          <w:szCs w:val="72"/>
        </w:rPr>
      </w:pPr>
      <w:r>
        <w:rPr>
          <w:rFonts w:cstheme="minorHAnsi"/>
          <w:b/>
          <w:bCs/>
          <w:sz w:val="72"/>
          <w:szCs w:val="72"/>
        </w:rPr>
        <w:t>ALAMEDA COUNTY HEALTH</w:t>
      </w:r>
    </w:p>
    <w:p w14:paraId="675018C5" w14:textId="77777777" w:rsidR="00FA1C41" w:rsidRPr="00D8469B" w:rsidRDefault="00FA1C41" w:rsidP="00D8469B">
      <w:pPr>
        <w:jc w:val="center"/>
        <w:rPr>
          <w:b/>
          <w:bCs/>
          <w:sz w:val="60"/>
          <w:szCs w:val="60"/>
        </w:rPr>
      </w:pPr>
    </w:p>
    <w:p w14:paraId="33DD4BD4" w14:textId="77777777" w:rsidR="00F4709D" w:rsidRPr="00F4709D" w:rsidRDefault="00F4709D" w:rsidP="00F4709D"/>
    <w:p w14:paraId="4BB2C820" w14:textId="69C57B40" w:rsidR="00F4709D" w:rsidRPr="00D8469B" w:rsidRDefault="00D8469B" w:rsidP="00EC55AD">
      <w:pPr>
        <w:spacing w:after="240"/>
        <w:jc w:val="center"/>
        <w:rPr>
          <w:b/>
          <w:bCs/>
          <w:sz w:val="60"/>
          <w:szCs w:val="60"/>
        </w:rPr>
      </w:pPr>
      <w:r w:rsidRPr="00D8469B">
        <w:rPr>
          <w:b/>
          <w:bCs/>
          <w:sz w:val="60"/>
          <w:szCs w:val="60"/>
        </w:rPr>
        <w:t>EXHIBIT</w:t>
      </w:r>
      <w:r w:rsidR="00F4709D" w:rsidRPr="00D8469B">
        <w:rPr>
          <w:b/>
          <w:bCs/>
          <w:sz w:val="60"/>
          <w:szCs w:val="60"/>
        </w:rPr>
        <w:t xml:space="preserve"> A</w:t>
      </w:r>
    </w:p>
    <w:p w14:paraId="03BEC3F3" w14:textId="45FAE2DF" w:rsidR="00C90C48" w:rsidRPr="00C90C48" w:rsidRDefault="00F43F6A" w:rsidP="00EC55AD">
      <w:pPr>
        <w:pStyle w:val="Heading4"/>
        <w:rPr>
          <w:sz w:val="60"/>
          <w:szCs w:val="60"/>
        </w:rPr>
      </w:pPr>
      <w:r w:rsidRPr="009C5E01">
        <w:rPr>
          <w:sz w:val="60"/>
          <w:szCs w:val="60"/>
        </w:rPr>
        <w:t>BID RESPONSE PACKET</w:t>
      </w:r>
    </w:p>
    <w:p w14:paraId="34B07888" w14:textId="77777777" w:rsidR="00F43F6A" w:rsidRPr="00873D60" w:rsidRDefault="00F43F6A" w:rsidP="00EC55AD">
      <w:pPr>
        <w:jc w:val="center"/>
        <w:rPr>
          <w:rFonts w:ascii="Calibri" w:hAnsi="Calibri" w:cs="Calibri"/>
        </w:rPr>
      </w:pPr>
    </w:p>
    <w:p w14:paraId="0DED98B5" w14:textId="1AAAA049" w:rsidR="00C90C48" w:rsidRPr="00FA1C41" w:rsidRDefault="00037F40" w:rsidP="00EC55AD">
      <w:pPr>
        <w:tabs>
          <w:tab w:val="center" w:pos="5400"/>
          <w:tab w:val="left" w:pos="9514"/>
        </w:tabs>
        <w:jc w:val="center"/>
        <w:rPr>
          <w:rFonts w:ascii="Calibri" w:hAnsi="Calibri" w:cs="Calibri"/>
          <w:sz w:val="56"/>
          <w:szCs w:val="56"/>
        </w:rPr>
      </w:pPr>
      <w:r w:rsidRPr="00FA1C41">
        <w:rPr>
          <w:rFonts w:ascii="Calibri" w:hAnsi="Calibri" w:cs="Calibri"/>
          <w:sz w:val="56"/>
          <w:szCs w:val="56"/>
        </w:rPr>
        <w:t>RFP No. ACH-900226</w:t>
      </w:r>
    </w:p>
    <w:p w14:paraId="710CCE13" w14:textId="42E2AE70" w:rsidR="00F43F6A" w:rsidRPr="00FA1C41" w:rsidRDefault="00C90C48" w:rsidP="00EC55AD">
      <w:pPr>
        <w:tabs>
          <w:tab w:val="center" w:pos="5400"/>
          <w:tab w:val="left" w:pos="9514"/>
        </w:tabs>
        <w:jc w:val="center"/>
        <w:rPr>
          <w:rFonts w:ascii="Calibri" w:hAnsi="Calibri" w:cs="Calibri"/>
          <w:sz w:val="56"/>
          <w:szCs w:val="56"/>
        </w:rPr>
      </w:pPr>
      <w:r w:rsidRPr="00FA1C41">
        <w:rPr>
          <w:rFonts w:ascii="Calibri" w:hAnsi="Calibri" w:cs="Calibri"/>
          <w:sz w:val="56"/>
          <w:szCs w:val="56"/>
        </w:rPr>
        <w:t>for</w:t>
      </w:r>
    </w:p>
    <w:p w14:paraId="134A927C" w14:textId="1AE2C0F8" w:rsidR="00F43F6A" w:rsidRPr="00FA1C41" w:rsidRDefault="00037F40" w:rsidP="00EC55AD">
      <w:pPr>
        <w:jc w:val="center"/>
        <w:rPr>
          <w:rFonts w:ascii="Calibri" w:hAnsi="Calibri" w:cs="Calibri"/>
          <w:sz w:val="56"/>
          <w:szCs w:val="56"/>
        </w:rPr>
      </w:pPr>
      <w:r w:rsidRPr="00FA1C41">
        <w:rPr>
          <w:rFonts w:ascii="Calibri" w:hAnsi="Calibri" w:cs="Calibri"/>
          <w:sz w:val="56"/>
          <w:szCs w:val="56"/>
        </w:rPr>
        <w:t>Evaluation Services for Alternatives to Confinement Project</w:t>
      </w:r>
    </w:p>
    <w:p w14:paraId="2EE261F6" w14:textId="77777777" w:rsidR="00F43F6A" w:rsidRPr="00FC3FC9" w:rsidRDefault="00F43F6A" w:rsidP="00EC55AD">
      <w:pPr>
        <w:jc w:val="center"/>
      </w:pPr>
    </w:p>
    <w:p w14:paraId="523BA9B9" w14:textId="19EDAF1D" w:rsidR="00F43F6A" w:rsidRPr="00FC3FC9" w:rsidRDefault="006F7825" w:rsidP="00EC55AD">
      <w:pPr>
        <w:jc w:val="center"/>
      </w:pPr>
      <w:r>
        <w:br w:type="page"/>
      </w:r>
    </w:p>
    <w:p w14:paraId="2FE314D1" w14:textId="02C08D72" w:rsidR="00D8469B" w:rsidRPr="0007148C" w:rsidRDefault="00D8469B" w:rsidP="00D8469B">
      <w:pPr>
        <w:pStyle w:val="Heading4"/>
        <w:shd w:val="clear" w:color="auto" w:fill="FBE4D5" w:themeFill="accent2" w:themeFillTint="33"/>
        <w:jc w:val="left"/>
      </w:pPr>
      <w:r w:rsidRPr="0007148C">
        <w:lastRenderedPageBreak/>
        <w:t>BIDDER INFORMATION</w:t>
      </w:r>
      <w:r>
        <w:tab/>
      </w:r>
    </w:p>
    <w:p w14:paraId="6D815FB0" w14:textId="22669BCF" w:rsidR="00354C9E" w:rsidRPr="002372AF" w:rsidRDefault="00F43F6A" w:rsidP="00354C9E">
      <w:r w:rsidRPr="002372AF">
        <w:t xml:space="preserve"> </w:t>
      </w:r>
    </w:p>
    <w:tbl>
      <w:tblPr>
        <w:tblStyle w:val="TableGrid"/>
        <w:tblW w:w="10075" w:type="dxa"/>
        <w:tblLook w:val="04A0" w:firstRow="1" w:lastRow="0" w:firstColumn="1" w:lastColumn="0" w:noHBand="0" w:noVBand="1"/>
      </w:tblPr>
      <w:tblGrid>
        <w:gridCol w:w="654"/>
        <w:gridCol w:w="601"/>
        <w:gridCol w:w="2430"/>
        <w:gridCol w:w="1080"/>
        <w:gridCol w:w="810"/>
        <w:gridCol w:w="1015"/>
        <w:gridCol w:w="1165"/>
        <w:gridCol w:w="2320"/>
      </w:tblGrid>
      <w:tr w:rsidR="00354C9E" w:rsidRPr="0058755A" w14:paraId="7CB90D9E" w14:textId="77777777" w:rsidTr="00A27E66">
        <w:trPr>
          <w:trHeight w:val="260"/>
        </w:trPr>
        <w:tc>
          <w:tcPr>
            <w:tcW w:w="3685" w:type="dxa"/>
            <w:gridSpan w:val="3"/>
          </w:tcPr>
          <w:p w14:paraId="1740C95E" w14:textId="3AB3587D" w:rsidR="00354C9E" w:rsidRPr="0058755A" w:rsidRDefault="00354C9E" w:rsidP="006517E5">
            <w:pPr>
              <w:pStyle w:val="PlainText"/>
              <w:spacing w:before="120" w:after="120"/>
              <w:rPr>
                <w:rFonts w:ascii="Calibri" w:hAnsi="Calibri" w:cs="Calibri"/>
                <w:sz w:val="24"/>
                <w:szCs w:val="24"/>
              </w:rPr>
            </w:pPr>
            <w:r w:rsidRPr="0058755A">
              <w:rPr>
                <w:rFonts w:ascii="Calibri" w:hAnsi="Calibri" w:cs="Calibri"/>
                <w:sz w:val="24"/>
                <w:szCs w:val="24"/>
              </w:rPr>
              <w:t>Official Name of Bidder</w:t>
            </w:r>
            <w:r w:rsidR="00A27E66">
              <w:rPr>
                <w:rFonts w:ascii="Calibri" w:hAnsi="Calibri" w:cs="Calibri"/>
                <w:sz w:val="24"/>
                <w:szCs w:val="24"/>
              </w:rPr>
              <w:t xml:space="preserve"> (Company)</w:t>
            </w:r>
            <w:r w:rsidRPr="0058755A">
              <w:rPr>
                <w:rFonts w:ascii="Calibri" w:hAnsi="Calibri" w:cs="Calibri"/>
                <w:sz w:val="24"/>
                <w:szCs w:val="24"/>
              </w:rPr>
              <w:t>:</w:t>
            </w:r>
          </w:p>
        </w:tc>
        <w:tc>
          <w:tcPr>
            <w:tcW w:w="6390" w:type="dxa"/>
            <w:gridSpan w:val="5"/>
          </w:tcPr>
          <w:p w14:paraId="2B79DA51" w14:textId="77777777" w:rsidR="00354C9E" w:rsidRPr="0058755A" w:rsidRDefault="00354C9E" w:rsidP="006517E5">
            <w:pPr>
              <w:spacing w:before="120" w:after="120"/>
            </w:pPr>
          </w:p>
        </w:tc>
      </w:tr>
      <w:tr w:rsidR="00354C9E" w:rsidRPr="0058755A" w14:paraId="4EEE7CC2" w14:textId="77777777" w:rsidTr="00A27E66">
        <w:tc>
          <w:tcPr>
            <w:tcW w:w="3685" w:type="dxa"/>
            <w:gridSpan w:val="3"/>
          </w:tcPr>
          <w:p w14:paraId="624C6F71" w14:textId="77777777" w:rsidR="00354C9E" w:rsidRPr="0058755A" w:rsidRDefault="00354C9E" w:rsidP="006517E5">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1:</w:t>
            </w:r>
          </w:p>
        </w:tc>
        <w:tc>
          <w:tcPr>
            <w:tcW w:w="6390" w:type="dxa"/>
            <w:gridSpan w:val="5"/>
          </w:tcPr>
          <w:p w14:paraId="295C246F" w14:textId="77777777" w:rsidR="00354C9E" w:rsidRPr="0058755A" w:rsidRDefault="00354C9E" w:rsidP="006517E5">
            <w:pPr>
              <w:pStyle w:val="PlainText"/>
              <w:spacing w:before="120" w:after="120"/>
              <w:rPr>
                <w:rFonts w:ascii="Calibri" w:hAnsi="Calibri" w:cs="Calibri"/>
                <w:sz w:val="24"/>
                <w:szCs w:val="24"/>
              </w:rPr>
            </w:pPr>
          </w:p>
        </w:tc>
      </w:tr>
      <w:tr w:rsidR="00354C9E" w:rsidRPr="0058755A" w14:paraId="35DFB7E8" w14:textId="77777777" w:rsidTr="00A27E66">
        <w:tc>
          <w:tcPr>
            <w:tcW w:w="3685" w:type="dxa"/>
            <w:gridSpan w:val="3"/>
          </w:tcPr>
          <w:p w14:paraId="2E34EE6D" w14:textId="77777777" w:rsidR="00354C9E" w:rsidRPr="0058755A" w:rsidRDefault="00354C9E" w:rsidP="006517E5">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2:</w:t>
            </w:r>
          </w:p>
        </w:tc>
        <w:tc>
          <w:tcPr>
            <w:tcW w:w="6390" w:type="dxa"/>
            <w:gridSpan w:val="5"/>
          </w:tcPr>
          <w:p w14:paraId="3FAB9E2B" w14:textId="77777777" w:rsidR="00354C9E" w:rsidRPr="0058755A" w:rsidRDefault="00354C9E" w:rsidP="006517E5">
            <w:pPr>
              <w:pStyle w:val="PlainText"/>
              <w:spacing w:before="120" w:after="120"/>
              <w:rPr>
                <w:rFonts w:ascii="Calibri" w:hAnsi="Calibri" w:cs="Calibri"/>
                <w:b/>
                <w:sz w:val="24"/>
                <w:szCs w:val="24"/>
                <w:u w:val="single"/>
              </w:rPr>
            </w:pPr>
          </w:p>
        </w:tc>
      </w:tr>
      <w:tr w:rsidR="00354C9E" w:rsidRPr="0058755A" w14:paraId="25513D79" w14:textId="77777777" w:rsidTr="006517E5">
        <w:trPr>
          <w:trHeight w:val="521"/>
        </w:trPr>
        <w:tc>
          <w:tcPr>
            <w:tcW w:w="654" w:type="dxa"/>
          </w:tcPr>
          <w:p w14:paraId="629F026A" w14:textId="77777777" w:rsidR="00354C9E" w:rsidRPr="0058755A" w:rsidRDefault="00354C9E" w:rsidP="006517E5">
            <w:pPr>
              <w:pStyle w:val="PlainText"/>
              <w:spacing w:before="120" w:after="120"/>
              <w:jc w:val="center"/>
              <w:rPr>
                <w:rFonts w:ascii="Calibri" w:hAnsi="Calibri" w:cs="Calibri"/>
                <w:sz w:val="24"/>
                <w:szCs w:val="24"/>
                <w:u w:val="single"/>
              </w:rPr>
            </w:pPr>
            <w:r w:rsidRPr="0058755A">
              <w:rPr>
                <w:rFonts w:ascii="Calibri" w:hAnsi="Calibri" w:cs="Calibri"/>
                <w:sz w:val="24"/>
                <w:szCs w:val="24"/>
              </w:rPr>
              <w:t>City:</w:t>
            </w:r>
          </w:p>
        </w:tc>
        <w:tc>
          <w:tcPr>
            <w:tcW w:w="4111" w:type="dxa"/>
            <w:gridSpan w:val="3"/>
          </w:tcPr>
          <w:p w14:paraId="092C931F" w14:textId="77777777" w:rsidR="00354C9E" w:rsidRPr="0058755A" w:rsidRDefault="00354C9E" w:rsidP="006517E5">
            <w:pPr>
              <w:pStyle w:val="PlainText"/>
              <w:spacing w:before="120" w:after="120"/>
              <w:jc w:val="center"/>
              <w:rPr>
                <w:rFonts w:ascii="Calibri" w:hAnsi="Calibri" w:cs="Calibri"/>
                <w:sz w:val="24"/>
                <w:szCs w:val="24"/>
              </w:rPr>
            </w:pPr>
          </w:p>
        </w:tc>
        <w:tc>
          <w:tcPr>
            <w:tcW w:w="810" w:type="dxa"/>
          </w:tcPr>
          <w:p w14:paraId="0E14D459" w14:textId="77777777" w:rsidR="00354C9E" w:rsidRPr="0058755A" w:rsidRDefault="00354C9E" w:rsidP="006517E5">
            <w:pPr>
              <w:pStyle w:val="PlainText"/>
              <w:spacing w:before="120" w:after="120"/>
              <w:jc w:val="center"/>
              <w:rPr>
                <w:rFonts w:ascii="Calibri" w:hAnsi="Calibri" w:cs="Calibri"/>
                <w:sz w:val="24"/>
                <w:szCs w:val="24"/>
                <w:u w:val="single"/>
              </w:rPr>
            </w:pPr>
            <w:r w:rsidRPr="0058755A">
              <w:rPr>
                <w:rFonts w:ascii="Calibri" w:hAnsi="Calibri" w:cs="Calibri"/>
                <w:sz w:val="24"/>
                <w:szCs w:val="24"/>
              </w:rPr>
              <w:t>State:</w:t>
            </w:r>
          </w:p>
        </w:tc>
        <w:tc>
          <w:tcPr>
            <w:tcW w:w="1015" w:type="dxa"/>
          </w:tcPr>
          <w:p w14:paraId="502303C4" w14:textId="77777777" w:rsidR="00354C9E" w:rsidRPr="0058755A" w:rsidRDefault="00354C9E" w:rsidP="006517E5">
            <w:pPr>
              <w:pStyle w:val="PlainText"/>
              <w:spacing w:before="120" w:after="120"/>
              <w:jc w:val="center"/>
              <w:rPr>
                <w:rFonts w:ascii="Calibri" w:hAnsi="Calibri" w:cs="Calibri"/>
                <w:sz w:val="24"/>
                <w:szCs w:val="24"/>
              </w:rPr>
            </w:pPr>
          </w:p>
        </w:tc>
        <w:tc>
          <w:tcPr>
            <w:tcW w:w="1165" w:type="dxa"/>
          </w:tcPr>
          <w:p w14:paraId="6A546133" w14:textId="77777777" w:rsidR="00354C9E" w:rsidRPr="0058755A" w:rsidRDefault="00354C9E" w:rsidP="006517E5">
            <w:pPr>
              <w:pStyle w:val="PlainText"/>
              <w:spacing w:before="120" w:after="120"/>
              <w:jc w:val="center"/>
              <w:rPr>
                <w:rFonts w:ascii="Calibri" w:hAnsi="Calibri" w:cs="Calibri"/>
                <w:sz w:val="24"/>
                <w:szCs w:val="24"/>
                <w:u w:val="single"/>
              </w:rPr>
            </w:pPr>
            <w:r w:rsidRPr="0058755A">
              <w:rPr>
                <w:rFonts w:ascii="Calibri" w:hAnsi="Calibri" w:cs="Calibri"/>
                <w:sz w:val="24"/>
                <w:szCs w:val="24"/>
              </w:rPr>
              <w:t>Zip Code:</w:t>
            </w:r>
          </w:p>
        </w:tc>
        <w:tc>
          <w:tcPr>
            <w:tcW w:w="2320" w:type="dxa"/>
          </w:tcPr>
          <w:p w14:paraId="4221CA0D" w14:textId="77777777" w:rsidR="00354C9E" w:rsidRPr="0058755A" w:rsidRDefault="00354C9E" w:rsidP="006517E5">
            <w:pPr>
              <w:pStyle w:val="PlainText"/>
              <w:spacing w:before="120" w:after="120"/>
              <w:rPr>
                <w:rFonts w:ascii="Calibri" w:hAnsi="Calibri" w:cs="Calibri"/>
                <w:sz w:val="24"/>
                <w:szCs w:val="24"/>
                <w:u w:val="single"/>
              </w:rPr>
            </w:pPr>
          </w:p>
        </w:tc>
      </w:tr>
      <w:tr w:rsidR="00354C9E" w:rsidRPr="0003163E" w14:paraId="2E25FCC4" w14:textId="77777777" w:rsidTr="006517E5">
        <w:tc>
          <w:tcPr>
            <w:tcW w:w="1255" w:type="dxa"/>
            <w:gridSpan w:val="2"/>
          </w:tcPr>
          <w:p w14:paraId="38B02240" w14:textId="77777777" w:rsidR="00354C9E" w:rsidRPr="0003163E" w:rsidRDefault="00354C9E" w:rsidP="006517E5">
            <w:pPr>
              <w:pStyle w:val="PlainText"/>
              <w:spacing w:before="120" w:after="120"/>
              <w:rPr>
                <w:rFonts w:ascii="Calibri" w:hAnsi="Calibri" w:cs="Calibri"/>
                <w:sz w:val="24"/>
                <w:szCs w:val="24"/>
                <w:u w:val="single"/>
              </w:rPr>
            </w:pPr>
            <w:r w:rsidRPr="0003163E">
              <w:rPr>
                <w:rFonts w:ascii="Calibri" w:hAnsi="Calibri" w:cs="Calibri"/>
                <w:sz w:val="24"/>
                <w:szCs w:val="24"/>
              </w:rPr>
              <w:t>Webpage:</w:t>
            </w:r>
          </w:p>
        </w:tc>
        <w:tc>
          <w:tcPr>
            <w:tcW w:w="8820" w:type="dxa"/>
            <w:gridSpan w:val="6"/>
          </w:tcPr>
          <w:p w14:paraId="581EBC2D" w14:textId="77777777" w:rsidR="00354C9E" w:rsidRPr="0003163E" w:rsidRDefault="00354C9E" w:rsidP="006517E5">
            <w:pPr>
              <w:pStyle w:val="PlainText"/>
              <w:spacing w:before="120" w:after="120"/>
              <w:rPr>
                <w:rFonts w:ascii="Calibri" w:hAnsi="Calibri" w:cs="Calibri"/>
                <w:sz w:val="24"/>
                <w:szCs w:val="24"/>
                <w:u w:val="single"/>
              </w:rPr>
            </w:pPr>
          </w:p>
        </w:tc>
      </w:tr>
    </w:tbl>
    <w:p w14:paraId="025EACB2" w14:textId="77777777" w:rsidR="00354C9E" w:rsidRPr="00266DFB" w:rsidRDefault="00354C9E" w:rsidP="00354C9E">
      <w:pPr>
        <w:pStyle w:val="PlainText"/>
        <w:tabs>
          <w:tab w:val="left" w:pos="5040"/>
          <w:tab w:val="right" w:pos="7920"/>
          <w:tab w:val="left" w:pos="8100"/>
          <w:tab w:val="right" w:pos="10620"/>
        </w:tabs>
        <w:spacing w:before="240" w:after="240"/>
        <w:rPr>
          <w:rFonts w:ascii="Calibri" w:hAnsi="Calibri" w:cs="Calibri"/>
          <w:sz w:val="24"/>
          <w:szCs w:val="24"/>
        </w:rPr>
      </w:pPr>
    </w:p>
    <w:p w14:paraId="0513D2B4" w14:textId="77777777" w:rsidR="00354C9E" w:rsidRPr="00266DFB" w:rsidRDefault="00354C9E" w:rsidP="00354C9E">
      <w:pPr>
        <w:pStyle w:val="PlainText"/>
        <w:tabs>
          <w:tab w:val="left" w:pos="5040"/>
          <w:tab w:val="right" w:pos="7920"/>
          <w:tab w:val="left" w:pos="8100"/>
          <w:tab w:val="right" w:pos="10620"/>
        </w:tabs>
        <w:spacing w:before="24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6486F30C" w14:textId="6086F20B" w:rsidR="00354C9E" w:rsidRPr="00266DFB" w:rsidRDefault="00354C9E" w:rsidP="00354C9E">
      <w:pPr>
        <w:pStyle w:val="PlainText"/>
        <w:tabs>
          <w:tab w:val="left" w:pos="360"/>
          <w:tab w:val="left" w:pos="4230"/>
          <w:tab w:val="left" w:pos="7830"/>
        </w:tabs>
        <w:spacing w:after="240"/>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699973637"/>
          <w14:checkbox>
            <w14:checked w14:val="0"/>
            <w14:checkedState w14:val="2612" w14:font="MS Gothic"/>
            <w14:uncheckedState w14:val="2610" w14:font="MS Gothic"/>
          </w14:checkbox>
        </w:sdtPr>
        <w:sdtEndPr/>
        <w:sdtContent>
          <w:r w:rsidR="0007459B">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Corporation</w:t>
      </w:r>
      <w:r w:rsidRPr="00266DFB">
        <w:rPr>
          <w:rFonts w:ascii="Calibri" w:hAnsi="Calibri" w:cs="Calibri"/>
          <w:sz w:val="24"/>
          <w:szCs w:val="24"/>
        </w:rPr>
        <w:tab/>
      </w:r>
      <w:sdt>
        <w:sdtPr>
          <w:rPr>
            <w:rFonts w:asciiTheme="minorHAnsi" w:hAnsiTheme="minorHAnsi" w:cstheme="minorHAnsi"/>
            <w:sz w:val="36"/>
            <w:szCs w:val="36"/>
          </w:rPr>
          <w:id w:val="230740406"/>
          <w14:checkbox>
            <w14:checked w14:val="0"/>
            <w14:checkedState w14:val="2612" w14:font="MS Gothic"/>
            <w14:uncheckedState w14:val="2610" w14:font="MS Gothic"/>
          </w14:checkbox>
        </w:sdtPr>
        <w:sdtEndPr/>
        <w:sdtContent>
          <w:r w:rsidR="002A34C0">
            <w:rPr>
              <w:rFonts w:ascii="MS Gothic" w:eastAsia="MS Gothic" w:hAnsi="MS Gothic" w:cstheme="minorHAnsi" w:hint="eastAsia"/>
              <w:sz w:val="36"/>
              <w:szCs w:val="36"/>
            </w:rPr>
            <w:t>☐</w:t>
          </w:r>
        </w:sdtContent>
      </w:sdt>
      <w:r w:rsidRPr="00266DFB">
        <w:rPr>
          <w:rFonts w:ascii="Calibri" w:hAnsi="Calibri" w:cs="Calibri"/>
          <w:sz w:val="24"/>
          <w:szCs w:val="24"/>
        </w:rPr>
        <w:t xml:space="preserve"> Joint Venture</w:t>
      </w:r>
      <w:r w:rsidRPr="00266DFB">
        <w:rPr>
          <w:rFonts w:ascii="Calibri" w:hAnsi="Calibri" w:cs="Calibri"/>
          <w:sz w:val="24"/>
          <w:szCs w:val="24"/>
        </w:rPr>
        <w:tab/>
      </w:r>
      <w:sdt>
        <w:sdtPr>
          <w:rPr>
            <w:rFonts w:asciiTheme="minorHAnsi" w:hAnsiTheme="minorHAnsi" w:cstheme="minorHAnsi"/>
            <w:sz w:val="36"/>
            <w:szCs w:val="36"/>
          </w:rPr>
          <w:id w:val="294102957"/>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Partnership</w:t>
      </w:r>
    </w:p>
    <w:p w14:paraId="2826F1E9" w14:textId="77777777" w:rsidR="00354C9E" w:rsidRPr="00266DFB" w:rsidRDefault="00354C9E" w:rsidP="00354C9E">
      <w:pPr>
        <w:pStyle w:val="PlainText"/>
        <w:tabs>
          <w:tab w:val="left" w:pos="360"/>
          <w:tab w:val="left" w:pos="4230"/>
          <w:tab w:val="left" w:pos="7830"/>
          <w:tab w:val="left" w:pos="7920"/>
        </w:tabs>
        <w:spacing w:after="240"/>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265697323"/>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Limited Liability Partnership</w:t>
      </w:r>
      <w:r w:rsidRPr="00266DFB">
        <w:rPr>
          <w:rFonts w:ascii="Calibri" w:hAnsi="Calibri" w:cs="Calibri"/>
          <w:sz w:val="24"/>
          <w:szCs w:val="24"/>
        </w:rPr>
        <w:tab/>
      </w:r>
      <w:sdt>
        <w:sdtPr>
          <w:rPr>
            <w:rFonts w:asciiTheme="minorHAnsi" w:hAnsiTheme="minorHAnsi" w:cstheme="minorHAnsi"/>
            <w:sz w:val="36"/>
            <w:szCs w:val="36"/>
          </w:rPr>
          <w:id w:val="-6018513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 xml:space="preserve">Limited Liability Corporation </w:t>
      </w:r>
      <w:r w:rsidRPr="00266DFB">
        <w:rPr>
          <w:rFonts w:ascii="Calibri" w:hAnsi="Calibri" w:cs="Calibri"/>
          <w:sz w:val="24"/>
          <w:szCs w:val="24"/>
        </w:rPr>
        <w:tab/>
      </w:r>
      <w:sdt>
        <w:sdtPr>
          <w:rPr>
            <w:rFonts w:asciiTheme="minorHAnsi" w:hAnsiTheme="minorHAnsi" w:cstheme="minorHAnsi"/>
            <w:sz w:val="36"/>
            <w:szCs w:val="36"/>
          </w:rPr>
          <w:id w:val="93470905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Sole Proprietor</w:t>
      </w:r>
      <w:r w:rsidRPr="00266DFB">
        <w:rPr>
          <w:rFonts w:ascii="Calibri" w:hAnsi="Calibri" w:cs="Calibri"/>
          <w:sz w:val="24"/>
          <w:szCs w:val="24"/>
        </w:rPr>
        <w:tab/>
      </w:r>
    </w:p>
    <w:p w14:paraId="791B4B09" w14:textId="210EFE5A" w:rsidR="00354C9E" w:rsidRPr="00682943" w:rsidRDefault="00354C9E" w:rsidP="00354C9E">
      <w:pPr>
        <w:pStyle w:val="PlainText"/>
        <w:tabs>
          <w:tab w:val="left" w:pos="360"/>
          <w:tab w:val="left" w:pos="4230"/>
          <w:tab w:val="left" w:pos="6542"/>
          <w:tab w:val="right" w:pos="10080"/>
        </w:tabs>
        <w:spacing w:after="600"/>
        <w:rPr>
          <w:rFonts w:ascii="Calibri" w:hAnsi="Calibri" w:cs="Calibri"/>
          <w:sz w:val="24"/>
          <w:szCs w:val="24"/>
          <w:u w:val="single"/>
        </w:rPr>
      </w:pPr>
      <w:r w:rsidRPr="00266DFB">
        <w:rPr>
          <w:rFonts w:ascii="Calibri" w:hAnsi="Calibri" w:cs="Calibri"/>
          <w:sz w:val="24"/>
          <w:szCs w:val="24"/>
        </w:rPr>
        <w:tab/>
      </w:r>
      <w:sdt>
        <w:sdtPr>
          <w:rPr>
            <w:rFonts w:asciiTheme="minorHAnsi" w:hAnsiTheme="minorHAnsi" w:cstheme="minorHAnsi"/>
            <w:sz w:val="36"/>
            <w:szCs w:val="36"/>
          </w:rPr>
          <w:id w:val="158611247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Non-Profit</w:t>
      </w:r>
      <w:r w:rsidRPr="00266DFB">
        <w:rPr>
          <w:rFonts w:ascii="Calibri" w:hAnsi="Calibri" w:cs="Calibri"/>
          <w:sz w:val="24"/>
          <w:szCs w:val="24"/>
        </w:rPr>
        <w:tab/>
      </w:r>
      <w:sdt>
        <w:sdtPr>
          <w:rPr>
            <w:rFonts w:asciiTheme="minorHAnsi" w:hAnsiTheme="minorHAnsi" w:cstheme="minorHAnsi"/>
            <w:sz w:val="36"/>
            <w:szCs w:val="36"/>
          </w:rPr>
          <w:id w:val="-28397194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Other:</w:t>
      </w:r>
      <w:r>
        <w:rPr>
          <w:rFonts w:ascii="Calibri" w:hAnsi="Calibri" w:cs="Calibri"/>
          <w:sz w:val="24"/>
          <w:szCs w:val="24"/>
        </w:rPr>
        <w:t xml:space="preserve"> </w:t>
      </w:r>
    </w:p>
    <w:tbl>
      <w:tblPr>
        <w:tblStyle w:val="TableGrid"/>
        <w:tblW w:w="0" w:type="auto"/>
        <w:tblLook w:val="04A0" w:firstRow="1" w:lastRow="0" w:firstColumn="1" w:lastColumn="0" w:noHBand="0" w:noVBand="1"/>
      </w:tblPr>
      <w:tblGrid>
        <w:gridCol w:w="6385"/>
        <w:gridCol w:w="3685"/>
      </w:tblGrid>
      <w:tr w:rsidR="00354C9E" w:rsidRPr="0003163E" w14:paraId="68EFC195" w14:textId="77777777" w:rsidTr="006517E5">
        <w:tc>
          <w:tcPr>
            <w:tcW w:w="6385" w:type="dxa"/>
          </w:tcPr>
          <w:p w14:paraId="271A9ED8" w14:textId="77777777" w:rsidR="00354C9E" w:rsidRPr="0003163E" w:rsidRDefault="00354C9E" w:rsidP="006517E5">
            <w:pPr>
              <w:pStyle w:val="PlainText"/>
              <w:spacing w:before="120" w:after="120"/>
              <w:rPr>
                <w:rFonts w:ascii="Calibri" w:hAnsi="Calibri" w:cs="Calibri"/>
                <w:sz w:val="24"/>
                <w:szCs w:val="24"/>
                <w:u w:val="single"/>
              </w:rPr>
            </w:pPr>
            <w:r w:rsidRPr="0003163E">
              <w:rPr>
                <w:rFonts w:ascii="Calibri" w:hAnsi="Calibri" w:cs="Calibri"/>
                <w:sz w:val="24"/>
                <w:szCs w:val="24"/>
              </w:rPr>
              <w:t>Jurisdiction of Organizational Structure:</w:t>
            </w:r>
          </w:p>
        </w:tc>
        <w:tc>
          <w:tcPr>
            <w:tcW w:w="3685" w:type="dxa"/>
          </w:tcPr>
          <w:p w14:paraId="434C80A3" w14:textId="77777777" w:rsidR="00354C9E" w:rsidRPr="0003163E" w:rsidRDefault="00354C9E" w:rsidP="006517E5">
            <w:pPr>
              <w:pStyle w:val="PlainText"/>
              <w:spacing w:before="120" w:after="120"/>
              <w:rPr>
                <w:rFonts w:ascii="Calibri" w:hAnsi="Calibri" w:cs="Calibri"/>
                <w:sz w:val="24"/>
                <w:szCs w:val="24"/>
              </w:rPr>
            </w:pPr>
          </w:p>
        </w:tc>
      </w:tr>
      <w:tr w:rsidR="00354C9E" w:rsidRPr="0003163E" w14:paraId="7E263011" w14:textId="77777777" w:rsidTr="006517E5">
        <w:tc>
          <w:tcPr>
            <w:tcW w:w="6385" w:type="dxa"/>
          </w:tcPr>
          <w:p w14:paraId="50E25F33" w14:textId="77777777" w:rsidR="00354C9E" w:rsidRPr="0003163E" w:rsidRDefault="00354C9E" w:rsidP="006517E5">
            <w:pPr>
              <w:pStyle w:val="PlainText"/>
              <w:spacing w:before="120" w:after="120"/>
              <w:rPr>
                <w:rFonts w:ascii="Calibri" w:hAnsi="Calibri" w:cs="Calibri"/>
                <w:sz w:val="24"/>
                <w:szCs w:val="24"/>
                <w:u w:val="single"/>
              </w:rPr>
            </w:pPr>
            <w:r w:rsidRPr="0003163E">
              <w:rPr>
                <w:rFonts w:ascii="Calibri" w:hAnsi="Calibri" w:cs="Calibri"/>
                <w:sz w:val="24"/>
                <w:szCs w:val="24"/>
              </w:rPr>
              <w:t xml:space="preserve">Date of Organizational Structure:  </w:t>
            </w:r>
          </w:p>
        </w:tc>
        <w:tc>
          <w:tcPr>
            <w:tcW w:w="3685" w:type="dxa"/>
          </w:tcPr>
          <w:p w14:paraId="176AFADA" w14:textId="77777777" w:rsidR="00354C9E" w:rsidRPr="0003163E" w:rsidRDefault="00354C9E" w:rsidP="006517E5">
            <w:pPr>
              <w:pStyle w:val="PlainText"/>
              <w:spacing w:before="120" w:after="120"/>
              <w:rPr>
                <w:rFonts w:ascii="Calibri" w:hAnsi="Calibri" w:cs="Calibri"/>
                <w:sz w:val="24"/>
                <w:szCs w:val="24"/>
                <w:u w:val="single"/>
              </w:rPr>
            </w:pPr>
          </w:p>
        </w:tc>
      </w:tr>
      <w:tr w:rsidR="00354C9E" w:rsidRPr="0003163E" w14:paraId="3659CD14" w14:textId="77777777" w:rsidTr="006517E5">
        <w:tc>
          <w:tcPr>
            <w:tcW w:w="6385" w:type="dxa"/>
          </w:tcPr>
          <w:p w14:paraId="1A0F0932" w14:textId="77777777" w:rsidR="00354C9E" w:rsidRPr="0003163E" w:rsidRDefault="00354C9E" w:rsidP="006517E5">
            <w:pPr>
              <w:pStyle w:val="PlainText"/>
              <w:spacing w:before="120" w:after="120"/>
              <w:rPr>
                <w:rFonts w:ascii="Calibri" w:hAnsi="Calibri" w:cs="Calibri"/>
                <w:sz w:val="24"/>
                <w:szCs w:val="24"/>
                <w:u w:val="single"/>
              </w:rPr>
            </w:pPr>
            <w:r w:rsidRPr="0003163E">
              <w:rPr>
                <w:rFonts w:ascii="Calibri" w:hAnsi="Calibri" w:cs="Calibri"/>
                <w:sz w:val="24"/>
                <w:szCs w:val="24"/>
              </w:rPr>
              <w:t>Federal Tax Identification Number:</w:t>
            </w:r>
          </w:p>
        </w:tc>
        <w:tc>
          <w:tcPr>
            <w:tcW w:w="3685" w:type="dxa"/>
          </w:tcPr>
          <w:p w14:paraId="4DE070F2" w14:textId="2384A4E9" w:rsidR="00354C9E" w:rsidRPr="0003163E" w:rsidRDefault="00354C9E" w:rsidP="006517E5">
            <w:pPr>
              <w:pStyle w:val="PlainText"/>
              <w:spacing w:before="120" w:after="120"/>
              <w:rPr>
                <w:rFonts w:ascii="Calibri" w:hAnsi="Calibri" w:cs="Calibri"/>
                <w:sz w:val="24"/>
                <w:szCs w:val="24"/>
              </w:rPr>
            </w:pPr>
          </w:p>
        </w:tc>
      </w:tr>
      <w:tr w:rsidR="00354C9E" w:rsidRPr="0003163E" w14:paraId="1311368C" w14:textId="77777777" w:rsidTr="006517E5">
        <w:tc>
          <w:tcPr>
            <w:tcW w:w="6385" w:type="dxa"/>
          </w:tcPr>
          <w:p w14:paraId="2E1D57F3" w14:textId="77777777" w:rsidR="00354C9E" w:rsidRPr="0003163E" w:rsidRDefault="00354C9E" w:rsidP="006517E5">
            <w:pPr>
              <w:pStyle w:val="PlainText"/>
              <w:spacing w:before="120" w:after="120"/>
              <w:rPr>
                <w:rFonts w:ascii="Calibri" w:hAnsi="Calibri" w:cs="Calibri"/>
                <w:sz w:val="24"/>
                <w:szCs w:val="24"/>
                <w:u w:val="single"/>
              </w:rPr>
            </w:pPr>
            <w:r w:rsidRPr="0003163E">
              <w:rPr>
                <w:rFonts w:ascii="Calibri" w:hAnsi="Calibri" w:cs="Calibri"/>
                <w:sz w:val="24"/>
                <w:szCs w:val="24"/>
              </w:rPr>
              <w:t xml:space="preserve">Alameda County Supplier Identification Number (if applicable): </w:t>
            </w:r>
          </w:p>
        </w:tc>
        <w:tc>
          <w:tcPr>
            <w:tcW w:w="3685" w:type="dxa"/>
          </w:tcPr>
          <w:p w14:paraId="36C3DD65" w14:textId="77777777" w:rsidR="00354C9E" w:rsidRPr="0003163E" w:rsidRDefault="00354C9E" w:rsidP="006517E5">
            <w:pPr>
              <w:pStyle w:val="PlainText"/>
              <w:spacing w:before="120" w:after="120"/>
              <w:rPr>
                <w:rFonts w:ascii="Calibri" w:hAnsi="Calibri" w:cs="Calibri"/>
                <w:sz w:val="24"/>
                <w:szCs w:val="24"/>
                <w:u w:val="single"/>
              </w:rPr>
            </w:pPr>
          </w:p>
        </w:tc>
      </w:tr>
      <w:tr w:rsidR="00354C9E" w:rsidRPr="0003163E" w14:paraId="4F4F2EB4" w14:textId="77777777" w:rsidTr="006517E5">
        <w:tc>
          <w:tcPr>
            <w:tcW w:w="6385" w:type="dxa"/>
          </w:tcPr>
          <w:p w14:paraId="16665DF2" w14:textId="77777777" w:rsidR="00354C9E" w:rsidRPr="0003163E" w:rsidRDefault="00354C9E" w:rsidP="006517E5">
            <w:pPr>
              <w:pStyle w:val="PlainText"/>
              <w:spacing w:before="120" w:after="120"/>
              <w:rPr>
                <w:rFonts w:ascii="Calibri" w:hAnsi="Calibri" w:cs="Calibri"/>
                <w:b/>
                <w:sz w:val="24"/>
                <w:szCs w:val="24"/>
                <w:u w:val="single"/>
              </w:rPr>
            </w:pPr>
            <w:r w:rsidRPr="0003163E">
              <w:rPr>
                <w:rFonts w:ascii="Calibri" w:hAnsi="Calibri" w:cs="Calibri"/>
                <w:sz w:val="24"/>
                <w:szCs w:val="24"/>
              </w:rPr>
              <w:t>DIR Contractor Registration Number (if applicable):</w:t>
            </w:r>
          </w:p>
        </w:tc>
        <w:tc>
          <w:tcPr>
            <w:tcW w:w="3685" w:type="dxa"/>
          </w:tcPr>
          <w:p w14:paraId="702ED285" w14:textId="77777777" w:rsidR="00354C9E" w:rsidRPr="0003163E" w:rsidRDefault="00354C9E" w:rsidP="006517E5">
            <w:pPr>
              <w:pStyle w:val="PlainText"/>
              <w:spacing w:before="120" w:after="120"/>
              <w:rPr>
                <w:rFonts w:ascii="Calibri" w:hAnsi="Calibri" w:cs="Calibri"/>
                <w:b/>
                <w:sz w:val="24"/>
                <w:szCs w:val="24"/>
                <w:u w:val="single"/>
              </w:rPr>
            </w:pPr>
          </w:p>
        </w:tc>
      </w:tr>
    </w:tbl>
    <w:p w14:paraId="2BBF88EE" w14:textId="77777777" w:rsidR="00354C9E" w:rsidRPr="00266DFB" w:rsidRDefault="00354C9E" w:rsidP="00354C9E">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Style w:val="TableGrid"/>
        <w:tblW w:w="0" w:type="auto"/>
        <w:tblLook w:val="04A0" w:firstRow="1" w:lastRow="0" w:firstColumn="1" w:lastColumn="0" w:noHBand="0" w:noVBand="1"/>
      </w:tblPr>
      <w:tblGrid>
        <w:gridCol w:w="2245"/>
        <w:gridCol w:w="2880"/>
        <w:gridCol w:w="2070"/>
        <w:gridCol w:w="2875"/>
      </w:tblGrid>
      <w:tr w:rsidR="00354C9E" w:rsidRPr="00F86455" w14:paraId="2690C105" w14:textId="77777777" w:rsidTr="006517E5">
        <w:tc>
          <w:tcPr>
            <w:tcW w:w="2245" w:type="dxa"/>
          </w:tcPr>
          <w:p w14:paraId="6DF4EE9F" w14:textId="77777777" w:rsidR="00354C9E" w:rsidRPr="00F86455" w:rsidRDefault="00354C9E" w:rsidP="006517E5">
            <w:pPr>
              <w:pStyle w:val="PlainText"/>
              <w:spacing w:before="120" w:after="120"/>
              <w:rPr>
                <w:rFonts w:ascii="Calibri" w:hAnsi="Calibri" w:cs="Calibri"/>
                <w:sz w:val="24"/>
                <w:szCs w:val="24"/>
                <w:u w:val="single"/>
              </w:rPr>
            </w:pPr>
            <w:r w:rsidRPr="00F86455">
              <w:rPr>
                <w:rFonts w:ascii="Calibri" w:hAnsi="Calibri" w:cs="Calibri"/>
                <w:sz w:val="24"/>
                <w:szCs w:val="24"/>
              </w:rPr>
              <w:t>Name / Title:</w:t>
            </w:r>
          </w:p>
        </w:tc>
        <w:tc>
          <w:tcPr>
            <w:tcW w:w="7825" w:type="dxa"/>
            <w:gridSpan w:val="3"/>
          </w:tcPr>
          <w:p w14:paraId="687333A2" w14:textId="77777777" w:rsidR="00354C9E" w:rsidRPr="00F86455" w:rsidRDefault="00354C9E" w:rsidP="006517E5">
            <w:pPr>
              <w:pStyle w:val="PlainText"/>
              <w:spacing w:before="120" w:after="120"/>
              <w:rPr>
                <w:rFonts w:ascii="Calibri" w:hAnsi="Calibri" w:cs="Calibri"/>
                <w:sz w:val="24"/>
                <w:szCs w:val="24"/>
              </w:rPr>
            </w:pPr>
          </w:p>
        </w:tc>
      </w:tr>
      <w:tr w:rsidR="00354C9E" w:rsidRPr="00F86455" w14:paraId="4EBF8652" w14:textId="77777777" w:rsidTr="006517E5">
        <w:tc>
          <w:tcPr>
            <w:tcW w:w="2245" w:type="dxa"/>
          </w:tcPr>
          <w:p w14:paraId="1A499743" w14:textId="77777777" w:rsidR="00354C9E" w:rsidRPr="00F86455" w:rsidRDefault="00354C9E" w:rsidP="006517E5">
            <w:pPr>
              <w:pStyle w:val="PlainText"/>
              <w:spacing w:before="120" w:after="120"/>
              <w:rPr>
                <w:rFonts w:ascii="Calibri" w:hAnsi="Calibri" w:cs="Calibri"/>
                <w:sz w:val="24"/>
                <w:szCs w:val="24"/>
                <w:u w:val="single"/>
              </w:rPr>
            </w:pPr>
            <w:r w:rsidRPr="00F86455">
              <w:rPr>
                <w:rFonts w:ascii="Calibri" w:hAnsi="Calibri" w:cs="Calibri"/>
                <w:sz w:val="24"/>
                <w:szCs w:val="24"/>
              </w:rPr>
              <w:t>Telephone Number:</w:t>
            </w:r>
          </w:p>
        </w:tc>
        <w:tc>
          <w:tcPr>
            <w:tcW w:w="2880" w:type="dxa"/>
          </w:tcPr>
          <w:p w14:paraId="143CB2E5" w14:textId="77777777" w:rsidR="00354C9E" w:rsidRPr="00F86455" w:rsidRDefault="00354C9E" w:rsidP="006517E5">
            <w:pPr>
              <w:pStyle w:val="PlainText"/>
              <w:spacing w:before="120" w:after="120"/>
              <w:rPr>
                <w:rFonts w:ascii="Calibri" w:hAnsi="Calibri" w:cs="Calibri"/>
                <w:sz w:val="24"/>
                <w:szCs w:val="24"/>
              </w:rPr>
            </w:pPr>
          </w:p>
        </w:tc>
        <w:tc>
          <w:tcPr>
            <w:tcW w:w="2070" w:type="dxa"/>
          </w:tcPr>
          <w:p w14:paraId="77A7AE97" w14:textId="77777777" w:rsidR="00354C9E" w:rsidRPr="00F86455" w:rsidRDefault="00354C9E" w:rsidP="006517E5">
            <w:pPr>
              <w:pStyle w:val="PlainText"/>
              <w:spacing w:before="120" w:after="120"/>
              <w:rPr>
                <w:rFonts w:ascii="Calibri" w:hAnsi="Calibri" w:cs="Calibri"/>
                <w:sz w:val="24"/>
                <w:szCs w:val="24"/>
                <w:u w:val="single"/>
              </w:rPr>
            </w:pPr>
            <w:r w:rsidRPr="00F86455">
              <w:rPr>
                <w:rFonts w:ascii="Calibri" w:hAnsi="Calibri" w:cs="Calibri"/>
                <w:sz w:val="24"/>
                <w:szCs w:val="24"/>
              </w:rPr>
              <w:t>Alternate Number:</w:t>
            </w:r>
          </w:p>
        </w:tc>
        <w:tc>
          <w:tcPr>
            <w:tcW w:w="2875" w:type="dxa"/>
          </w:tcPr>
          <w:p w14:paraId="76E1C7EB" w14:textId="77777777" w:rsidR="00354C9E" w:rsidRPr="00F86455" w:rsidRDefault="00354C9E" w:rsidP="006517E5">
            <w:pPr>
              <w:pStyle w:val="PlainText"/>
              <w:spacing w:before="120" w:after="120"/>
              <w:rPr>
                <w:rFonts w:ascii="Calibri" w:hAnsi="Calibri" w:cs="Calibri"/>
                <w:sz w:val="24"/>
                <w:szCs w:val="24"/>
                <w:u w:val="single"/>
              </w:rPr>
            </w:pPr>
          </w:p>
        </w:tc>
      </w:tr>
      <w:tr w:rsidR="00354C9E" w14:paraId="1444B481" w14:textId="77777777" w:rsidTr="006517E5">
        <w:tc>
          <w:tcPr>
            <w:tcW w:w="2245" w:type="dxa"/>
          </w:tcPr>
          <w:p w14:paraId="2490CCAF" w14:textId="77777777" w:rsidR="00354C9E" w:rsidRDefault="00354C9E" w:rsidP="006517E5">
            <w:pPr>
              <w:pStyle w:val="PlainText"/>
              <w:spacing w:before="120" w:after="120"/>
              <w:rPr>
                <w:rFonts w:ascii="Calibri" w:hAnsi="Calibri" w:cs="Calibri"/>
                <w:sz w:val="24"/>
                <w:szCs w:val="24"/>
                <w:u w:val="single"/>
              </w:rPr>
            </w:pPr>
            <w:r w:rsidRPr="00F86455">
              <w:rPr>
                <w:rFonts w:ascii="Calibri" w:hAnsi="Calibri" w:cs="Calibri"/>
                <w:sz w:val="24"/>
                <w:szCs w:val="24"/>
              </w:rPr>
              <w:t>Email Address:</w:t>
            </w:r>
          </w:p>
        </w:tc>
        <w:tc>
          <w:tcPr>
            <w:tcW w:w="7825" w:type="dxa"/>
            <w:gridSpan w:val="3"/>
          </w:tcPr>
          <w:p w14:paraId="620927B2" w14:textId="77777777" w:rsidR="00354C9E" w:rsidRDefault="00354C9E" w:rsidP="006517E5">
            <w:pPr>
              <w:pStyle w:val="PlainText"/>
              <w:spacing w:before="120" w:after="120"/>
              <w:rPr>
                <w:rFonts w:ascii="Calibri" w:hAnsi="Calibri" w:cs="Calibri"/>
                <w:sz w:val="24"/>
                <w:szCs w:val="24"/>
                <w:u w:val="single"/>
              </w:rPr>
            </w:pPr>
          </w:p>
        </w:tc>
      </w:tr>
    </w:tbl>
    <w:p w14:paraId="06F8F325" w14:textId="3C842DF2" w:rsidR="00F43F6A" w:rsidRPr="00FA1C41" w:rsidRDefault="00D8469B" w:rsidP="00FA1C41">
      <w:pPr>
        <w:pStyle w:val="Heading4"/>
        <w:shd w:val="clear" w:color="auto" w:fill="FBE4D5" w:themeFill="accent2" w:themeFillTint="33"/>
        <w:tabs>
          <w:tab w:val="clear" w:pos="10620"/>
          <w:tab w:val="right" w:pos="10080"/>
        </w:tabs>
        <w:jc w:val="left"/>
      </w:pPr>
      <w:r w:rsidRPr="00D8469B">
        <w:lastRenderedPageBreak/>
        <w:t xml:space="preserve">BIDDER ACCEPTANCE </w:t>
      </w:r>
      <w:r>
        <w:tab/>
      </w:r>
    </w:p>
    <w:p w14:paraId="1794937B" w14:textId="5170B77E" w:rsidR="00F43F6A" w:rsidRPr="00266DFB" w:rsidRDefault="00F43F6A" w:rsidP="00D218EC">
      <w:pPr>
        <w:pStyle w:val="PlainText"/>
        <w:numPr>
          <w:ilvl w:val="0"/>
          <w:numId w:val="14"/>
        </w:numPr>
        <w:tabs>
          <w:tab w:val="clear" w:pos="1080"/>
        </w:tabs>
        <w:spacing w:after="240"/>
        <w:ind w:left="720"/>
        <w:rPr>
          <w:rFonts w:ascii="Calibri" w:hAnsi="Calibri" w:cs="Calibri"/>
          <w:sz w:val="24"/>
          <w:szCs w:val="24"/>
        </w:rPr>
      </w:pPr>
      <w:r w:rsidRPr="00266DFB">
        <w:rPr>
          <w:rFonts w:ascii="Calibri" w:hAnsi="Calibri" w:cs="Calibri"/>
          <w:sz w:val="24"/>
          <w:szCs w:val="24"/>
        </w:rPr>
        <w:t xml:space="preserve">The undersigned declares that the </w:t>
      </w:r>
      <w:r w:rsidR="00347CCF">
        <w:rPr>
          <w:rFonts w:ascii="Calibri" w:hAnsi="Calibri" w:cs="Calibri"/>
          <w:sz w:val="24"/>
          <w:szCs w:val="24"/>
        </w:rPr>
        <w:t xml:space="preserve">procurement </w:t>
      </w:r>
      <w:r w:rsidR="00626C02">
        <w:rPr>
          <w:rFonts w:ascii="Calibri" w:hAnsi="Calibri" w:cs="Calibri"/>
          <w:sz w:val="24"/>
          <w:szCs w:val="24"/>
        </w:rPr>
        <w:t>b</w:t>
      </w:r>
      <w:r w:rsidRPr="00266DFB">
        <w:rPr>
          <w:rFonts w:ascii="Calibri" w:hAnsi="Calibri" w:cs="Calibri"/>
          <w:sz w:val="24"/>
          <w:szCs w:val="24"/>
        </w:rPr>
        <w:t xml:space="preserve">id </w:t>
      </w:r>
      <w:r w:rsidR="00626C02">
        <w:rPr>
          <w:rFonts w:ascii="Calibri" w:hAnsi="Calibri" w:cs="Calibri"/>
          <w:sz w:val="24"/>
          <w:szCs w:val="24"/>
        </w:rPr>
        <w:t>d</w:t>
      </w:r>
      <w:r w:rsidRPr="00266DFB">
        <w:rPr>
          <w:rFonts w:ascii="Calibri" w:hAnsi="Calibri" w:cs="Calibri"/>
          <w:sz w:val="24"/>
          <w:szCs w:val="24"/>
        </w:rPr>
        <w:t xml:space="preserve">ocuments, including, without limitation, the </w:t>
      </w:r>
      <w:r w:rsidR="00B96370" w:rsidRPr="00266DFB">
        <w:rPr>
          <w:rFonts w:ascii="Calibri" w:hAnsi="Calibri"/>
          <w:sz w:val="24"/>
          <w:szCs w:val="24"/>
        </w:rPr>
        <w:t>RF</w:t>
      </w:r>
      <w:r w:rsidR="001B455E" w:rsidRPr="00266DFB">
        <w:rPr>
          <w:rFonts w:ascii="Calibri" w:hAnsi="Calibri"/>
          <w:sz w:val="24"/>
          <w:szCs w:val="24"/>
        </w:rPr>
        <w:t>P</w:t>
      </w:r>
      <w:r w:rsidRPr="00266DFB">
        <w:rPr>
          <w:rFonts w:ascii="Calibri" w:hAnsi="Calibri" w:cs="Calibri"/>
          <w:sz w:val="24"/>
          <w:szCs w:val="24"/>
        </w:rPr>
        <w:t>, Q&amp;A, Addenda, and Exhibits</w:t>
      </w:r>
      <w:r w:rsidR="00626C02">
        <w:rPr>
          <w:rFonts w:ascii="Calibri" w:hAnsi="Calibri" w:cs="Calibri"/>
          <w:sz w:val="24"/>
          <w:szCs w:val="24"/>
        </w:rPr>
        <w:t xml:space="preserve"> (the Bid Documents)</w:t>
      </w:r>
      <w:r w:rsidR="006B4DC6">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have been read and accepted.</w:t>
      </w:r>
      <w:r w:rsidR="004B0027" w:rsidRPr="00266DFB">
        <w:rPr>
          <w:rFonts w:ascii="Calibri" w:hAnsi="Calibri" w:cs="Calibri"/>
          <w:sz w:val="24"/>
          <w:szCs w:val="24"/>
        </w:rPr>
        <w:t xml:space="preserve"> </w:t>
      </w:r>
    </w:p>
    <w:p w14:paraId="39EAA2A3" w14:textId="54C58FB3" w:rsidR="00F43F6A" w:rsidRPr="00266DFB" w:rsidRDefault="00F43F6A" w:rsidP="008D01B3">
      <w:pPr>
        <w:pStyle w:val="PlainText"/>
        <w:numPr>
          <w:ilvl w:val="0"/>
          <w:numId w:val="14"/>
        </w:numPr>
        <w:tabs>
          <w:tab w:val="clear" w:pos="1080"/>
          <w:tab w:val="num" w:pos="720"/>
        </w:tabs>
        <w:spacing w:after="240"/>
        <w:ind w:left="720"/>
        <w:rPr>
          <w:rFonts w:ascii="Calibri" w:hAnsi="Calibri" w:cs="Calibri"/>
          <w:sz w:val="24"/>
          <w:szCs w:val="24"/>
        </w:rPr>
      </w:pPr>
      <w:r w:rsidRPr="00266DFB">
        <w:rPr>
          <w:rFonts w:ascii="Calibri" w:hAnsi="Calibri" w:cs="Calibri"/>
          <w:sz w:val="24"/>
          <w:szCs w:val="24"/>
        </w:rPr>
        <w:t xml:space="preserve">The undersigned has reviewed the </w:t>
      </w:r>
      <w:r w:rsidR="0066489F">
        <w:rPr>
          <w:rFonts w:ascii="Calibri" w:hAnsi="Calibri" w:cs="Calibri"/>
          <w:sz w:val="24"/>
          <w:szCs w:val="24"/>
        </w:rPr>
        <w:t>Bid Documents</w:t>
      </w:r>
      <w:r w:rsidRPr="00266DFB">
        <w:rPr>
          <w:rFonts w:ascii="Calibri" w:hAnsi="Calibri" w:cs="Calibri"/>
          <w:sz w:val="24"/>
          <w:szCs w:val="24"/>
        </w:rPr>
        <w:t xml:space="preserve"> and fully understands the requirements</w:t>
      </w:r>
      <w:r w:rsidR="00FC0025">
        <w:rPr>
          <w:rFonts w:ascii="Calibri" w:hAnsi="Calibri" w:cs="Calibri"/>
          <w:sz w:val="24"/>
          <w:szCs w:val="24"/>
        </w:rPr>
        <w:t xml:space="preserve"> </w:t>
      </w:r>
      <w:r w:rsidR="00626C02">
        <w:rPr>
          <w:rFonts w:ascii="Calibri" w:hAnsi="Calibri" w:cs="Calibri"/>
          <w:sz w:val="24"/>
          <w:szCs w:val="24"/>
        </w:rPr>
        <w:t>for this RFP</w:t>
      </w:r>
      <w:r w:rsidR="006B4DC6">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 xml:space="preserve">including, but not limited to, general County requirements, and that each </w:t>
      </w:r>
      <w:r w:rsidR="00502F47" w:rsidRPr="00266DFB">
        <w:rPr>
          <w:rFonts w:ascii="Calibri" w:hAnsi="Calibri" w:cs="Calibri"/>
          <w:sz w:val="24"/>
          <w:szCs w:val="24"/>
        </w:rPr>
        <w:t>Bidder</w:t>
      </w:r>
      <w:r w:rsidRPr="00266DFB">
        <w:rPr>
          <w:rFonts w:ascii="Calibri" w:hAnsi="Calibri" w:cs="Calibri"/>
          <w:sz w:val="24"/>
          <w:szCs w:val="24"/>
        </w:rPr>
        <w:t xml:space="preserve"> who is awarded a contract </w:t>
      </w:r>
      <w:r w:rsidR="00CA0CEF">
        <w:rPr>
          <w:rFonts w:ascii="Calibri" w:hAnsi="Calibri" w:cs="Calibri"/>
          <w:sz w:val="24"/>
          <w:szCs w:val="24"/>
        </w:rPr>
        <w:t>must</w:t>
      </w:r>
      <w:r w:rsidRPr="00266DFB">
        <w:rPr>
          <w:rFonts w:ascii="Calibri" w:hAnsi="Calibri" w:cs="Calibri"/>
          <w:sz w:val="24"/>
          <w:szCs w:val="24"/>
        </w:rPr>
        <w:t xml:space="preserve"> be, in fact, a prime Contractor, not a subcontractor, to County, and agrees that its </w:t>
      </w:r>
      <w:r w:rsidR="00347CCF">
        <w:rPr>
          <w:rFonts w:ascii="Calibri" w:hAnsi="Calibri" w:cs="Calibri"/>
          <w:sz w:val="24"/>
          <w:szCs w:val="24"/>
        </w:rPr>
        <w:t>bid proposal</w:t>
      </w:r>
      <w:r w:rsidRPr="00266DFB">
        <w:rPr>
          <w:rFonts w:ascii="Calibri" w:hAnsi="Calibri" w:cs="Calibri"/>
          <w:sz w:val="24"/>
          <w:szCs w:val="24"/>
        </w:rPr>
        <w:t xml:space="preserve">, if accepted by County, will be the basis for the </w:t>
      </w:r>
      <w:r w:rsidR="00502F47" w:rsidRPr="00266DFB">
        <w:rPr>
          <w:rFonts w:ascii="Calibri" w:hAnsi="Calibri" w:cs="Calibri"/>
          <w:sz w:val="24"/>
          <w:szCs w:val="24"/>
        </w:rPr>
        <w:t>Bidder</w:t>
      </w:r>
      <w:r w:rsidRPr="00266DFB">
        <w:rPr>
          <w:rFonts w:ascii="Calibri" w:hAnsi="Calibri" w:cs="Calibri"/>
          <w:sz w:val="24"/>
          <w:szCs w:val="24"/>
        </w:rPr>
        <w:t xml:space="preserve"> to enter into a contract with County in accordance with the intent of the </w:t>
      </w:r>
      <w:r w:rsidR="0066489F">
        <w:rPr>
          <w:rFonts w:ascii="Calibri" w:hAnsi="Calibri" w:cs="Calibri"/>
          <w:sz w:val="24"/>
          <w:szCs w:val="24"/>
        </w:rPr>
        <w:t>Bid Documents</w:t>
      </w:r>
      <w:r w:rsidRPr="00266DFB">
        <w:rPr>
          <w:rFonts w:ascii="Calibri" w:hAnsi="Calibri" w:cs="Calibri"/>
          <w:sz w:val="24"/>
          <w:szCs w:val="24"/>
        </w:rPr>
        <w:t>.</w:t>
      </w:r>
    </w:p>
    <w:p w14:paraId="796E0F98" w14:textId="009C6710" w:rsidR="00246AF3" w:rsidRPr="00D218EC" w:rsidRDefault="00F43F6A" w:rsidP="008D01B3">
      <w:pPr>
        <w:pStyle w:val="PlainText"/>
        <w:numPr>
          <w:ilvl w:val="0"/>
          <w:numId w:val="14"/>
        </w:numPr>
        <w:tabs>
          <w:tab w:val="clear" w:pos="1080"/>
          <w:tab w:val="num" w:pos="720"/>
        </w:tabs>
        <w:spacing w:after="240"/>
        <w:ind w:left="720"/>
        <w:rPr>
          <w:rFonts w:asciiTheme="minorHAnsi" w:hAnsiTheme="minorHAnsi" w:cstheme="minorHAnsi"/>
          <w:sz w:val="24"/>
          <w:szCs w:val="24"/>
        </w:rPr>
      </w:pPr>
      <w:r w:rsidRPr="00D218EC">
        <w:rPr>
          <w:rFonts w:asciiTheme="minorHAnsi" w:hAnsiTheme="minorHAnsi" w:cstheme="minorHAnsi"/>
          <w:sz w:val="24"/>
          <w:szCs w:val="24"/>
        </w:rPr>
        <w:t xml:space="preserve">The undersigned agrees to the following terms, conditions, certifications, and requirements found on the County’s website: </w:t>
      </w:r>
    </w:p>
    <w:p w14:paraId="0E5925E5" w14:textId="77777777" w:rsidR="00846597" w:rsidRPr="00D218EC" w:rsidRDefault="00846597" w:rsidP="00946C2A">
      <w:pPr>
        <w:pStyle w:val="PlainText"/>
        <w:numPr>
          <w:ilvl w:val="1"/>
          <w:numId w:val="50"/>
        </w:numPr>
        <w:ind w:hanging="720"/>
        <w:rPr>
          <w:rFonts w:asciiTheme="minorHAnsi" w:hAnsiTheme="minorHAnsi" w:cstheme="minorHAnsi"/>
          <w:sz w:val="24"/>
          <w:szCs w:val="24"/>
          <w:u w:val="single"/>
        </w:rPr>
      </w:pPr>
      <w:hyperlink r:id="rId63" w:history="1">
        <w:r w:rsidRPr="00D218EC">
          <w:rPr>
            <w:rStyle w:val="Hyperlink"/>
            <w:rFonts w:asciiTheme="minorHAnsi" w:hAnsiTheme="minorHAnsi" w:cstheme="minorHAnsi"/>
            <w:b/>
            <w:sz w:val="24"/>
            <w:szCs w:val="24"/>
          </w:rPr>
          <w:t>General Requirements</w:t>
        </w:r>
      </w:hyperlink>
      <w:r w:rsidRPr="00D218EC">
        <w:rPr>
          <w:rStyle w:val="Hyperlink"/>
          <w:rFonts w:asciiTheme="minorHAnsi" w:hAnsiTheme="minorHAnsi" w:cstheme="minorHAnsi"/>
          <w:color w:val="auto"/>
          <w:sz w:val="24"/>
          <w:szCs w:val="24"/>
        </w:rPr>
        <w:t xml:space="preserve"> </w:t>
      </w:r>
      <w:r w:rsidRPr="00D218EC">
        <w:rPr>
          <w:rFonts w:asciiTheme="minorHAnsi" w:hAnsiTheme="minorHAnsi" w:cstheme="minorHAnsi"/>
          <w:sz w:val="24"/>
          <w:szCs w:val="24"/>
        </w:rPr>
        <w:t xml:space="preserve"> </w:t>
      </w:r>
    </w:p>
    <w:p w14:paraId="0D0F766B" w14:textId="77777777" w:rsidR="00246AF3" w:rsidRPr="006B4DC6" w:rsidRDefault="00846597" w:rsidP="00A950BA">
      <w:pPr>
        <w:pStyle w:val="PlainText"/>
        <w:spacing w:after="120"/>
        <w:ind w:left="1440"/>
        <w:rPr>
          <w:rFonts w:asciiTheme="minorHAnsi" w:hAnsiTheme="minorHAnsi" w:cstheme="minorHAnsi"/>
          <w:sz w:val="24"/>
          <w:szCs w:val="24"/>
        </w:rPr>
      </w:pPr>
      <w:r w:rsidRPr="006B4DC6">
        <w:rPr>
          <w:rFonts w:asciiTheme="minorHAnsi" w:hAnsiTheme="minorHAnsi" w:cstheme="minorHAnsi"/>
        </w:rPr>
        <w:t>[</w:t>
      </w:r>
      <w:hyperlink r:id="rId64" w:history="1">
        <w:r w:rsidRPr="006B4DC6">
          <w:rPr>
            <w:rStyle w:val="Hyperlink"/>
            <w:rFonts w:asciiTheme="minorHAnsi" w:hAnsiTheme="minorHAnsi" w:cstheme="minorHAnsi"/>
          </w:rPr>
          <w:t>https://gsa.acgov.org/do-business-with-us/contracting-opportunities/policies-procedures/general-requirements/</w:t>
        </w:r>
      </w:hyperlink>
      <w:r w:rsidRPr="006B4DC6">
        <w:rPr>
          <w:rFonts w:asciiTheme="minorHAnsi" w:hAnsiTheme="minorHAnsi" w:cstheme="minorHAnsi"/>
        </w:rPr>
        <w:t>]</w:t>
      </w:r>
    </w:p>
    <w:p w14:paraId="253EB180" w14:textId="77777777" w:rsidR="007D110E" w:rsidRPr="00D218EC" w:rsidRDefault="007D110E" w:rsidP="00946C2A">
      <w:pPr>
        <w:pStyle w:val="PlainText"/>
        <w:numPr>
          <w:ilvl w:val="0"/>
          <w:numId w:val="50"/>
        </w:numPr>
        <w:ind w:left="1440" w:hanging="720"/>
        <w:rPr>
          <w:rFonts w:asciiTheme="minorHAnsi" w:hAnsiTheme="minorHAnsi" w:cstheme="minorHAnsi"/>
          <w:sz w:val="24"/>
          <w:szCs w:val="24"/>
        </w:rPr>
      </w:pPr>
      <w:hyperlink r:id="rId65" w:history="1">
        <w:r w:rsidRPr="00D218EC">
          <w:rPr>
            <w:rStyle w:val="Hyperlink"/>
            <w:rFonts w:asciiTheme="minorHAnsi" w:hAnsiTheme="minorHAnsi" w:cstheme="minorHAnsi"/>
            <w:b/>
            <w:sz w:val="24"/>
            <w:szCs w:val="24"/>
          </w:rPr>
          <w:t>Debarment &amp; Suspension Policy</w:t>
        </w:r>
      </w:hyperlink>
    </w:p>
    <w:p w14:paraId="712C520A" w14:textId="77777777" w:rsidR="00F43F6A" w:rsidRPr="00D218EC" w:rsidRDefault="007D110E" w:rsidP="00A950BA">
      <w:pPr>
        <w:pStyle w:val="PlainText"/>
        <w:spacing w:after="120"/>
        <w:ind w:left="1440"/>
        <w:rPr>
          <w:rFonts w:asciiTheme="minorHAnsi" w:hAnsiTheme="minorHAnsi" w:cstheme="minorHAnsi"/>
        </w:rPr>
      </w:pPr>
      <w:r w:rsidRPr="00D218EC">
        <w:rPr>
          <w:rStyle w:val="Hyperlink"/>
          <w:rFonts w:asciiTheme="minorHAnsi" w:hAnsiTheme="minorHAnsi" w:cstheme="minorHAnsi"/>
          <w:color w:val="auto"/>
          <w:u w:val="none"/>
        </w:rPr>
        <w:t>[</w:t>
      </w:r>
      <w:hyperlink r:id="rId66" w:history="1">
        <w:r w:rsidRPr="00D218EC">
          <w:rPr>
            <w:rStyle w:val="Hyperlink"/>
            <w:rFonts w:asciiTheme="minorHAnsi" w:hAnsiTheme="minorHAnsi" w:cstheme="minorHAnsi"/>
          </w:rPr>
          <w:t>https://gsa.acgov.org/do-business-with-us/contracting-opportunities/debarment-suspension-policy/</w:t>
        </w:r>
      </w:hyperlink>
      <w:r w:rsidRPr="00D218EC">
        <w:rPr>
          <w:rStyle w:val="Hyperlink"/>
          <w:rFonts w:asciiTheme="minorHAnsi" w:hAnsiTheme="minorHAnsi" w:cstheme="minorHAnsi"/>
          <w:color w:val="auto"/>
          <w:u w:val="none"/>
        </w:rPr>
        <w:t>]</w:t>
      </w:r>
      <w:r w:rsidR="00247B71" w:rsidRPr="00D218EC">
        <w:rPr>
          <w:rStyle w:val="Hyperlink"/>
          <w:rFonts w:asciiTheme="minorHAnsi" w:hAnsiTheme="minorHAnsi" w:cstheme="minorHAnsi"/>
          <w:color w:val="auto"/>
          <w:u w:val="none"/>
        </w:rPr>
        <w:t xml:space="preserve"> </w:t>
      </w:r>
      <w:r w:rsidR="002A47DF" w:rsidRPr="00D218EC">
        <w:rPr>
          <w:rStyle w:val="Hyperlink"/>
          <w:rFonts w:asciiTheme="minorHAnsi" w:hAnsiTheme="minorHAnsi" w:cstheme="minorHAnsi"/>
          <w:color w:val="auto"/>
        </w:rPr>
        <w:t xml:space="preserve"> </w:t>
      </w:r>
      <w:r w:rsidR="002A47DF" w:rsidRPr="00D218EC">
        <w:rPr>
          <w:rFonts w:asciiTheme="minorHAnsi" w:hAnsiTheme="minorHAnsi" w:cstheme="minorHAnsi"/>
        </w:rPr>
        <w:t xml:space="preserve"> </w:t>
      </w:r>
      <w:r w:rsidR="00F43F6A" w:rsidRPr="00D218EC">
        <w:rPr>
          <w:rFonts w:asciiTheme="minorHAnsi" w:hAnsiTheme="minorHAnsi" w:cstheme="minorHAnsi"/>
        </w:rPr>
        <w:t xml:space="preserve"> </w:t>
      </w:r>
    </w:p>
    <w:p w14:paraId="4C5441F8" w14:textId="77777777" w:rsidR="00F43F6A" w:rsidRPr="00D218EC" w:rsidRDefault="00505FCE" w:rsidP="00946C2A">
      <w:pPr>
        <w:pStyle w:val="PlainText"/>
        <w:numPr>
          <w:ilvl w:val="0"/>
          <w:numId w:val="50"/>
        </w:numPr>
        <w:ind w:left="1440" w:hanging="720"/>
        <w:rPr>
          <w:rFonts w:asciiTheme="minorHAnsi" w:hAnsiTheme="minorHAnsi" w:cstheme="minorHAnsi"/>
          <w:sz w:val="24"/>
          <w:szCs w:val="24"/>
        </w:rPr>
      </w:pPr>
      <w:hyperlink r:id="rId67" w:history="1">
        <w:r w:rsidRPr="00D218EC">
          <w:rPr>
            <w:rStyle w:val="Hyperlink"/>
            <w:rFonts w:asciiTheme="minorHAnsi" w:hAnsiTheme="minorHAnsi" w:cstheme="minorHAnsi"/>
            <w:b/>
            <w:sz w:val="24"/>
            <w:szCs w:val="24"/>
          </w:rPr>
          <w:t>Iran Contracting Act (ICA) of 2010</w:t>
        </w:r>
      </w:hyperlink>
      <w:r w:rsidR="00F43F6A" w:rsidRPr="00D218EC">
        <w:rPr>
          <w:rFonts w:asciiTheme="minorHAnsi" w:hAnsiTheme="minorHAnsi" w:cstheme="minorHAnsi"/>
          <w:sz w:val="24"/>
          <w:szCs w:val="24"/>
        </w:rPr>
        <w:t xml:space="preserve"> </w:t>
      </w:r>
    </w:p>
    <w:p w14:paraId="57739624" w14:textId="77777777" w:rsidR="007D110E" w:rsidRPr="00D218EC" w:rsidRDefault="007D110E" w:rsidP="00A950BA">
      <w:pPr>
        <w:pStyle w:val="PlainText"/>
        <w:spacing w:after="120"/>
        <w:ind w:left="1440"/>
        <w:rPr>
          <w:rFonts w:asciiTheme="minorHAnsi" w:hAnsiTheme="minorHAnsi" w:cstheme="minorHAnsi"/>
        </w:rPr>
      </w:pPr>
      <w:r w:rsidRPr="00D218EC">
        <w:rPr>
          <w:rFonts w:asciiTheme="minorHAnsi" w:hAnsiTheme="minorHAnsi" w:cstheme="minorHAnsi"/>
        </w:rPr>
        <w:t>[</w:t>
      </w:r>
      <w:hyperlink r:id="rId68" w:history="1">
        <w:r w:rsidRPr="00D218EC">
          <w:rPr>
            <w:rStyle w:val="Hyperlink"/>
            <w:rFonts w:asciiTheme="minorHAnsi" w:hAnsiTheme="minorHAnsi" w:cstheme="minorHAnsi"/>
          </w:rPr>
          <w:t>https://gsa.acgov.org/do-business-with-us/contracting-opportunities/policies-procedures/iran-contracting-act-of-2010-ica/</w:t>
        </w:r>
      </w:hyperlink>
      <w:r w:rsidRPr="00D218EC">
        <w:rPr>
          <w:rFonts w:asciiTheme="minorHAnsi" w:hAnsiTheme="minorHAnsi" w:cstheme="minorHAnsi"/>
        </w:rPr>
        <w:t>]</w:t>
      </w:r>
    </w:p>
    <w:p w14:paraId="0853D51F" w14:textId="77777777" w:rsidR="00F43F6A" w:rsidRPr="00D218EC" w:rsidRDefault="00F43F6A" w:rsidP="00946C2A">
      <w:pPr>
        <w:pStyle w:val="PlainText"/>
        <w:numPr>
          <w:ilvl w:val="0"/>
          <w:numId w:val="50"/>
        </w:numPr>
        <w:ind w:left="1440" w:hanging="720"/>
        <w:rPr>
          <w:rFonts w:asciiTheme="minorHAnsi" w:hAnsiTheme="minorHAnsi" w:cstheme="minorHAnsi"/>
          <w:sz w:val="24"/>
          <w:szCs w:val="24"/>
        </w:rPr>
      </w:pPr>
      <w:hyperlink r:id="rId69" w:history="1">
        <w:r w:rsidRPr="00A950BA">
          <w:rPr>
            <w:rStyle w:val="Hyperlink"/>
            <w:rFonts w:asciiTheme="minorHAnsi" w:hAnsiTheme="minorHAnsi" w:cstheme="minorHAnsi"/>
            <w:b/>
            <w:sz w:val="24"/>
            <w:szCs w:val="24"/>
          </w:rPr>
          <w:t>General</w:t>
        </w:r>
        <w:r w:rsidRPr="00D218EC">
          <w:rPr>
            <w:rStyle w:val="Hyperlink"/>
            <w:rFonts w:asciiTheme="minorHAnsi" w:hAnsiTheme="minorHAnsi" w:cstheme="minorHAnsi"/>
            <w:b/>
            <w:sz w:val="24"/>
            <w:szCs w:val="24"/>
          </w:rPr>
          <w:t xml:space="preserve"> Environmental Requirements</w:t>
        </w:r>
      </w:hyperlink>
      <w:r w:rsidR="002A47DF" w:rsidRPr="00D218EC">
        <w:rPr>
          <w:rFonts w:asciiTheme="minorHAnsi" w:hAnsiTheme="minorHAnsi" w:cstheme="minorHAnsi"/>
          <w:sz w:val="24"/>
          <w:szCs w:val="24"/>
        </w:rPr>
        <w:t xml:space="preserve"> </w:t>
      </w:r>
      <w:r w:rsidRPr="00D218EC">
        <w:rPr>
          <w:rFonts w:asciiTheme="minorHAnsi" w:hAnsiTheme="minorHAnsi" w:cstheme="minorHAnsi"/>
          <w:sz w:val="24"/>
          <w:szCs w:val="24"/>
        </w:rPr>
        <w:t xml:space="preserve"> </w:t>
      </w:r>
    </w:p>
    <w:p w14:paraId="2D625FD9" w14:textId="71D59044" w:rsidR="007D110E" w:rsidRDefault="007D110E" w:rsidP="00A950BA">
      <w:pPr>
        <w:pStyle w:val="PlainText"/>
        <w:spacing w:after="120"/>
        <w:ind w:left="1440"/>
        <w:rPr>
          <w:rFonts w:asciiTheme="minorHAnsi" w:hAnsiTheme="minorHAnsi" w:cstheme="minorHAnsi"/>
        </w:rPr>
      </w:pPr>
      <w:r w:rsidRPr="00D218EC">
        <w:rPr>
          <w:rFonts w:asciiTheme="minorHAnsi" w:hAnsiTheme="minorHAnsi" w:cstheme="minorHAnsi"/>
        </w:rPr>
        <w:t>[</w:t>
      </w:r>
      <w:hyperlink r:id="rId70" w:history="1">
        <w:r w:rsidRPr="00D218EC">
          <w:rPr>
            <w:rStyle w:val="Hyperlink"/>
            <w:rFonts w:asciiTheme="minorHAnsi" w:hAnsiTheme="minorHAnsi" w:cstheme="minorHAnsi"/>
          </w:rPr>
          <w:t>https://gsa.acgov.org/do-business-with-us/contracting-opportunities/policies-procedures/general-environmental-requirements/</w:t>
        </w:r>
      </w:hyperlink>
      <w:r w:rsidRPr="00D218EC">
        <w:rPr>
          <w:rFonts w:asciiTheme="minorHAnsi" w:hAnsiTheme="minorHAnsi" w:cstheme="minorHAnsi"/>
        </w:rPr>
        <w:t>]</w:t>
      </w:r>
    </w:p>
    <w:bookmarkStart w:id="99" w:name="_Hlk103957142"/>
    <w:p w14:paraId="6017D4B3" w14:textId="5226585E" w:rsidR="002B334F" w:rsidRPr="007D110E" w:rsidRDefault="002B334F" w:rsidP="00946C2A">
      <w:pPr>
        <w:pStyle w:val="PlainText"/>
        <w:numPr>
          <w:ilvl w:val="0"/>
          <w:numId w:val="50"/>
        </w:numPr>
        <w:ind w:left="1440" w:hanging="720"/>
        <w:rPr>
          <w:rFonts w:ascii="Calibri" w:hAnsi="Calibri" w:cs="Calibri"/>
          <w:b/>
          <w:sz w:val="24"/>
          <w:szCs w:val="24"/>
        </w:rPr>
      </w:pPr>
      <w:r>
        <w:rPr>
          <w:rStyle w:val="Hyperlink"/>
          <w:rFonts w:asciiTheme="minorHAnsi" w:hAnsiTheme="minorHAnsi" w:cstheme="minorHAnsi"/>
          <w:b/>
          <w:sz w:val="24"/>
          <w:szCs w:val="24"/>
        </w:rPr>
        <w:fldChar w:fldCharType="begin"/>
      </w:r>
      <w:r w:rsidRPr="00A950BA">
        <w:rPr>
          <w:rStyle w:val="Hyperlink"/>
          <w:rFonts w:asciiTheme="minorHAnsi" w:hAnsiTheme="minorHAnsi" w:cstheme="minorHAnsi"/>
          <w:b/>
          <w:sz w:val="24"/>
          <w:szCs w:val="24"/>
        </w:rPr>
        <w:instrText xml:space="preserve"> HYPERLINK "http://acgov.org/auditor/sleb/overview.htm" </w:instrText>
      </w:r>
      <w:r>
        <w:rPr>
          <w:rStyle w:val="Hyperlink"/>
          <w:rFonts w:asciiTheme="minorHAnsi" w:hAnsiTheme="minorHAnsi" w:cstheme="minorHAnsi"/>
          <w:b/>
          <w:sz w:val="24"/>
          <w:szCs w:val="24"/>
        </w:rPr>
      </w:r>
      <w:r>
        <w:rPr>
          <w:rStyle w:val="Hyperlink"/>
          <w:rFonts w:asciiTheme="minorHAnsi" w:hAnsiTheme="minorHAnsi" w:cstheme="minorHAnsi"/>
          <w:b/>
          <w:sz w:val="24"/>
          <w:szCs w:val="24"/>
        </w:rPr>
        <w:fldChar w:fldCharType="separate"/>
      </w:r>
      <w:r w:rsidRPr="00A950BA">
        <w:rPr>
          <w:rStyle w:val="Hyperlink"/>
          <w:rFonts w:asciiTheme="minorHAnsi" w:hAnsiTheme="minorHAnsi" w:cstheme="minorHAnsi"/>
          <w:b/>
          <w:sz w:val="24"/>
          <w:szCs w:val="24"/>
        </w:rPr>
        <w:t>Alameda</w:t>
      </w:r>
      <w:r w:rsidRPr="00266DFB">
        <w:rPr>
          <w:rStyle w:val="Hyperlink"/>
          <w:rFonts w:ascii="Calibri" w:hAnsi="Calibri" w:cs="Calibri"/>
          <w:b/>
          <w:sz w:val="24"/>
          <w:szCs w:val="24"/>
        </w:rPr>
        <w:t xml:space="preserve"> County SLEB Program Overview</w:t>
      </w:r>
      <w:r>
        <w:rPr>
          <w:rStyle w:val="Hyperlink"/>
          <w:rFonts w:ascii="Calibri" w:hAnsi="Calibri" w:cs="Calibri"/>
          <w:b/>
          <w:sz w:val="24"/>
          <w:szCs w:val="24"/>
        </w:rPr>
        <w:fldChar w:fldCharType="end"/>
      </w:r>
      <w:r>
        <w:rPr>
          <w:rStyle w:val="Hyperlink"/>
          <w:rFonts w:ascii="Calibri" w:hAnsi="Calibri" w:cs="Calibri"/>
          <w:b/>
          <w:color w:val="auto"/>
          <w:sz w:val="24"/>
          <w:szCs w:val="24"/>
          <w:u w:val="none"/>
        </w:rPr>
        <w:t xml:space="preserve"> </w:t>
      </w:r>
    </w:p>
    <w:p w14:paraId="0D47BD28" w14:textId="77777777" w:rsidR="002B334F" w:rsidRPr="00112390" w:rsidRDefault="002B334F" w:rsidP="00A950BA">
      <w:pPr>
        <w:pStyle w:val="PlainText"/>
        <w:spacing w:after="120"/>
        <w:ind w:left="1440"/>
        <w:rPr>
          <w:rStyle w:val="Hyperlink"/>
          <w:rFonts w:asciiTheme="minorHAnsi" w:hAnsiTheme="minorHAnsi" w:cstheme="minorHAnsi"/>
          <w:color w:val="auto"/>
          <w:u w:val="none"/>
        </w:rPr>
      </w:pPr>
      <w:r w:rsidRPr="00112390">
        <w:rPr>
          <w:rFonts w:asciiTheme="minorHAnsi" w:hAnsiTheme="minorHAnsi" w:cstheme="minorHAnsi"/>
        </w:rPr>
        <w:t>[</w:t>
      </w:r>
      <w:hyperlink r:id="rId71" w:history="1">
        <w:r w:rsidRPr="00112390">
          <w:rPr>
            <w:rStyle w:val="Hyperlink"/>
            <w:rFonts w:asciiTheme="minorHAnsi" w:hAnsiTheme="minorHAnsi" w:cstheme="minorHAnsi"/>
          </w:rPr>
          <w:t>http://acgov.org/auditor/sleb/overview.htm</w:t>
        </w:r>
      </w:hyperlink>
      <w:r w:rsidRPr="00112390">
        <w:rPr>
          <w:rStyle w:val="Hyperlink"/>
          <w:rFonts w:asciiTheme="minorHAnsi" w:hAnsiTheme="minorHAnsi" w:cstheme="minorHAnsi"/>
        </w:rPr>
        <w:t>]</w:t>
      </w:r>
    </w:p>
    <w:p w14:paraId="1430711D" w14:textId="22A10672" w:rsidR="002B334F" w:rsidRPr="007D110E" w:rsidRDefault="002B334F" w:rsidP="00946C2A">
      <w:pPr>
        <w:pStyle w:val="PlainText"/>
        <w:numPr>
          <w:ilvl w:val="0"/>
          <w:numId w:val="50"/>
        </w:numPr>
        <w:ind w:left="1440" w:hanging="720"/>
        <w:rPr>
          <w:rFonts w:ascii="Calibri" w:hAnsi="Calibri" w:cs="Calibri"/>
          <w:b/>
          <w:sz w:val="24"/>
          <w:szCs w:val="24"/>
        </w:rPr>
      </w:pPr>
      <w:hyperlink r:id="rId72" w:history="1">
        <w:r w:rsidRPr="009B7FC3">
          <w:rPr>
            <w:rStyle w:val="Hyperlink"/>
            <w:rFonts w:asciiTheme="minorHAnsi" w:hAnsiTheme="minorHAnsi" w:cstheme="minorHAnsi"/>
            <w:b/>
            <w:sz w:val="24"/>
            <w:szCs w:val="24"/>
          </w:rPr>
          <w:t>Alameda County SLEB Program Additional Information</w:t>
        </w:r>
      </w:hyperlink>
      <w:r w:rsidR="0062607A" w:rsidRPr="009B7FC3">
        <w:rPr>
          <w:rStyle w:val="Hyperlink"/>
          <w:rFonts w:asciiTheme="minorHAnsi" w:hAnsiTheme="minorHAnsi" w:cstheme="minorHAnsi"/>
          <w:b/>
          <w:sz w:val="24"/>
          <w:szCs w:val="24"/>
        </w:rPr>
        <w:t xml:space="preserve"> </w:t>
      </w:r>
    </w:p>
    <w:p w14:paraId="21702740" w14:textId="77777777" w:rsidR="002B334F" w:rsidRPr="00112390" w:rsidRDefault="002B334F" w:rsidP="00A950BA">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73" w:history="1">
        <w:r w:rsidRPr="00112390">
          <w:rPr>
            <w:rStyle w:val="Hyperlink"/>
            <w:rFonts w:asciiTheme="minorHAnsi" w:hAnsiTheme="minorHAnsi" w:cstheme="minorHAnsi"/>
          </w:rPr>
          <w:t>https://gsa.acgov.org/do-business-with-us/vendor-support/small-local-and-emerging-businesses/</w:t>
        </w:r>
      </w:hyperlink>
      <w:r w:rsidRPr="00112390">
        <w:rPr>
          <w:rStyle w:val="Hyperlink"/>
          <w:rFonts w:asciiTheme="minorHAnsi" w:hAnsiTheme="minorHAnsi" w:cstheme="minorHAnsi"/>
          <w:color w:val="auto"/>
          <w:u w:val="none"/>
        </w:rPr>
        <w:t>]</w:t>
      </w:r>
    </w:p>
    <w:p w14:paraId="669E8130" w14:textId="0931A61A" w:rsidR="002B334F" w:rsidRPr="007D110E" w:rsidRDefault="002B334F" w:rsidP="00946C2A">
      <w:pPr>
        <w:pStyle w:val="PlainText"/>
        <w:numPr>
          <w:ilvl w:val="0"/>
          <w:numId w:val="50"/>
        </w:numPr>
        <w:ind w:left="1440" w:hanging="720"/>
        <w:rPr>
          <w:rFonts w:ascii="Calibri" w:hAnsi="Calibri" w:cs="Calibri"/>
          <w:b/>
          <w:sz w:val="24"/>
          <w:szCs w:val="24"/>
          <w:u w:val="single"/>
        </w:rPr>
      </w:pPr>
      <w:hyperlink r:id="rId74" w:history="1">
        <w:r w:rsidRPr="007252A1">
          <w:rPr>
            <w:rStyle w:val="Hyperlink"/>
            <w:rFonts w:ascii="Calibri" w:hAnsi="Calibri" w:cs="Calibri"/>
            <w:b/>
            <w:sz w:val="24"/>
            <w:szCs w:val="24"/>
          </w:rPr>
          <w:t>First</w:t>
        </w:r>
        <w:r w:rsidRPr="00117EA2">
          <w:rPr>
            <w:rStyle w:val="Hyperlink"/>
            <w:rFonts w:ascii="Calibri" w:hAnsi="Calibri" w:cs="Calibri"/>
            <w:b/>
            <w:sz w:val="24"/>
            <w:szCs w:val="24"/>
          </w:rPr>
          <w:t xml:space="preserve"> </w:t>
        </w:r>
        <w:r w:rsidRPr="00A950BA">
          <w:rPr>
            <w:rStyle w:val="Hyperlink"/>
            <w:rFonts w:asciiTheme="minorHAnsi" w:hAnsiTheme="minorHAnsi" w:cstheme="minorHAnsi"/>
            <w:b/>
            <w:sz w:val="24"/>
            <w:szCs w:val="24"/>
          </w:rPr>
          <w:t>Source</w:t>
        </w:r>
      </w:hyperlink>
      <w:r>
        <w:rPr>
          <w:rStyle w:val="Hyperlink"/>
          <w:rFonts w:ascii="Calibri" w:hAnsi="Calibri" w:cs="Calibri"/>
          <w:b/>
          <w:color w:val="auto"/>
          <w:sz w:val="24"/>
          <w:szCs w:val="24"/>
          <w:u w:val="none"/>
        </w:rPr>
        <w:t xml:space="preserve"> </w:t>
      </w:r>
    </w:p>
    <w:p w14:paraId="69CEFE74" w14:textId="77777777" w:rsidR="002B334F" w:rsidRPr="00112390" w:rsidRDefault="002B334F" w:rsidP="00A950BA">
      <w:pPr>
        <w:pStyle w:val="PlainText"/>
        <w:spacing w:after="120"/>
        <w:ind w:left="1440"/>
        <w:rPr>
          <w:rFonts w:asciiTheme="minorHAnsi" w:hAnsiTheme="minorHAnsi" w:cstheme="minorHAnsi"/>
          <w:u w:val="single"/>
        </w:rPr>
      </w:pPr>
      <w:r w:rsidRPr="00112390">
        <w:rPr>
          <w:rFonts w:asciiTheme="minorHAnsi" w:hAnsiTheme="minorHAnsi" w:cstheme="minorHAnsi"/>
        </w:rPr>
        <w:t>[</w:t>
      </w:r>
      <w:hyperlink r:id="rId75" w:history="1">
        <w:r w:rsidRPr="00112390">
          <w:rPr>
            <w:rStyle w:val="Hyperlink"/>
            <w:rFonts w:asciiTheme="minorHAnsi" w:hAnsiTheme="minorHAnsi" w:cstheme="minorHAnsi"/>
          </w:rPr>
          <w:t>http://acgov.org/auditor/sleb/sourceprogram.htm</w:t>
        </w:r>
      </w:hyperlink>
      <w:r w:rsidRPr="00112390">
        <w:rPr>
          <w:rFonts w:asciiTheme="minorHAnsi" w:hAnsiTheme="minorHAnsi" w:cstheme="minorHAnsi"/>
        </w:rPr>
        <w:t>]</w:t>
      </w:r>
    </w:p>
    <w:p w14:paraId="61193171" w14:textId="3B7B20E4" w:rsidR="000E2D10" w:rsidRPr="00470550" w:rsidRDefault="002B334F" w:rsidP="00946C2A">
      <w:pPr>
        <w:pStyle w:val="PlainText"/>
        <w:numPr>
          <w:ilvl w:val="0"/>
          <w:numId w:val="50"/>
        </w:numPr>
        <w:ind w:left="1440" w:hanging="720"/>
        <w:rPr>
          <w:rFonts w:ascii="Calibri" w:hAnsi="Calibri" w:cs="Calibri"/>
          <w:bCs/>
          <w:color w:val="FFFFFF" w:themeColor="background1"/>
          <w:sz w:val="24"/>
          <w:szCs w:val="24"/>
        </w:rPr>
      </w:pPr>
      <w:hyperlink r:id="rId76" w:history="1">
        <w:r w:rsidRPr="007252A1">
          <w:rPr>
            <w:rStyle w:val="Hyperlink"/>
            <w:rFonts w:ascii="Calibri" w:hAnsi="Calibri" w:cs="Calibri"/>
            <w:b/>
            <w:sz w:val="24"/>
            <w:szCs w:val="24"/>
          </w:rPr>
          <w:t>Online</w:t>
        </w:r>
        <w:r w:rsidRPr="00117EA2">
          <w:rPr>
            <w:rStyle w:val="Hyperlink"/>
            <w:rFonts w:ascii="Calibri" w:hAnsi="Calibri" w:cs="Calibri"/>
            <w:b/>
            <w:sz w:val="24"/>
            <w:szCs w:val="24"/>
          </w:rPr>
          <w:t xml:space="preserve"> </w:t>
        </w:r>
        <w:r w:rsidRPr="00A950BA">
          <w:rPr>
            <w:rStyle w:val="Hyperlink"/>
            <w:rFonts w:asciiTheme="minorHAnsi" w:hAnsiTheme="minorHAnsi" w:cstheme="minorHAnsi"/>
            <w:b/>
            <w:sz w:val="24"/>
            <w:szCs w:val="24"/>
          </w:rPr>
          <w:t>Contract</w:t>
        </w:r>
        <w:r w:rsidRPr="00117EA2">
          <w:rPr>
            <w:rStyle w:val="Hyperlink"/>
            <w:rFonts w:ascii="Calibri" w:hAnsi="Calibri" w:cs="Calibri"/>
            <w:b/>
            <w:sz w:val="24"/>
            <w:szCs w:val="24"/>
          </w:rPr>
          <w:t xml:space="preserve"> Compliance System</w:t>
        </w:r>
      </w:hyperlink>
      <w:r>
        <w:rPr>
          <w:rStyle w:val="Hyperlink"/>
          <w:rFonts w:ascii="Calibri" w:hAnsi="Calibri" w:cs="Calibri"/>
          <w:b/>
          <w:color w:val="auto"/>
          <w:sz w:val="24"/>
          <w:szCs w:val="24"/>
          <w:u w:val="none"/>
        </w:rPr>
        <w:t xml:space="preserve"> </w:t>
      </w:r>
      <w:bookmarkEnd w:id="99"/>
    </w:p>
    <w:p w14:paraId="2A237507" w14:textId="475A70B9" w:rsidR="00470550" w:rsidRPr="00184FEE" w:rsidRDefault="00470550" w:rsidP="00184FEE">
      <w:pPr>
        <w:pStyle w:val="PlainText"/>
        <w:spacing w:after="120"/>
        <w:ind w:left="1440"/>
        <w:rPr>
          <w:rFonts w:asciiTheme="minorHAnsi" w:hAnsiTheme="minorHAnsi" w:cstheme="minorHAnsi"/>
        </w:rPr>
      </w:pPr>
      <w:r w:rsidRPr="00112390">
        <w:rPr>
          <w:rFonts w:asciiTheme="minorHAnsi" w:hAnsiTheme="minorHAnsi" w:cstheme="minorHAnsi"/>
        </w:rPr>
        <w:t>[</w:t>
      </w:r>
      <w:hyperlink r:id="rId77" w:history="1">
        <w:r w:rsidRPr="00112390">
          <w:rPr>
            <w:rStyle w:val="Hyperlink"/>
            <w:rFonts w:asciiTheme="minorHAnsi" w:hAnsiTheme="minorHAnsi" w:cstheme="minorHAnsi"/>
          </w:rPr>
          <w:t>http://acgov.org/auditor/sleb/elation.htm</w:t>
        </w:r>
      </w:hyperlink>
      <w:r w:rsidRPr="00112390">
        <w:rPr>
          <w:rFonts w:asciiTheme="minorHAnsi" w:hAnsiTheme="minorHAnsi" w:cstheme="minorHAnsi"/>
        </w:rPr>
        <w:t>]</w:t>
      </w:r>
    </w:p>
    <w:p w14:paraId="61A02535" w14:textId="4841EB34" w:rsidR="00F43F6A" w:rsidRPr="00EB258A" w:rsidRDefault="00F43F6A" w:rsidP="008D01B3">
      <w:pPr>
        <w:pStyle w:val="PlainText"/>
        <w:numPr>
          <w:ilvl w:val="0"/>
          <w:numId w:val="14"/>
        </w:numPr>
        <w:tabs>
          <w:tab w:val="clear" w:pos="1080"/>
          <w:tab w:val="num" w:pos="720"/>
        </w:tabs>
        <w:spacing w:after="240"/>
        <w:ind w:left="720"/>
        <w:rPr>
          <w:rFonts w:ascii="Calibri" w:hAnsi="Calibri" w:cs="Calibri"/>
          <w:sz w:val="24"/>
          <w:szCs w:val="24"/>
        </w:rPr>
      </w:pPr>
      <w:r w:rsidRPr="00D218EC">
        <w:rPr>
          <w:rFonts w:asciiTheme="minorHAnsi" w:hAnsiTheme="minorHAnsi" w:cstheme="minorHAnsi"/>
          <w:sz w:val="24"/>
          <w:szCs w:val="24"/>
        </w:rPr>
        <w:t xml:space="preserve">The undersigned acknowledges that </w:t>
      </w:r>
      <w:r w:rsidR="00502F47" w:rsidRPr="00D218EC">
        <w:rPr>
          <w:rFonts w:asciiTheme="minorHAnsi" w:hAnsiTheme="minorHAnsi" w:cstheme="minorHAnsi"/>
          <w:sz w:val="24"/>
          <w:szCs w:val="24"/>
        </w:rPr>
        <w:t>Bidder</w:t>
      </w:r>
      <w:r w:rsidRPr="00D218EC">
        <w:rPr>
          <w:rFonts w:asciiTheme="minorHAnsi" w:hAnsiTheme="minorHAnsi" w:cstheme="minorHAnsi"/>
          <w:sz w:val="24"/>
          <w:szCs w:val="24"/>
        </w:rPr>
        <w:t xml:space="preserve"> is and will remain in good standing in the State of California, with all the necessary licenses, permits, certifications, approvals, and authorizations</w:t>
      </w:r>
      <w:r w:rsidRPr="00EB258A">
        <w:rPr>
          <w:rFonts w:ascii="Calibri" w:hAnsi="Calibri" w:cs="Calibri"/>
          <w:sz w:val="24"/>
          <w:szCs w:val="24"/>
        </w:rPr>
        <w:t xml:space="preserve"> necessary to perform all obligations in connection with this </w:t>
      </w:r>
      <w:r w:rsidR="00FE3C61" w:rsidRPr="00EB258A">
        <w:rPr>
          <w:rFonts w:ascii="Calibri" w:hAnsi="Calibri"/>
          <w:sz w:val="24"/>
          <w:szCs w:val="24"/>
        </w:rPr>
        <w:t>RFP</w:t>
      </w:r>
      <w:r w:rsidR="0087161B">
        <w:rPr>
          <w:rFonts w:ascii="Calibri" w:hAnsi="Calibri"/>
          <w:sz w:val="24"/>
          <w:szCs w:val="24"/>
        </w:rPr>
        <w:t xml:space="preserve"> and any contract that is awarded</w:t>
      </w:r>
      <w:r w:rsidRPr="00EB258A">
        <w:rPr>
          <w:rFonts w:ascii="Calibri" w:hAnsi="Calibri" w:cs="Calibri"/>
          <w:sz w:val="24"/>
          <w:szCs w:val="24"/>
        </w:rPr>
        <w:t>.</w:t>
      </w:r>
    </w:p>
    <w:p w14:paraId="57C03BCB" w14:textId="242DD7BA" w:rsidR="00F43F6A" w:rsidRDefault="00347CCF" w:rsidP="008D01B3">
      <w:pPr>
        <w:pStyle w:val="PlainText"/>
        <w:numPr>
          <w:ilvl w:val="0"/>
          <w:numId w:val="14"/>
        </w:numPr>
        <w:tabs>
          <w:tab w:val="clear" w:pos="1080"/>
          <w:tab w:val="num" w:pos="720"/>
        </w:tabs>
        <w:spacing w:after="240"/>
        <w:ind w:left="720"/>
        <w:rPr>
          <w:rFonts w:ascii="Calibri" w:hAnsi="Calibri" w:cs="Calibri"/>
          <w:sz w:val="24"/>
          <w:szCs w:val="24"/>
        </w:rPr>
      </w:pPr>
      <w:r w:rsidRPr="00D218EC">
        <w:rPr>
          <w:rFonts w:asciiTheme="minorHAnsi" w:hAnsiTheme="minorHAnsi" w:cstheme="minorHAnsi"/>
          <w:sz w:val="24"/>
          <w:szCs w:val="24"/>
        </w:rPr>
        <w:t>The undersigned</w:t>
      </w:r>
      <w:r>
        <w:rPr>
          <w:rFonts w:asciiTheme="minorHAnsi" w:hAnsiTheme="minorHAnsi" w:cstheme="minorHAnsi"/>
          <w:sz w:val="24"/>
          <w:szCs w:val="24"/>
        </w:rPr>
        <w:t xml:space="preserve"> </w:t>
      </w:r>
      <w:r w:rsidR="0073263B">
        <w:rPr>
          <w:rFonts w:asciiTheme="minorHAnsi" w:hAnsiTheme="minorHAnsi" w:cstheme="minorHAnsi"/>
          <w:sz w:val="24"/>
          <w:szCs w:val="24"/>
        </w:rPr>
        <w:t>acknowledges</w:t>
      </w:r>
      <w:r>
        <w:rPr>
          <w:rFonts w:asciiTheme="minorHAnsi" w:hAnsiTheme="minorHAnsi" w:cstheme="minorHAnsi"/>
          <w:sz w:val="24"/>
          <w:szCs w:val="24"/>
        </w:rPr>
        <w:t xml:space="preserve"> that </w:t>
      </w:r>
      <w:r>
        <w:rPr>
          <w:rFonts w:ascii="Calibri" w:hAnsi="Calibri" w:cs="Calibri"/>
          <w:sz w:val="24"/>
          <w:szCs w:val="24"/>
        </w:rPr>
        <w:t>i</w:t>
      </w:r>
      <w:r w:rsidR="00F43F6A" w:rsidRPr="00EB258A">
        <w:rPr>
          <w:rFonts w:ascii="Calibri" w:hAnsi="Calibri" w:cs="Calibri"/>
          <w:sz w:val="24"/>
          <w:szCs w:val="24"/>
        </w:rPr>
        <w:t xml:space="preserve">t is the responsibility of each </w:t>
      </w:r>
      <w:r w:rsidR="00502F47" w:rsidRPr="00EB258A">
        <w:rPr>
          <w:rFonts w:ascii="Calibri" w:hAnsi="Calibri" w:cs="Calibri"/>
          <w:sz w:val="24"/>
          <w:szCs w:val="24"/>
        </w:rPr>
        <w:t>Bidder</w:t>
      </w:r>
      <w:r w:rsidR="00F43F6A" w:rsidRPr="00EB258A">
        <w:rPr>
          <w:rFonts w:ascii="Calibri" w:hAnsi="Calibri" w:cs="Calibri"/>
          <w:sz w:val="24"/>
          <w:szCs w:val="24"/>
        </w:rPr>
        <w:t xml:space="preserve"> to be familiar with all of the specifications, terms</w:t>
      </w:r>
      <w:r w:rsidR="006B4DC6">
        <w:rPr>
          <w:rFonts w:ascii="Calibri" w:hAnsi="Calibri" w:cs="Calibri"/>
          <w:sz w:val="24"/>
          <w:szCs w:val="24"/>
        </w:rPr>
        <w:t>,</w:t>
      </w:r>
      <w:r w:rsidR="00F43F6A" w:rsidRPr="00EB258A">
        <w:rPr>
          <w:rFonts w:ascii="Calibri" w:hAnsi="Calibri" w:cs="Calibri"/>
          <w:sz w:val="24"/>
          <w:szCs w:val="24"/>
        </w:rPr>
        <w:t xml:space="preserve"> and conditions </w:t>
      </w:r>
      <w:r w:rsidR="0087161B">
        <w:rPr>
          <w:rFonts w:ascii="Calibri" w:hAnsi="Calibri" w:cs="Calibri"/>
          <w:sz w:val="24"/>
          <w:szCs w:val="24"/>
        </w:rPr>
        <w:t xml:space="preserve">of the RFP </w:t>
      </w:r>
      <w:r w:rsidR="00F43F6A" w:rsidRPr="00EB258A">
        <w:rPr>
          <w:rFonts w:ascii="Calibri" w:hAnsi="Calibri" w:cs="Calibri"/>
          <w:sz w:val="24"/>
          <w:szCs w:val="24"/>
        </w:rPr>
        <w:t xml:space="preserve">and, if applicable, the site condition.  By the submission of a </w:t>
      </w:r>
      <w:r>
        <w:rPr>
          <w:rFonts w:ascii="Calibri" w:hAnsi="Calibri" w:cs="Calibri"/>
          <w:sz w:val="24"/>
          <w:szCs w:val="24"/>
        </w:rPr>
        <w:t>b</w:t>
      </w:r>
      <w:r w:rsidR="00F43F6A" w:rsidRPr="00EB258A">
        <w:rPr>
          <w:rFonts w:ascii="Calibri" w:hAnsi="Calibri" w:cs="Calibri"/>
          <w:sz w:val="24"/>
          <w:szCs w:val="24"/>
        </w:rPr>
        <w:t>id</w:t>
      </w:r>
      <w:r>
        <w:rPr>
          <w:rFonts w:ascii="Calibri" w:hAnsi="Calibri" w:cs="Calibri"/>
          <w:sz w:val="24"/>
          <w:szCs w:val="24"/>
        </w:rPr>
        <w:t xml:space="preserve"> proposal</w:t>
      </w:r>
      <w:r w:rsidR="00F43F6A" w:rsidRPr="00EB258A">
        <w:rPr>
          <w:rFonts w:ascii="Calibri" w:hAnsi="Calibri" w:cs="Calibri"/>
          <w:sz w:val="24"/>
          <w:szCs w:val="24"/>
        </w:rPr>
        <w:t xml:space="preserve">, the </w:t>
      </w:r>
      <w:r w:rsidR="00502F47" w:rsidRPr="00EB258A">
        <w:rPr>
          <w:rFonts w:ascii="Calibri" w:hAnsi="Calibri" w:cs="Calibri"/>
          <w:sz w:val="24"/>
          <w:szCs w:val="24"/>
        </w:rPr>
        <w:t>Bidder</w:t>
      </w:r>
      <w:r w:rsidR="00F43F6A" w:rsidRPr="00EB258A">
        <w:rPr>
          <w:rFonts w:ascii="Calibri" w:hAnsi="Calibri" w:cs="Calibri"/>
          <w:sz w:val="24"/>
          <w:szCs w:val="24"/>
        </w:rPr>
        <w:t xml:space="preserve"> certifies that if awarded a contract</w:t>
      </w:r>
      <w:r w:rsidR="006B4DC6">
        <w:rPr>
          <w:rFonts w:ascii="Calibri" w:hAnsi="Calibri" w:cs="Calibri"/>
          <w:sz w:val="24"/>
          <w:szCs w:val="24"/>
        </w:rPr>
        <w:t>,</w:t>
      </w:r>
      <w:r w:rsidR="00F43F6A" w:rsidRPr="00EB258A">
        <w:rPr>
          <w:rFonts w:ascii="Calibri" w:hAnsi="Calibri" w:cs="Calibri"/>
          <w:sz w:val="24"/>
          <w:szCs w:val="24"/>
        </w:rPr>
        <w:t xml:space="preserve"> they will make no claim against the County based upon ignorance of conditions or misunderstanding of the specifications.</w:t>
      </w:r>
    </w:p>
    <w:p w14:paraId="53F8CFA6" w14:textId="6BB547AA" w:rsidR="004B423B" w:rsidRPr="00EB258A" w:rsidRDefault="004B423B" w:rsidP="008D01B3">
      <w:pPr>
        <w:pStyle w:val="PlainText"/>
        <w:numPr>
          <w:ilvl w:val="0"/>
          <w:numId w:val="14"/>
        </w:numPr>
        <w:tabs>
          <w:tab w:val="clear" w:pos="1080"/>
          <w:tab w:val="num" w:pos="720"/>
        </w:tabs>
        <w:spacing w:after="240"/>
        <w:ind w:left="720"/>
        <w:rPr>
          <w:rFonts w:ascii="Calibri" w:hAnsi="Calibri" w:cs="Calibri"/>
          <w:sz w:val="24"/>
          <w:szCs w:val="24"/>
        </w:rPr>
      </w:pPr>
      <w:bookmarkStart w:id="100" w:name="_Hlk103957398"/>
      <w:r w:rsidRPr="00EB258A">
        <w:rPr>
          <w:rFonts w:ascii="Calibri" w:hAnsi="Calibri" w:cs="Calibri"/>
          <w:sz w:val="24"/>
          <w:szCs w:val="24"/>
        </w:rPr>
        <w:lastRenderedPageBreak/>
        <w:t>The undersigned acknowledges that Bidder has accurately completed the SLEB Information Sheet.</w:t>
      </w:r>
      <w:bookmarkEnd w:id="100"/>
      <w:r w:rsidR="000E6C67">
        <w:rPr>
          <w:rFonts w:ascii="Calibri" w:hAnsi="Calibri" w:cs="Calibri"/>
          <w:sz w:val="24"/>
          <w:szCs w:val="24"/>
        </w:rPr>
        <w:t xml:space="preserve"> </w:t>
      </w:r>
    </w:p>
    <w:p w14:paraId="3CEFCC28" w14:textId="441478CE" w:rsidR="00F43F6A" w:rsidRPr="009000A4" w:rsidRDefault="00D96C17" w:rsidP="009000A4">
      <w:pPr>
        <w:pStyle w:val="PlainText"/>
        <w:numPr>
          <w:ilvl w:val="0"/>
          <w:numId w:val="14"/>
        </w:numPr>
        <w:tabs>
          <w:tab w:val="clear" w:pos="1080"/>
          <w:tab w:val="num" w:pos="720"/>
        </w:tabs>
        <w:spacing w:after="240"/>
        <w:ind w:left="720"/>
        <w:rPr>
          <w:rFonts w:ascii="Calibri" w:hAnsi="Calibri" w:cs="Calibri"/>
          <w:sz w:val="24"/>
          <w:szCs w:val="24"/>
        </w:rPr>
      </w:pPr>
      <w:r w:rsidRPr="00EB258A">
        <w:rPr>
          <w:rFonts w:ascii="Calibri" w:hAnsi="Calibri" w:cs="Calibri"/>
          <w:sz w:val="24"/>
          <w:szCs w:val="24"/>
        </w:rPr>
        <w:t xml:space="preserve">Bidder </w:t>
      </w:r>
      <w:r w:rsidR="00FB6CDE">
        <w:rPr>
          <w:rFonts w:ascii="Calibri" w:hAnsi="Calibri" w:cs="Calibri"/>
          <w:sz w:val="24"/>
          <w:szCs w:val="24"/>
        </w:rPr>
        <w:t xml:space="preserve">agrees to </w:t>
      </w:r>
      <w:r w:rsidR="00F43F6A" w:rsidRPr="00EB258A">
        <w:rPr>
          <w:rFonts w:ascii="Calibri" w:hAnsi="Calibri" w:cs="Calibri"/>
          <w:sz w:val="24"/>
          <w:szCs w:val="24"/>
        </w:rPr>
        <w:t>hold the County of Alameda, its officers, agents</w:t>
      </w:r>
      <w:r w:rsidR="006B4DC6">
        <w:rPr>
          <w:rFonts w:ascii="Calibri" w:hAnsi="Calibri" w:cs="Calibri"/>
          <w:sz w:val="24"/>
          <w:szCs w:val="24"/>
        </w:rPr>
        <w:t>,</w:t>
      </w:r>
      <w:r w:rsidR="00F43F6A" w:rsidRPr="00EB258A">
        <w:rPr>
          <w:rFonts w:ascii="Calibri" w:hAnsi="Calibri" w:cs="Calibri"/>
          <w:sz w:val="24"/>
          <w:szCs w:val="24"/>
        </w:rPr>
        <w:t xml:space="preserve"> and employees harmless from liability of an</w:t>
      </w:r>
      <w:r w:rsidR="0099379F" w:rsidRPr="00EB258A">
        <w:rPr>
          <w:rFonts w:ascii="Calibri" w:hAnsi="Calibri" w:cs="Calibri"/>
          <w:sz w:val="24"/>
          <w:szCs w:val="24"/>
        </w:rPr>
        <w:t>y</w:t>
      </w:r>
      <w:r w:rsidR="00F43F6A" w:rsidRPr="00EB258A">
        <w:rPr>
          <w:rFonts w:ascii="Calibri" w:hAnsi="Calibri" w:cs="Calibri"/>
          <w:sz w:val="24"/>
          <w:szCs w:val="24"/>
        </w:rPr>
        <w:t xml:space="preserve"> nature or kind, including cost and expenses, for infringement or use of any patent, copyright</w:t>
      </w:r>
      <w:r w:rsidR="006B4DC6">
        <w:rPr>
          <w:rFonts w:ascii="Calibri" w:hAnsi="Calibri" w:cs="Calibri"/>
          <w:sz w:val="24"/>
          <w:szCs w:val="24"/>
        </w:rPr>
        <w:t>,</w:t>
      </w:r>
      <w:r w:rsidR="00F43F6A" w:rsidRPr="00EB258A">
        <w:rPr>
          <w:rFonts w:ascii="Calibri" w:hAnsi="Calibri" w:cs="Calibri"/>
          <w:sz w:val="24"/>
          <w:szCs w:val="24"/>
        </w:rPr>
        <w:t xml:space="preserve"> or other proprietary right</w:t>
      </w:r>
      <w:r w:rsidR="006B4DC6">
        <w:rPr>
          <w:rFonts w:ascii="Calibri" w:hAnsi="Calibri" w:cs="Calibri"/>
          <w:sz w:val="24"/>
          <w:szCs w:val="24"/>
        </w:rPr>
        <w:t>s</w:t>
      </w:r>
      <w:r w:rsidR="00F43F6A" w:rsidRPr="00EB258A">
        <w:rPr>
          <w:rFonts w:ascii="Calibri" w:hAnsi="Calibri" w:cs="Calibri"/>
          <w:sz w:val="24"/>
          <w:szCs w:val="24"/>
        </w:rPr>
        <w:t xml:space="preserve">, secret process, patented or unpatented invention, article or appliance furnished or used in connection with </w:t>
      </w:r>
      <w:r w:rsidRPr="00EB258A">
        <w:rPr>
          <w:rFonts w:ascii="Calibri" w:hAnsi="Calibri" w:cs="Calibri"/>
          <w:sz w:val="24"/>
          <w:szCs w:val="24"/>
        </w:rPr>
        <w:t xml:space="preserve">bid </w:t>
      </w:r>
      <w:r w:rsidR="0066489F">
        <w:rPr>
          <w:rFonts w:ascii="Calibri" w:hAnsi="Calibri" w:cs="Calibri"/>
          <w:sz w:val="24"/>
          <w:szCs w:val="24"/>
        </w:rPr>
        <w:t xml:space="preserve">proposal </w:t>
      </w:r>
      <w:r w:rsidRPr="00EB258A">
        <w:rPr>
          <w:rFonts w:ascii="Calibri" w:hAnsi="Calibri" w:cs="Calibri"/>
          <w:sz w:val="24"/>
          <w:szCs w:val="24"/>
        </w:rPr>
        <w:t>and</w:t>
      </w:r>
      <w:r w:rsidR="00FB6CDE">
        <w:rPr>
          <w:rFonts w:ascii="Calibri" w:hAnsi="Calibri" w:cs="Calibri"/>
          <w:sz w:val="24"/>
          <w:szCs w:val="24"/>
        </w:rPr>
        <w:t xml:space="preserve">/or </w:t>
      </w:r>
      <w:r w:rsidRPr="00EB258A">
        <w:rPr>
          <w:rFonts w:ascii="Calibri" w:hAnsi="Calibri" w:cs="Calibri"/>
          <w:sz w:val="24"/>
          <w:szCs w:val="24"/>
        </w:rPr>
        <w:t xml:space="preserve">any resulted contract </w:t>
      </w:r>
      <w:r w:rsidR="004B6B39" w:rsidRPr="00EB258A">
        <w:rPr>
          <w:rFonts w:ascii="Calibri" w:hAnsi="Calibri" w:cs="Calibri"/>
          <w:sz w:val="24"/>
          <w:szCs w:val="24"/>
        </w:rPr>
        <w:t>or purchase order</w:t>
      </w:r>
      <w:r w:rsidR="00F43F6A" w:rsidRPr="00EB258A">
        <w:rPr>
          <w:rFonts w:ascii="Calibri" w:hAnsi="Calibri" w:cs="Calibri"/>
          <w:sz w:val="24"/>
          <w:szCs w:val="24"/>
        </w:rPr>
        <w:t>.</w:t>
      </w:r>
      <w:r w:rsidR="006F6C64" w:rsidRPr="009000A4">
        <w:rPr>
          <w:rFonts w:ascii="Calibri" w:hAnsi="Calibri" w:cs="Calibri"/>
          <w:sz w:val="24"/>
          <w:szCs w:val="24"/>
        </w:rPr>
        <w:t xml:space="preserve"> </w:t>
      </w:r>
      <w:r w:rsidR="00C95652" w:rsidRPr="009000A4">
        <w:rPr>
          <w:rFonts w:ascii="Calibri" w:hAnsi="Calibri" w:cs="Calibri"/>
          <w:sz w:val="24"/>
          <w:szCs w:val="24"/>
        </w:rPr>
        <w:t xml:space="preserve">  </w:t>
      </w:r>
    </w:p>
    <w:p w14:paraId="7E4AC71C" w14:textId="11656C5A" w:rsidR="00666D08" w:rsidRPr="00666D08" w:rsidRDefault="00666D08" w:rsidP="00666D08">
      <w:pPr>
        <w:numPr>
          <w:ilvl w:val="0"/>
          <w:numId w:val="14"/>
        </w:numPr>
        <w:spacing w:after="240"/>
        <w:ind w:left="720"/>
        <w:rPr>
          <w:rFonts w:cstheme="minorHAnsi"/>
          <w:szCs w:val="24"/>
        </w:rPr>
      </w:pPr>
      <w:bookmarkStart w:id="101" w:name="_Hlk101546871"/>
      <w:r w:rsidRPr="00666D08">
        <w:rPr>
          <w:rFonts w:cstheme="minorHAnsi"/>
          <w:szCs w:val="24"/>
        </w:rPr>
        <w:t xml:space="preserve">The undersigned acknowledges </w:t>
      </w:r>
      <w:r w:rsidRPr="00666D08">
        <w:rPr>
          <w:rFonts w:cstheme="minorHAnsi"/>
          <w:b/>
          <w:i/>
          <w:szCs w:val="24"/>
          <w:u w:val="single"/>
        </w:rPr>
        <w:t>ONE</w:t>
      </w:r>
      <w:r w:rsidRPr="00666D08">
        <w:rPr>
          <w:rFonts w:cstheme="minorHAnsi"/>
          <w:szCs w:val="24"/>
        </w:rPr>
        <w:t xml:space="preserve"> of the following (please check only one box): </w:t>
      </w:r>
    </w:p>
    <w:p w14:paraId="15C57D14" w14:textId="77777777" w:rsidR="00666D08" w:rsidRPr="00666D08" w:rsidRDefault="00D9425F" w:rsidP="00666D08">
      <w:pPr>
        <w:tabs>
          <w:tab w:val="right" w:pos="9720"/>
        </w:tabs>
        <w:spacing w:after="240"/>
        <w:ind w:left="720"/>
        <w:rPr>
          <w:rFonts w:cstheme="minorHAnsi"/>
          <w:szCs w:val="24"/>
        </w:rPr>
      </w:pPr>
      <w:sdt>
        <w:sdtPr>
          <w:rPr>
            <w:rFonts w:cstheme="minorHAnsi"/>
            <w:sz w:val="36"/>
            <w:szCs w:val="36"/>
          </w:rPr>
          <w:id w:val="521438493"/>
          <w14:checkbox>
            <w14:checked w14:val="0"/>
            <w14:checkedState w14:val="2612" w14:font="MS Gothic"/>
            <w14:uncheckedState w14:val="2610" w14:font="MS Gothic"/>
          </w14:checkbox>
        </w:sdtPr>
        <w:sdtEndPr/>
        <w:sdtContent>
          <w:r w:rsidR="00666D08" w:rsidRPr="00666D08">
            <w:rPr>
              <w:rFonts w:eastAsia="MS Gothic" w:cstheme="minorHAnsi" w:hint="eastAsia"/>
              <w:sz w:val="36"/>
              <w:szCs w:val="36"/>
            </w:rPr>
            <w:t>☐</w:t>
          </w:r>
        </w:sdtContent>
      </w:sdt>
      <w:r w:rsidR="00666D08" w:rsidRPr="00666D08">
        <w:rPr>
          <w:rFonts w:ascii="Calibri" w:hAnsi="Calibri" w:cs="Calibri"/>
          <w:sz w:val="36"/>
          <w:szCs w:val="36"/>
        </w:rPr>
        <w:t xml:space="preserve"> </w:t>
      </w:r>
      <w:r w:rsidR="00666D08" w:rsidRPr="00666D08">
        <w:rPr>
          <w:rFonts w:cstheme="minorHAnsi"/>
          <w:szCs w:val="24"/>
        </w:rPr>
        <w:t xml:space="preserve">Bidder is not local to Alameda County and is ineligible for any bid preference; </w:t>
      </w:r>
      <w:r w:rsidR="00666D08" w:rsidRPr="00666D08">
        <w:rPr>
          <w:rFonts w:cstheme="minorHAnsi"/>
          <w:b/>
          <w:caps/>
          <w:szCs w:val="24"/>
        </w:rPr>
        <w:t>or</w:t>
      </w:r>
    </w:p>
    <w:p w14:paraId="545C1E23" w14:textId="7AA843EB" w:rsidR="00666D08" w:rsidRPr="00666D08" w:rsidRDefault="00D9425F" w:rsidP="00666D08">
      <w:pPr>
        <w:tabs>
          <w:tab w:val="right" w:pos="9720"/>
        </w:tabs>
        <w:spacing w:after="240"/>
        <w:ind w:left="1170" w:hanging="450"/>
        <w:rPr>
          <w:rFonts w:ascii="Calibri" w:hAnsi="Calibri" w:cs="Calibri"/>
          <w:szCs w:val="24"/>
        </w:rPr>
      </w:pPr>
      <w:sdt>
        <w:sdtPr>
          <w:rPr>
            <w:rFonts w:cstheme="minorHAnsi"/>
            <w:sz w:val="36"/>
            <w:szCs w:val="36"/>
          </w:rPr>
          <w:id w:val="3028225"/>
          <w14:checkbox>
            <w14:checked w14:val="0"/>
            <w14:checkedState w14:val="2612" w14:font="MS Gothic"/>
            <w14:uncheckedState w14:val="2610" w14:font="MS Gothic"/>
          </w14:checkbox>
        </w:sdtPr>
        <w:sdtEndPr/>
        <w:sdtContent>
          <w:r w:rsidR="00666D08" w:rsidRPr="00666D08">
            <w:rPr>
              <w:rFonts w:eastAsia="MS Gothic" w:cstheme="minorHAnsi" w:hint="eastAsia"/>
              <w:sz w:val="36"/>
              <w:szCs w:val="36"/>
            </w:rPr>
            <w:t>☐</w:t>
          </w:r>
        </w:sdtContent>
      </w:sdt>
      <w:r w:rsidR="00666D08" w:rsidRPr="00666D08">
        <w:rPr>
          <w:rFonts w:ascii="Calibri" w:hAnsi="Calibri" w:cs="Calibri"/>
          <w:sz w:val="36"/>
          <w:szCs w:val="36"/>
        </w:rPr>
        <w:t xml:space="preserve"> </w:t>
      </w:r>
      <w:r w:rsidR="00666D08" w:rsidRPr="00666D08">
        <w:rPr>
          <w:rFonts w:cstheme="minorHAnsi"/>
          <w:szCs w:val="24"/>
        </w:rPr>
        <w:t>Bidder is a certified SLEB and is requesting</w:t>
      </w:r>
      <w:r w:rsidR="00666D08" w:rsidRPr="00861190">
        <w:rPr>
          <w:rFonts w:cstheme="minorHAnsi"/>
          <w:szCs w:val="24"/>
        </w:rPr>
        <w:t xml:space="preserve"> 10% </w:t>
      </w:r>
      <w:r w:rsidR="00666D08" w:rsidRPr="00666D08">
        <w:rPr>
          <w:rFonts w:cstheme="minorHAnsi"/>
          <w:szCs w:val="24"/>
        </w:rPr>
        <w:t xml:space="preserve">bid preference; (Bidder must check the first box and provide its SLEB Certification Number in the </w:t>
      </w:r>
      <w:hyperlink w:anchor="SLEBInfo" w:history="1">
        <w:r w:rsidR="00666D08" w:rsidRPr="00666D08">
          <w:rPr>
            <w:rFonts w:cstheme="minorHAnsi"/>
            <w:color w:val="0000FF"/>
            <w:szCs w:val="24"/>
            <w:u w:val="single"/>
          </w:rPr>
          <w:t>SLEB PARTNERING INFORMATION SHEET</w:t>
        </w:r>
      </w:hyperlink>
      <w:r w:rsidR="00666D08" w:rsidRPr="00666D08">
        <w:rPr>
          <w:rFonts w:cstheme="minorHAnsi"/>
          <w:szCs w:val="24"/>
        </w:rPr>
        <w:t xml:space="preserve">); </w:t>
      </w:r>
      <w:r w:rsidR="00666D08" w:rsidRPr="00666D08">
        <w:rPr>
          <w:rFonts w:cstheme="minorHAnsi"/>
          <w:b/>
          <w:caps/>
          <w:szCs w:val="24"/>
        </w:rPr>
        <w:t>or</w:t>
      </w:r>
      <w:r w:rsidR="00666D08" w:rsidRPr="00666D08">
        <w:rPr>
          <w:rFonts w:ascii="Segoe UI Symbol" w:eastAsia="MS Gothic" w:hAnsi="Segoe UI Symbol" w:cs="Segoe UI Symbol"/>
          <w:szCs w:val="24"/>
        </w:rPr>
        <w:tab/>
      </w:r>
    </w:p>
    <w:p w14:paraId="6CFD158E" w14:textId="7D260534" w:rsidR="00666D08" w:rsidRPr="00666D08" w:rsidRDefault="00D9425F" w:rsidP="00666D08">
      <w:pPr>
        <w:tabs>
          <w:tab w:val="right" w:pos="9720"/>
        </w:tabs>
        <w:spacing w:after="240"/>
        <w:ind w:left="1170" w:hanging="450"/>
        <w:rPr>
          <w:rFonts w:cstheme="minorHAnsi"/>
          <w:szCs w:val="24"/>
        </w:rPr>
      </w:pPr>
      <w:sdt>
        <w:sdtPr>
          <w:rPr>
            <w:rFonts w:cstheme="minorHAnsi"/>
            <w:sz w:val="36"/>
            <w:szCs w:val="36"/>
          </w:rPr>
          <w:id w:val="-1492016365"/>
          <w14:checkbox>
            <w14:checked w14:val="0"/>
            <w14:checkedState w14:val="2612" w14:font="MS Gothic"/>
            <w14:uncheckedState w14:val="2610" w14:font="MS Gothic"/>
          </w14:checkbox>
        </w:sdtPr>
        <w:sdtEndPr/>
        <w:sdtContent>
          <w:r w:rsidR="00666D08" w:rsidRPr="00666D08">
            <w:rPr>
              <w:rFonts w:eastAsia="MS Gothic" w:cstheme="minorHAnsi" w:hint="eastAsia"/>
              <w:sz w:val="36"/>
              <w:szCs w:val="36"/>
            </w:rPr>
            <w:t>☐</w:t>
          </w:r>
        </w:sdtContent>
      </w:sdt>
      <w:r w:rsidR="00666D08" w:rsidRPr="00666D08">
        <w:rPr>
          <w:rFonts w:ascii="Calibri" w:hAnsi="Calibri" w:cs="Calibri"/>
          <w:sz w:val="36"/>
          <w:szCs w:val="36"/>
        </w:rPr>
        <w:t xml:space="preserve"> </w:t>
      </w:r>
      <w:r w:rsidR="00666D08" w:rsidRPr="00666D08">
        <w:rPr>
          <w:rFonts w:cstheme="minorHAnsi"/>
          <w:szCs w:val="24"/>
        </w:rPr>
        <w:t>Bidder is LOCAL to Alameda County and is requesting</w:t>
      </w:r>
      <w:r w:rsidR="00666D08" w:rsidRPr="00861190">
        <w:rPr>
          <w:rFonts w:cstheme="minorHAnsi"/>
          <w:szCs w:val="24"/>
        </w:rPr>
        <w:t xml:space="preserve"> 5% bid </w:t>
      </w:r>
      <w:r w:rsidR="00666D08" w:rsidRPr="00666D08">
        <w:rPr>
          <w:rFonts w:cstheme="minorHAnsi"/>
          <w:szCs w:val="24"/>
        </w:rPr>
        <w:t xml:space="preserve">preference, </w:t>
      </w:r>
      <w:r w:rsidR="00666D08" w:rsidRPr="00666D08">
        <w:rPr>
          <w:rFonts w:cstheme="minorHAnsi"/>
          <w:szCs w:val="24"/>
          <w:u w:val="single"/>
        </w:rPr>
        <w:t>and has attached the following documentation to this Exhibit</w:t>
      </w:r>
      <w:r w:rsidR="00666D08" w:rsidRPr="00666D08">
        <w:rPr>
          <w:rFonts w:cstheme="minorHAnsi"/>
          <w:szCs w:val="24"/>
        </w:rPr>
        <w:t>:</w:t>
      </w:r>
      <w:r w:rsidR="00954C3B">
        <w:rPr>
          <w:rFonts w:cstheme="minorHAnsi"/>
          <w:szCs w:val="24"/>
        </w:rPr>
        <w:t xml:space="preserve"> </w:t>
      </w:r>
    </w:p>
    <w:p w14:paraId="4430D78E" w14:textId="77777777" w:rsidR="00666D08" w:rsidRPr="00666D08" w:rsidRDefault="00666D08" w:rsidP="00946C2A">
      <w:pPr>
        <w:numPr>
          <w:ilvl w:val="0"/>
          <w:numId w:val="59"/>
        </w:numPr>
        <w:tabs>
          <w:tab w:val="left" w:pos="-1080"/>
          <w:tab w:val="left" w:pos="-720"/>
          <w:tab w:val="num" w:pos="1800"/>
        </w:tabs>
        <w:spacing w:after="120"/>
        <w:ind w:left="1800"/>
        <w:rPr>
          <w:rFonts w:cstheme="minorHAnsi"/>
          <w:szCs w:val="24"/>
        </w:rPr>
      </w:pPr>
      <w:r w:rsidRPr="00666D08">
        <w:rPr>
          <w:rFonts w:cstheme="minorHAnsi"/>
          <w:color w:val="000000"/>
          <w:szCs w:val="24"/>
        </w:rPr>
        <w:t>Copy of a verifiable business license issued by the County of Alameda or a City within the County; and</w:t>
      </w:r>
    </w:p>
    <w:p w14:paraId="46217338" w14:textId="20CA3CE0" w:rsidR="002A34C0" w:rsidRPr="002A34C0" w:rsidRDefault="00666D08" w:rsidP="00946C2A">
      <w:pPr>
        <w:numPr>
          <w:ilvl w:val="0"/>
          <w:numId w:val="59"/>
        </w:numPr>
        <w:tabs>
          <w:tab w:val="left" w:pos="-1080"/>
          <w:tab w:val="left" w:pos="-720"/>
          <w:tab w:val="num" w:pos="1800"/>
        </w:tabs>
        <w:spacing w:after="240"/>
        <w:ind w:left="1800"/>
        <w:rPr>
          <w:rFonts w:cstheme="minorHAnsi"/>
          <w:szCs w:val="24"/>
        </w:rPr>
      </w:pPr>
      <w:r w:rsidRPr="00666D08">
        <w:rPr>
          <w:rFonts w:cstheme="minorHAnsi"/>
          <w:color w:val="000000"/>
          <w:szCs w:val="24"/>
        </w:rPr>
        <w:t>Proof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6C8AA9C7" w14:textId="5998F350" w:rsidR="00171069" w:rsidRPr="00FA1C41" w:rsidRDefault="00171069" w:rsidP="00F1170C">
      <w:pPr>
        <w:pStyle w:val="ListParagraph"/>
        <w:numPr>
          <w:ilvl w:val="0"/>
          <w:numId w:val="14"/>
        </w:numPr>
        <w:tabs>
          <w:tab w:val="clear" w:pos="1080"/>
          <w:tab w:val="num" w:pos="720"/>
          <w:tab w:val="left" w:pos="5040"/>
          <w:tab w:val="left" w:pos="5760"/>
        </w:tabs>
        <w:autoSpaceDE w:val="0"/>
        <w:autoSpaceDN w:val="0"/>
        <w:adjustRightInd w:val="0"/>
        <w:ind w:left="720"/>
        <w:rPr>
          <w:rFonts w:ascii="Calibri" w:hAnsi="Calibri" w:cs="Calibri"/>
          <w:szCs w:val="26"/>
        </w:rPr>
      </w:pPr>
      <w:r w:rsidRPr="00B61608">
        <w:rPr>
          <w:rFonts w:ascii="Calibri" w:hAnsi="Calibri" w:cs="Calibri"/>
          <w:szCs w:val="24"/>
        </w:rPr>
        <w:t xml:space="preserve">By signing below, </w:t>
      </w:r>
      <w:r w:rsidR="006B4DC6" w:rsidRPr="00B61608">
        <w:rPr>
          <w:rFonts w:ascii="Calibri" w:hAnsi="Calibri" w:cs="Calibri"/>
          <w:szCs w:val="24"/>
        </w:rPr>
        <w:t xml:space="preserve">the </w:t>
      </w:r>
      <w:r w:rsidRPr="00B61608">
        <w:rPr>
          <w:rFonts w:ascii="Calibri" w:hAnsi="Calibri" w:cs="Calibri"/>
          <w:szCs w:val="24"/>
        </w:rPr>
        <w:t xml:space="preserve">signatory warrants and represents that </w:t>
      </w:r>
      <w:r w:rsidR="00D054B7" w:rsidRPr="00B61608">
        <w:rPr>
          <w:rFonts w:ascii="Calibri" w:hAnsi="Calibri" w:cs="Calibri"/>
          <w:szCs w:val="24"/>
        </w:rPr>
        <w:t>the signer</w:t>
      </w:r>
      <w:r w:rsidR="0073263B" w:rsidRPr="00B61608">
        <w:rPr>
          <w:rFonts w:ascii="Calibri" w:hAnsi="Calibri" w:cs="Calibri"/>
          <w:szCs w:val="24"/>
        </w:rPr>
        <w:t xml:space="preserve"> </w:t>
      </w:r>
      <w:r w:rsidR="00347CCF" w:rsidRPr="00B61608">
        <w:rPr>
          <w:rFonts w:ascii="Calibri" w:hAnsi="Calibri" w:cs="Calibri"/>
          <w:szCs w:val="24"/>
        </w:rPr>
        <w:t>has completed</w:t>
      </w:r>
      <w:r w:rsidR="0073263B" w:rsidRPr="00B61608">
        <w:rPr>
          <w:rFonts w:ascii="Calibri" w:hAnsi="Calibri" w:cs="Calibri"/>
          <w:szCs w:val="24"/>
        </w:rPr>
        <w:t xml:space="preserve">, </w:t>
      </w:r>
      <w:r w:rsidR="00D5410F" w:rsidRPr="00B61608">
        <w:rPr>
          <w:rFonts w:ascii="Calibri" w:hAnsi="Calibri" w:cs="Calibri"/>
          <w:szCs w:val="24"/>
        </w:rPr>
        <w:t>acknowledge</w:t>
      </w:r>
      <w:r w:rsidR="003D57A5" w:rsidRPr="00B61608">
        <w:rPr>
          <w:rFonts w:ascii="Calibri" w:hAnsi="Calibri" w:cs="Calibri"/>
          <w:szCs w:val="24"/>
        </w:rPr>
        <w:t>d</w:t>
      </w:r>
      <w:r w:rsidR="0066489F" w:rsidRPr="00B61608">
        <w:rPr>
          <w:rFonts w:ascii="Calibri" w:hAnsi="Calibri" w:cs="Calibri"/>
          <w:szCs w:val="24"/>
        </w:rPr>
        <w:t>,</w:t>
      </w:r>
      <w:r w:rsidRPr="00B61608">
        <w:rPr>
          <w:rFonts w:ascii="Calibri" w:hAnsi="Calibri" w:cs="Calibri"/>
          <w:szCs w:val="24"/>
        </w:rPr>
        <w:t xml:space="preserve"> </w:t>
      </w:r>
      <w:r w:rsidR="0073263B" w:rsidRPr="00B61608">
        <w:rPr>
          <w:rFonts w:ascii="Calibri" w:hAnsi="Calibri" w:cs="Calibri"/>
          <w:szCs w:val="24"/>
        </w:rPr>
        <w:t xml:space="preserve">and agreed to </w:t>
      </w:r>
      <w:r w:rsidRPr="00B61608">
        <w:rPr>
          <w:rFonts w:ascii="Calibri" w:hAnsi="Calibri" w:cs="Calibri"/>
          <w:szCs w:val="24"/>
        </w:rPr>
        <w:t xml:space="preserve">this </w:t>
      </w:r>
      <w:r w:rsidR="00D5410F" w:rsidRPr="00B61608">
        <w:rPr>
          <w:rFonts w:ascii="Calibri" w:hAnsi="Calibri" w:cs="Calibri"/>
          <w:szCs w:val="24"/>
        </w:rPr>
        <w:t>Bidder Acceptance</w:t>
      </w:r>
      <w:r w:rsidR="0083288B" w:rsidRPr="00B61608">
        <w:rPr>
          <w:rFonts w:ascii="Calibri" w:hAnsi="Calibri" w:cs="Calibri"/>
          <w:szCs w:val="24"/>
        </w:rPr>
        <w:t xml:space="preserve"> </w:t>
      </w:r>
      <w:r w:rsidRPr="00B61608">
        <w:rPr>
          <w:rFonts w:ascii="Calibri" w:hAnsi="Calibri" w:cs="Calibri"/>
          <w:szCs w:val="24"/>
        </w:rPr>
        <w:t xml:space="preserve">in </w:t>
      </w:r>
      <w:r w:rsidR="00D054B7" w:rsidRPr="00B61608">
        <w:rPr>
          <w:rFonts w:ascii="Calibri" w:hAnsi="Calibri" w:cs="Calibri"/>
          <w:szCs w:val="24"/>
        </w:rPr>
        <w:t xml:space="preserve">their </w:t>
      </w:r>
      <w:r w:rsidRPr="00B61608">
        <w:rPr>
          <w:rFonts w:ascii="Calibri" w:hAnsi="Calibri" w:cs="Calibri"/>
          <w:szCs w:val="24"/>
        </w:rPr>
        <w:t xml:space="preserve">authorized capacity and that by </w:t>
      </w:r>
      <w:r w:rsidR="0073263B" w:rsidRPr="00B61608">
        <w:rPr>
          <w:rFonts w:ascii="Calibri" w:hAnsi="Calibri" w:cs="Calibri"/>
          <w:szCs w:val="24"/>
        </w:rPr>
        <w:t>their</w:t>
      </w:r>
      <w:r w:rsidRPr="00B61608">
        <w:rPr>
          <w:rFonts w:ascii="Calibri" w:hAnsi="Calibri" w:cs="Calibri"/>
          <w:szCs w:val="24"/>
        </w:rPr>
        <w:t xml:space="preserve"> signature on this </w:t>
      </w:r>
      <w:r w:rsidR="00D5410F" w:rsidRPr="00B61608">
        <w:rPr>
          <w:rFonts w:ascii="Calibri" w:hAnsi="Calibri" w:cs="Calibri"/>
          <w:szCs w:val="24"/>
        </w:rPr>
        <w:t>Bidder Acceptance</w:t>
      </w:r>
      <w:r w:rsidRPr="00B61608">
        <w:rPr>
          <w:rFonts w:ascii="Calibri" w:hAnsi="Calibri" w:cs="Calibri"/>
          <w:szCs w:val="24"/>
        </w:rPr>
        <w:t xml:space="preserve">, </w:t>
      </w:r>
      <w:r w:rsidR="0073263B" w:rsidRPr="00B61608">
        <w:rPr>
          <w:rFonts w:ascii="Calibri" w:hAnsi="Calibri" w:cs="Calibri"/>
          <w:szCs w:val="24"/>
        </w:rPr>
        <w:t>they and</w:t>
      </w:r>
      <w:r w:rsidRPr="00B61608">
        <w:rPr>
          <w:rFonts w:ascii="Calibri" w:hAnsi="Calibri" w:cs="Calibri"/>
          <w:szCs w:val="24"/>
        </w:rPr>
        <w:t xml:space="preserve"> the entity upon behalf of which </w:t>
      </w:r>
      <w:r w:rsidR="0073263B" w:rsidRPr="00B61608">
        <w:rPr>
          <w:rFonts w:ascii="Calibri" w:hAnsi="Calibri" w:cs="Calibri"/>
          <w:szCs w:val="24"/>
        </w:rPr>
        <w:t>they</w:t>
      </w:r>
      <w:r w:rsidRPr="00B61608">
        <w:rPr>
          <w:rFonts w:ascii="Calibri" w:hAnsi="Calibri" w:cs="Calibri"/>
          <w:szCs w:val="24"/>
        </w:rPr>
        <w:t xml:space="preserve"> acted, </w:t>
      </w:r>
      <w:r w:rsidR="00D5410F" w:rsidRPr="00B61608">
        <w:rPr>
          <w:rFonts w:ascii="Calibri" w:hAnsi="Calibri" w:cs="Calibri"/>
          <w:szCs w:val="24"/>
        </w:rPr>
        <w:t>acknowledge</w:t>
      </w:r>
      <w:r w:rsidR="003D57A5" w:rsidRPr="00B61608">
        <w:rPr>
          <w:rFonts w:ascii="Calibri" w:hAnsi="Calibri" w:cs="Calibri"/>
          <w:szCs w:val="24"/>
        </w:rPr>
        <w:t>d</w:t>
      </w:r>
      <w:r w:rsidR="0073263B" w:rsidRPr="00B61608">
        <w:rPr>
          <w:rFonts w:ascii="Calibri" w:hAnsi="Calibri" w:cs="Calibri"/>
          <w:szCs w:val="24"/>
        </w:rPr>
        <w:t xml:space="preserve"> and agreed to </w:t>
      </w:r>
      <w:r w:rsidRPr="00B61608">
        <w:rPr>
          <w:rFonts w:ascii="Calibri" w:hAnsi="Calibri" w:cs="Calibri"/>
          <w:szCs w:val="24"/>
        </w:rPr>
        <w:t xml:space="preserve">this </w:t>
      </w:r>
      <w:r w:rsidR="00D5410F" w:rsidRPr="00B61608">
        <w:rPr>
          <w:rFonts w:ascii="Calibri" w:hAnsi="Calibri" w:cs="Calibri"/>
          <w:szCs w:val="24"/>
        </w:rPr>
        <w:t>Bidder Acceptance</w:t>
      </w:r>
      <w:r w:rsidR="009E440D" w:rsidRPr="00B61608">
        <w:rPr>
          <w:rFonts w:ascii="Calibri" w:hAnsi="Calibri" w:cs="Calibri"/>
          <w:szCs w:val="24"/>
        </w:rPr>
        <w:t xml:space="preserve"> and that all are true and correct and are made under penalty of perjury pursuant to the laws of California</w:t>
      </w:r>
      <w:r w:rsidRPr="00B61608">
        <w:rPr>
          <w:rFonts w:ascii="Calibri" w:hAnsi="Calibri" w:cs="Calibri"/>
          <w:szCs w:val="24"/>
        </w:rPr>
        <w:t>.</w:t>
      </w:r>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A27E66" w:rsidRPr="00830149" w14:paraId="777D49A5" w14:textId="77777777" w:rsidTr="001902E6">
        <w:tc>
          <w:tcPr>
            <w:tcW w:w="9990" w:type="dxa"/>
            <w:tcBorders>
              <w:top w:val="thinThickSmallGap" w:sz="24" w:space="0" w:color="auto"/>
              <w:left w:val="thinThickSmallGap" w:sz="24" w:space="0" w:color="auto"/>
              <w:bottom w:val="thinThickSmallGap" w:sz="24" w:space="0" w:color="auto"/>
              <w:right w:val="thinThickSmallGap" w:sz="24" w:space="0" w:color="auto"/>
            </w:tcBorders>
          </w:tcPr>
          <w:p w14:paraId="26E77BAB" w14:textId="77777777" w:rsidR="00A27E66" w:rsidRPr="00830149" w:rsidRDefault="00A27E66" w:rsidP="001902E6">
            <w:pPr>
              <w:pStyle w:val="PlainText"/>
              <w:tabs>
                <w:tab w:val="right" w:pos="9659"/>
              </w:tabs>
              <w:spacing w:before="360" w:line="720" w:lineRule="auto"/>
              <w:ind w:left="90"/>
              <w:rPr>
                <w:rFonts w:ascii="Calibri" w:hAnsi="Calibri" w:cs="Calibri"/>
                <w:color w:val="0000FF"/>
                <w:spacing w:val="-3"/>
                <w:sz w:val="24"/>
                <w:szCs w:val="24"/>
                <w:u w:val="single"/>
              </w:rPr>
            </w:pPr>
            <w:bookmarkStart w:id="102" w:name="BidderAcceptance"/>
            <w:bookmarkStart w:id="103" w:name="_Hlk160806095"/>
            <w:bookmarkEnd w:id="102"/>
            <w:r>
              <w:rPr>
                <w:rFonts w:ascii="Calibri" w:hAnsi="Calibri" w:cs="Calibri"/>
                <w:b/>
                <w:sz w:val="24"/>
                <w:szCs w:val="24"/>
              </w:rPr>
              <w:t>BIDDER (COMPANY)</w:t>
            </w:r>
            <w:r w:rsidRPr="00830149">
              <w:rPr>
                <w:rFonts w:ascii="Calibri" w:hAnsi="Calibri" w:cs="Calibri"/>
                <w:b/>
                <w:sz w:val="24"/>
                <w:szCs w:val="24"/>
              </w:rPr>
              <w:t xml:space="preserve">: </w:t>
            </w:r>
            <w:r w:rsidRPr="00830149">
              <w:rPr>
                <w:rFonts w:ascii="Calibri" w:hAnsi="Calibri" w:cs="Calibri"/>
                <w:sz w:val="24"/>
                <w:szCs w:val="24"/>
                <w:u w:val="single"/>
              </w:rPr>
              <w:tab/>
            </w:r>
          </w:p>
          <w:p w14:paraId="19800B11" w14:textId="77777777" w:rsidR="00A27E66" w:rsidRPr="00830149" w:rsidRDefault="00A27E66" w:rsidP="001902E6">
            <w:pPr>
              <w:pStyle w:val="PlainText"/>
              <w:tabs>
                <w:tab w:val="left" w:pos="4157"/>
                <w:tab w:val="right" w:pos="9659"/>
              </w:tabs>
              <w:spacing w:line="720" w:lineRule="auto"/>
              <w:ind w:left="90"/>
              <w:rPr>
                <w:rFonts w:ascii="Calibri" w:hAnsi="Calibri" w:cs="Calibri"/>
                <w:b/>
                <w:sz w:val="24"/>
                <w:szCs w:val="24"/>
                <w:u w:val="single"/>
              </w:rPr>
            </w:pPr>
            <w:r w:rsidRPr="00830149">
              <w:rPr>
                <w:rFonts w:ascii="Calibri" w:hAnsi="Calibri" w:cs="Calibri"/>
                <w:sz w:val="24"/>
                <w:szCs w:val="24"/>
              </w:rPr>
              <w:t>NAME/TITLE OF AUTHORIZED SIGNER:</w:t>
            </w:r>
            <w:r w:rsidRPr="00830149">
              <w:rPr>
                <w:rFonts w:ascii="Calibri" w:hAnsi="Calibri" w:cs="Calibri"/>
                <w:sz w:val="24"/>
                <w:szCs w:val="24"/>
                <w:u w:val="single"/>
              </w:rPr>
              <w:tab/>
            </w:r>
            <w:r>
              <w:rPr>
                <w:rFonts w:ascii="Calibri" w:hAnsi="Calibri" w:cs="Calibri"/>
                <w:sz w:val="24"/>
                <w:szCs w:val="24"/>
                <w:u w:val="single"/>
              </w:rPr>
              <w:tab/>
            </w:r>
          </w:p>
          <w:p w14:paraId="60354AA3" w14:textId="77777777" w:rsidR="00A27E66" w:rsidRPr="00830149" w:rsidRDefault="00A27E66" w:rsidP="001902E6">
            <w:pPr>
              <w:pStyle w:val="PlainText"/>
              <w:tabs>
                <w:tab w:val="right" w:pos="5699"/>
                <w:tab w:val="left" w:pos="5879"/>
                <w:tab w:val="right" w:pos="9659"/>
              </w:tabs>
              <w:spacing w:line="720" w:lineRule="auto"/>
              <w:ind w:left="90"/>
              <w:rPr>
                <w:rFonts w:ascii="Calibri" w:hAnsi="Calibri" w:cs="Calibri"/>
                <w:sz w:val="24"/>
                <w:szCs w:val="24"/>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Pr>
                <w:rFonts w:ascii="Calibri" w:hAnsi="Calibri" w:cs="Calibri"/>
                <w:b/>
                <w:color w:val="000000"/>
                <w:sz w:val="24"/>
                <w:szCs w:val="24"/>
              </w:rPr>
              <w:tab/>
            </w:r>
            <w:r w:rsidRPr="00A76465">
              <w:rPr>
                <w:rFonts w:ascii="Calibri" w:hAnsi="Calibri" w:cs="Calibri"/>
                <w:b/>
                <w:color w:val="000000"/>
                <w:sz w:val="24"/>
                <w:szCs w:val="24"/>
              </w:rPr>
              <w:t>DATE:</w:t>
            </w:r>
            <w:r w:rsidRPr="00830149">
              <w:rPr>
                <w:rFonts w:ascii="Calibri" w:hAnsi="Calibri" w:cs="Calibri"/>
                <w:sz w:val="24"/>
                <w:szCs w:val="24"/>
                <w:u w:val="single"/>
              </w:rPr>
              <w:tab/>
            </w:r>
          </w:p>
        </w:tc>
      </w:tr>
    </w:tbl>
    <w:p w14:paraId="3068209E" w14:textId="4D75AE61" w:rsidR="00D8469B" w:rsidRPr="0000769B" w:rsidRDefault="00D8469B" w:rsidP="00D8469B">
      <w:pPr>
        <w:pStyle w:val="Heading4"/>
        <w:shd w:val="clear" w:color="auto" w:fill="FBE4D5" w:themeFill="accent2" w:themeFillTint="33"/>
        <w:tabs>
          <w:tab w:val="clear" w:pos="10620"/>
          <w:tab w:val="right" w:pos="10080"/>
        </w:tabs>
        <w:ind w:left="-15"/>
        <w:jc w:val="left"/>
      </w:pPr>
      <w:bookmarkStart w:id="104" w:name="_DEBARMENT_AND_SUSPENSION"/>
      <w:bookmarkEnd w:id="103"/>
      <w:bookmarkEnd w:id="104"/>
      <w:r>
        <w:lastRenderedPageBreak/>
        <w:t>DEBARMENT AND SUSPENSION CERTIFICATION (PROCUREMENTS $25,000 AND OVER)</w:t>
      </w:r>
    </w:p>
    <w:p w14:paraId="56AD917F" w14:textId="4C2D2CE7" w:rsidR="0001418F" w:rsidRPr="0000769B" w:rsidRDefault="0001418F" w:rsidP="0001418F">
      <w:pPr>
        <w:pStyle w:val="NormalWeb"/>
        <w:spacing w:after="120" w:afterAutospacing="0"/>
        <w:rPr>
          <w:rFonts w:cstheme="minorHAnsi"/>
          <w:color w:val="000000"/>
        </w:rPr>
      </w:pPr>
      <w:r w:rsidRPr="0000769B">
        <w:rPr>
          <w:rFonts w:cstheme="minorHAnsi"/>
          <w:color w:val="000000"/>
        </w:rPr>
        <w:t xml:space="preserve">The </w:t>
      </w:r>
      <w:r w:rsidR="00FD0F5D">
        <w:rPr>
          <w:rFonts w:cstheme="minorHAnsi"/>
          <w:color w:val="000000"/>
        </w:rPr>
        <w:t>B</w:t>
      </w:r>
      <w:r w:rsidRPr="0000769B">
        <w:rPr>
          <w:rFonts w:cstheme="minorHAnsi"/>
          <w:color w:val="000000"/>
        </w:rPr>
        <w:t xml:space="preserve">idder, under penalty of perjury, certifies that, except as noted below, </w:t>
      </w:r>
      <w:r w:rsidR="00FD0F5D">
        <w:rPr>
          <w:rFonts w:cstheme="minorHAnsi"/>
          <w:color w:val="000000"/>
        </w:rPr>
        <w:t>B</w:t>
      </w:r>
      <w:r w:rsidRPr="0000769B">
        <w:rPr>
          <w:rFonts w:cstheme="minorHAnsi"/>
          <w:color w:val="000000"/>
        </w:rPr>
        <w:t>idder, its principal, and any named and unnamed subcontractor:</w:t>
      </w:r>
    </w:p>
    <w:p w14:paraId="5BB386BB" w14:textId="77777777" w:rsidR="0001418F" w:rsidRPr="0000769B" w:rsidRDefault="0001418F" w:rsidP="00946C2A">
      <w:pPr>
        <w:numPr>
          <w:ilvl w:val="0"/>
          <w:numId w:val="51"/>
        </w:numPr>
        <w:spacing w:before="100" w:beforeAutospacing="1" w:after="120"/>
        <w:rPr>
          <w:rFonts w:cstheme="minorHAnsi"/>
          <w:color w:val="000000"/>
          <w:szCs w:val="24"/>
        </w:rPr>
      </w:pPr>
      <w:r w:rsidRPr="0000769B">
        <w:rPr>
          <w:rFonts w:cstheme="minorHAnsi"/>
          <w:color w:val="000000"/>
          <w:szCs w:val="24"/>
        </w:rPr>
        <w:t>Is not currently under suspension, debarment, voluntary exclusion, or determination of ineligibility by any federal agency;</w:t>
      </w:r>
    </w:p>
    <w:p w14:paraId="1144ACB9" w14:textId="77777777" w:rsidR="0001418F" w:rsidRPr="0000769B" w:rsidRDefault="0001418F" w:rsidP="00946C2A">
      <w:pPr>
        <w:numPr>
          <w:ilvl w:val="0"/>
          <w:numId w:val="51"/>
        </w:numPr>
        <w:spacing w:before="100" w:beforeAutospacing="1" w:after="120"/>
        <w:rPr>
          <w:rFonts w:cstheme="minorHAnsi"/>
          <w:color w:val="000000"/>
          <w:szCs w:val="24"/>
        </w:rPr>
      </w:pPr>
      <w:r w:rsidRPr="0000769B">
        <w:rPr>
          <w:rFonts w:cstheme="minorHAnsi"/>
          <w:color w:val="000000"/>
          <w:szCs w:val="24"/>
        </w:rPr>
        <w:t>Has not been suspended, debarred, voluntarily excluded or determined ineligible by any federal agency within the past three years;</w:t>
      </w:r>
    </w:p>
    <w:p w14:paraId="12A2E131" w14:textId="77777777" w:rsidR="0001418F" w:rsidRPr="0000769B" w:rsidRDefault="0001418F" w:rsidP="00946C2A">
      <w:pPr>
        <w:numPr>
          <w:ilvl w:val="0"/>
          <w:numId w:val="51"/>
        </w:numPr>
        <w:spacing w:before="100" w:beforeAutospacing="1" w:after="120"/>
        <w:rPr>
          <w:rFonts w:cstheme="minorHAnsi"/>
          <w:color w:val="000000"/>
          <w:szCs w:val="24"/>
        </w:rPr>
      </w:pPr>
      <w:r w:rsidRPr="0000769B">
        <w:rPr>
          <w:rFonts w:cstheme="minorHAnsi"/>
          <w:color w:val="000000"/>
          <w:szCs w:val="24"/>
        </w:rPr>
        <w:t>Does not have a proposed debarment pending; and</w:t>
      </w:r>
    </w:p>
    <w:p w14:paraId="0DA5E02F" w14:textId="77777777" w:rsidR="0001418F" w:rsidRPr="0000769B" w:rsidRDefault="0001418F" w:rsidP="00946C2A">
      <w:pPr>
        <w:numPr>
          <w:ilvl w:val="0"/>
          <w:numId w:val="51"/>
        </w:numPr>
        <w:spacing w:before="100" w:beforeAutospacing="1" w:after="120"/>
        <w:rPr>
          <w:rFonts w:cstheme="minorHAnsi"/>
          <w:color w:val="000000"/>
          <w:szCs w:val="24"/>
        </w:rPr>
      </w:pPr>
      <w:r w:rsidRPr="0000769B">
        <w:rPr>
          <w:rFonts w:cstheme="minorHAnsi"/>
          <w:color w:val="000000"/>
          <w:szCs w:val="24"/>
        </w:rPr>
        <w:t>Has not been indicted, convicted, or had a civil judgment rendered against it by a court of competent jurisdiction in any matter involving fraud or official misconduct within the past three years.</w:t>
      </w:r>
    </w:p>
    <w:p w14:paraId="2F961436" w14:textId="06B14793" w:rsidR="0001418F" w:rsidRDefault="0001418F" w:rsidP="0001418F">
      <w:pPr>
        <w:spacing w:before="100" w:beforeAutospacing="1" w:after="120"/>
        <w:rPr>
          <w:rFonts w:cstheme="minorHAnsi"/>
          <w:color w:val="000000"/>
          <w:szCs w:val="24"/>
        </w:rPr>
      </w:pPr>
      <w:r w:rsidRPr="0000769B">
        <w:rPr>
          <w:rFonts w:cstheme="minorHAnsi"/>
          <w:color w:val="000000"/>
          <w:szCs w:val="24"/>
        </w:rPr>
        <w:t xml:space="preserve">If there are any exceptions to this certification, insert the exceptions in the following space. For any exception noted, indicate to whom it applies, initiating agency, and dates of action. Exceptions will not necessarily result in denial of </w:t>
      </w:r>
      <w:r w:rsidR="009D3357">
        <w:rPr>
          <w:rFonts w:cstheme="minorHAnsi"/>
          <w:color w:val="000000"/>
          <w:szCs w:val="24"/>
        </w:rPr>
        <w:t xml:space="preserve">the </w:t>
      </w:r>
      <w:r w:rsidRPr="0000769B">
        <w:rPr>
          <w:rFonts w:cstheme="minorHAnsi"/>
          <w:color w:val="000000"/>
          <w:szCs w:val="24"/>
        </w:rPr>
        <w:t>award but will be considered in determining Contractor responsibility.</w:t>
      </w:r>
    </w:p>
    <w:p w14:paraId="2B922ABE" w14:textId="77777777" w:rsidR="0001418F" w:rsidRDefault="0001418F" w:rsidP="0001418F">
      <w:pPr>
        <w:spacing w:before="100" w:beforeAutospacing="1" w:after="120"/>
        <w:rPr>
          <w:rFonts w:cstheme="minorHAnsi"/>
          <w:color w:val="000000"/>
          <w:szCs w:val="24"/>
        </w:rPr>
      </w:pPr>
    </w:p>
    <w:p w14:paraId="217E8DAC" w14:textId="77777777" w:rsidR="0001418F" w:rsidRDefault="0001418F" w:rsidP="0001418F">
      <w:pPr>
        <w:spacing w:before="100" w:beforeAutospacing="1" w:after="120"/>
        <w:rPr>
          <w:rFonts w:cstheme="minorHAnsi"/>
          <w:color w:val="000000"/>
          <w:szCs w:val="24"/>
        </w:rPr>
      </w:pPr>
    </w:p>
    <w:p w14:paraId="1D99E1E4" w14:textId="77777777" w:rsidR="0001418F" w:rsidRDefault="0001418F" w:rsidP="0001418F">
      <w:pPr>
        <w:spacing w:before="100" w:beforeAutospacing="1" w:after="120"/>
        <w:rPr>
          <w:rFonts w:cstheme="minorHAnsi"/>
          <w:color w:val="000000"/>
          <w:szCs w:val="24"/>
        </w:rPr>
      </w:pPr>
    </w:p>
    <w:p w14:paraId="337BB874" w14:textId="77777777" w:rsidR="0001418F" w:rsidRPr="0000769B" w:rsidRDefault="0001418F" w:rsidP="0001418F">
      <w:pPr>
        <w:spacing w:before="100" w:beforeAutospacing="1" w:after="120"/>
        <w:rPr>
          <w:rFonts w:cstheme="minorHAnsi"/>
          <w:color w:val="000000"/>
          <w:szCs w:val="24"/>
        </w:rPr>
      </w:pPr>
    </w:p>
    <w:p w14:paraId="2C5FFEB4" w14:textId="5745B77E" w:rsidR="0001418F" w:rsidRDefault="0001418F" w:rsidP="00A656D4">
      <w:pPr>
        <w:spacing w:before="100" w:beforeAutospacing="1" w:after="120"/>
        <w:ind w:left="720" w:hanging="720"/>
        <w:rPr>
          <w:rFonts w:cstheme="minorHAnsi"/>
          <w:color w:val="000000"/>
          <w:szCs w:val="24"/>
        </w:rPr>
      </w:pPr>
      <w:r w:rsidRPr="0000769B">
        <w:rPr>
          <w:rFonts w:cstheme="minorHAnsi"/>
          <w:color w:val="000000"/>
          <w:szCs w:val="24"/>
        </w:rPr>
        <w:t xml:space="preserve">Notes: </w:t>
      </w:r>
      <w:r>
        <w:rPr>
          <w:rFonts w:cstheme="minorHAnsi"/>
          <w:color w:val="000000"/>
          <w:szCs w:val="24"/>
        </w:rPr>
        <w:tab/>
      </w:r>
      <w:r w:rsidRPr="0000769B">
        <w:rPr>
          <w:rFonts w:cstheme="minorHAnsi"/>
          <w:color w:val="000000"/>
          <w:szCs w:val="24"/>
        </w:rPr>
        <w:t xml:space="preserve">Providing false information may result in criminal prosecution or administrative sanctions. The above certification is part of the Proposal. Signing this </w:t>
      </w:r>
      <w:r w:rsidR="00A656D4">
        <w:rPr>
          <w:rFonts w:cstheme="minorHAnsi"/>
          <w:color w:val="000000"/>
          <w:szCs w:val="24"/>
        </w:rPr>
        <w:t>Response</w:t>
      </w:r>
      <w:r w:rsidRPr="0000769B">
        <w:rPr>
          <w:rFonts w:cstheme="minorHAnsi"/>
          <w:color w:val="000000"/>
          <w:szCs w:val="24"/>
        </w:rPr>
        <w:t xml:space="preserve"> on the signature portion thereof </w:t>
      </w:r>
      <w:r w:rsidR="00146127">
        <w:rPr>
          <w:rFonts w:cstheme="minorHAnsi"/>
          <w:color w:val="000000"/>
          <w:szCs w:val="24"/>
        </w:rPr>
        <w:t>will</w:t>
      </w:r>
      <w:r w:rsidRPr="0000769B">
        <w:rPr>
          <w:rFonts w:cstheme="minorHAnsi"/>
          <w:color w:val="000000"/>
          <w:szCs w:val="24"/>
        </w:rPr>
        <w:t xml:space="preserve"> also constitute </w:t>
      </w:r>
      <w:r w:rsidR="004F0931">
        <w:rPr>
          <w:rFonts w:cstheme="minorHAnsi"/>
          <w:color w:val="000000"/>
          <w:szCs w:val="24"/>
        </w:rPr>
        <w:t xml:space="preserve">the </w:t>
      </w:r>
      <w:r w:rsidRPr="0000769B">
        <w:rPr>
          <w:rFonts w:cstheme="minorHAnsi"/>
          <w:color w:val="000000"/>
          <w:szCs w:val="24"/>
        </w:rPr>
        <w:t>signature of this Certification.</w:t>
      </w:r>
    </w:p>
    <w:p w14:paraId="096F0D61" w14:textId="77777777" w:rsidR="00E23E45" w:rsidRDefault="00E23E45" w:rsidP="00A656D4">
      <w:pPr>
        <w:spacing w:before="100" w:beforeAutospacing="1" w:after="120"/>
        <w:ind w:left="720" w:hanging="720"/>
        <w:rPr>
          <w:rFonts w:cstheme="minorHAnsi"/>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E23E45" w:rsidRPr="00A76465" w14:paraId="6E6D1ACC" w14:textId="77777777" w:rsidTr="001902E6">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578952D9" w14:textId="77777777" w:rsidR="00E23E45" w:rsidRPr="00A76465" w:rsidRDefault="00E23E45" w:rsidP="001902E6">
            <w:pPr>
              <w:tabs>
                <w:tab w:val="right" w:pos="9565"/>
              </w:tabs>
              <w:spacing w:before="360" w:after="120" w:line="360" w:lineRule="auto"/>
              <w:rPr>
                <w:rFonts w:ascii="Calibri" w:hAnsi="Calibri" w:cs="Calibri"/>
                <w:b/>
                <w:color w:val="000000"/>
                <w:szCs w:val="24"/>
                <w:u w:val="single"/>
              </w:rPr>
            </w:pPr>
            <w:bookmarkStart w:id="105" w:name="_Hlk160806109"/>
            <w:r w:rsidRPr="00A76465">
              <w:rPr>
                <w:rFonts w:ascii="Calibri" w:hAnsi="Calibri" w:cs="Calibri"/>
                <w:b/>
                <w:color w:val="000000"/>
                <w:szCs w:val="24"/>
              </w:rPr>
              <w:t>BIDDER</w:t>
            </w:r>
            <w:r>
              <w:rPr>
                <w:rFonts w:ascii="Calibri" w:hAnsi="Calibri" w:cs="Calibri"/>
                <w:b/>
                <w:color w:val="000000"/>
                <w:szCs w:val="24"/>
              </w:rPr>
              <w:t xml:space="preserve"> (COMPANY)</w:t>
            </w:r>
            <w:r w:rsidRPr="00A76465">
              <w:rPr>
                <w:rFonts w:ascii="Calibri" w:hAnsi="Calibri" w:cs="Calibri"/>
                <w:b/>
                <w:color w:val="000000"/>
                <w:szCs w:val="24"/>
              </w:rPr>
              <w:t xml:space="preserve">: </w:t>
            </w:r>
            <w:r w:rsidRPr="00A76465">
              <w:rPr>
                <w:rFonts w:ascii="Calibri" w:hAnsi="Calibri" w:cs="Calibri"/>
                <w:b/>
                <w:color w:val="000000"/>
                <w:szCs w:val="24"/>
                <w:u w:val="single"/>
              </w:rPr>
              <w:tab/>
            </w:r>
          </w:p>
          <w:p w14:paraId="4A3C31AA" w14:textId="77777777" w:rsidR="00E23E45" w:rsidRPr="00A76465" w:rsidRDefault="00E23E45" w:rsidP="001902E6">
            <w:pPr>
              <w:tabs>
                <w:tab w:val="right" w:pos="9565"/>
              </w:tabs>
              <w:spacing w:before="360" w:after="120" w:line="360" w:lineRule="auto"/>
              <w:rPr>
                <w:rFonts w:ascii="Calibri" w:hAnsi="Calibri" w:cs="Calibri"/>
                <w:b/>
                <w:color w:val="000000"/>
                <w:szCs w:val="24"/>
                <w:u w:val="single"/>
              </w:rPr>
            </w:pPr>
            <w:r w:rsidRPr="00830149">
              <w:rPr>
                <w:rFonts w:ascii="Calibri" w:hAnsi="Calibri" w:cs="Calibri"/>
                <w:szCs w:val="24"/>
              </w:rPr>
              <w:t>NAME/TITLE OF AUTHORIZED SIGNER:</w:t>
            </w:r>
            <w:r w:rsidRPr="00830149">
              <w:rPr>
                <w:rFonts w:ascii="Calibri" w:hAnsi="Calibri" w:cs="Calibri"/>
                <w:b/>
                <w:szCs w:val="24"/>
                <w:u w:val="single"/>
              </w:rPr>
              <w:t xml:space="preserve"> </w:t>
            </w:r>
            <w:r w:rsidRPr="00830149">
              <w:rPr>
                <w:rFonts w:ascii="Calibri" w:hAnsi="Calibri" w:cs="Calibri"/>
                <w:szCs w:val="24"/>
                <w:u w:val="single"/>
              </w:rPr>
              <w:tab/>
            </w:r>
          </w:p>
          <w:p w14:paraId="024A10A4" w14:textId="77777777" w:rsidR="00E23E45" w:rsidRPr="00A76465" w:rsidRDefault="00E23E45" w:rsidP="001902E6">
            <w:pPr>
              <w:tabs>
                <w:tab w:val="left" w:pos="5065"/>
                <w:tab w:val="left" w:pos="5245"/>
                <w:tab w:val="right" w:pos="9565"/>
              </w:tabs>
              <w:spacing w:before="360" w:after="360" w:line="360" w:lineRule="auto"/>
              <w:rPr>
                <w:rFonts w:ascii="Calibri" w:hAnsi="Calibri" w:cs="Calibri"/>
                <w:b/>
                <w:color w:val="000000"/>
                <w:szCs w:val="24"/>
                <w:u w:val="single"/>
              </w:rPr>
            </w:pPr>
            <w:r w:rsidRPr="00A76465">
              <w:rPr>
                <w:rFonts w:ascii="Calibri" w:hAnsi="Calibri" w:cs="Calibri"/>
                <w:b/>
                <w:color w:val="000000"/>
                <w:szCs w:val="24"/>
              </w:rPr>
              <w:t xml:space="preserve">SIGNATURE: </w:t>
            </w:r>
            <w:r w:rsidRPr="00A76465">
              <w:rPr>
                <w:rFonts w:ascii="Wingdings" w:eastAsia="Wingdings" w:hAnsi="Wingdings" w:cs="Wingdings"/>
                <w:color w:val="0000FF"/>
                <w:spacing w:val="-3"/>
                <w:szCs w:val="24"/>
              </w:rPr>
              <w:sym w:font="Wingdings" w:char="F03F"/>
            </w:r>
            <w:r w:rsidRPr="00A76465">
              <w:rPr>
                <w:rFonts w:ascii="Calibri" w:hAnsi="Calibri" w:cs="Calibri"/>
                <w:b/>
                <w:color w:val="000000"/>
                <w:szCs w:val="24"/>
                <w:u w:val="single"/>
              </w:rPr>
              <w:tab/>
            </w:r>
            <w:r w:rsidRPr="00A76465">
              <w:rPr>
                <w:rFonts w:ascii="Calibri" w:hAnsi="Calibri" w:cs="Calibri"/>
                <w:b/>
                <w:color w:val="000000"/>
                <w:szCs w:val="24"/>
              </w:rPr>
              <w:tab/>
              <w:t xml:space="preserve">DATE: </w:t>
            </w:r>
            <w:r w:rsidRPr="00A76465">
              <w:rPr>
                <w:rFonts w:ascii="Calibri" w:hAnsi="Calibri" w:cs="Calibri"/>
                <w:b/>
                <w:color w:val="000000"/>
                <w:szCs w:val="24"/>
                <w:u w:val="single"/>
              </w:rPr>
              <w:tab/>
            </w:r>
          </w:p>
        </w:tc>
      </w:tr>
    </w:tbl>
    <w:bookmarkEnd w:id="105"/>
    <w:p w14:paraId="15CC4054" w14:textId="77777777" w:rsidR="002E1805" w:rsidRPr="002E1805" w:rsidRDefault="002E1805" w:rsidP="002E1805">
      <w:pPr>
        <w:shd w:val="clear" w:color="auto" w:fill="FBE4D5" w:themeFill="accent2" w:themeFillTint="33"/>
        <w:tabs>
          <w:tab w:val="right" w:pos="10620"/>
        </w:tabs>
        <w:outlineLvl w:val="3"/>
        <w:rPr>
          <w:rFonts w:ascii="Calibri" w:hAnsi="Calibri" w:cs="Calibri"/>
          <w:b/>
          <w:sz w:val="28"/>
          <w:szCs w:val="28"/>
        </w:rPr>
      </w:pPr>
      <w:r w:rsidRPr="002E1805">
        <w:rPr>
          <w:rFonts w:ascii="Calibri" w:hAnsi="Calibri" w:cs="Calibri"/>
          <w:b/>
          <w:sz w:val="28"/>
          <w:szCs w:val="28"/>
        </w:rPr>
        <w:lastRenderedPageBreak/>
        <w:t>SMALL LOCAL EMERGING BUSINESS (SLEB) INFORMATION SHEET</w:t>
      </w:r>
      <w:r w:rsidRPr="002E1805">
        <w:rPr>
          <w:rFonts w:ascii="Calibri" w:hAnsi="Calibri" w:cs="Calibri"/>
          <w:b/>
          <w:sz w:val="28"/>
          <w:szCs w:val="28"/>
        </w:rPr>
        <w:tab/>
      </w:r>
    </w:p>
    <w:p w14:paraId="57CC9501" w14:textId="3883B600" w:rsidR="002E1805" w:rsidRPr="002E1805" w:rsidRDefault="002E1805" w:rsidP="002E1805">
      <w:pPr>
        <w:spacing w:before="240" w:after="240"/>
        <w:rPr>
          <w:rFonts w:ascii="Calibri" w:hAnsi="Calibri" w:cs="Calibri"/>
          <w:szCs w:val="24"/>
        </w:rPr>
      </w:pPr>
      <w:r w:rsidRPr="002E1805">
        <w:rPr>
          <w:rFonts w:ascii="Calibri" w:hAnsi="Calibri" w:cs="Calibri"/>
          <w:b/>
          <w:szCs w:val="24"/>
        </w:rPr>
        <w:t>Instructions</w:t>
      </w:r>
      <w:r w:rsidRPr="002E1805">
        <w:rPr>
          <w:rFonts w:ascii="Calibri" w:hAnsi="Calibri" w:cs="Calibri"/>
          <w:szCs w:val="24"/>
        </w:rPr>
        <w:t xml:space="preserve">:  On the following page is the </w:t>
      </w:r>
      <w:r w:rsidRPr="002E1805">
        <w:rPr>
          <w:rFonts w:ascii="Calibri" w:hAnsi="Calibri" w:cs="Calibri"/>
          <w:b/>
          <w:szCs w:val="24"/>
        </w:rPr>
        <w:t>SLEB Information Sheet</w:t>
      </w:r>
      <w:r w:rsidRPr="002E1805">
        <w:rPr>
          <w:rFonts w:ascii="Calibri" w:hAnsi="Calibri" w:cs="Calibri"/>
          <w:szCs w:val="24"/>
        </w:rPr>
        <w:t xml:space="preserve">.  Every Bidder must complete and submit a signed SLEB Information Sheet indicating their SLEB certification status.  If the 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5E7D33EF" w14:textId="77777777" w:rsidR="002E1805" w:rsidRPr="002E1805" w:rsidRDefault="002E1805" w:rsidP="002E1805">
      <w:pPr>
        <w:spacing w:before="240" w:after="240"/>
        <w:rPr>
          <w:rFonts w:ascii="Calibri" w:hAnsi="Calibri" w:cs="Calibri"/>
          <w:szCs w:val="24"/>
        </w:rPr>
      </w:pPr>
      <w:r w:rsidRPr="002E1805">
        <w:rPr>
          <w:rFonts w:ascii="Calibri" w:hAnsi="Calibri" w:cs="Calibri"/>
          <w:szCs w:val="24"/>
        </w:rPr>
        <w:t xml:space="preserve">If a bidder is unable to meet the SLEB requirements, they must take exception to this requirement in the </w:t>
      </w:r>
      <w:hyperlink w:anchor="ExceptionsClarifications" w:history="1">
        <w:r w:rsidRPr="002E1805">
          <w:rPr>
            <w:rFonts w:ascii="Calibri" w:hAnsi="Calibri" w:cs="Calibri"/>
            <w:color w:val="0000FF"/>
            <w:szCs w:val="24"/>
            <w:u w:val="single"/>
          </w:rPr>
          <w:t>Exceptions and Clarifications</w:t>
        </w:r>
      </w:hyperlink>
      <w:r w:rsidRPr="002E1805">
        <w:rPr>
          <w:rFonts w:ascii="Calibri" w:hAnsi="Calibri" w:cs="Calibri"/>
          <w:szCs w:val="24"/>
        </w:rPr>
        <w:t xml:space="preserve"> section of this solicitation. Please note that the County is under no obligation to accept any exceptions or clarifications, and any exceptions or clarifications may be the basis for bid disqualification.</w:t>
      </w:r>
    </w:p>
    <w:p w14:paraId="043E393C" w14:textId="77777777" w:rsidR="002E1805" w:rsidRPr="002E1805" w:rsidRDefault="002E1805" w:rsidP="002E1805">
      <w:pPr>
        <w:spacing w:before="240" w:after="240"/>
        <w:rPr>
          <w:rFonts w:ascii="Calibri" w:hAnsi="Calibri" w:cs="Calibri"/>
          <w:szCs w:val="24"/>
        </w:rPr>
      </w:pPr>
      <w:r w:rsidRPr="002E1805">
        <w:rPr>
          <w:rFonts w:ascii="Calibri" w:hAnsi="Calibri" w:cs="Calibri"/>
          <w:szCs w:val="24"/>
        </w:rPr>
        <w:t xml:space="preserve">SLEB certification must be </w:t>
      </w:r>
      <w:r w:rsidRPr="002E1805">
        <w:rPr>
          <w:rFonts w:ascii="Calibri" w:hAnsi="Calibri" w:cs="Calibri"/>
          <w:b/>
          <w:bCs/>
          <w:szCs w:val="24"/>
          <w:u w:val="single"/>
        </w:rPr>
        <w:t>valid</w:t>
      </w:r>
      <w:r w:rsidRPr="002E1805">
        <w:rPr>
          <w:rFonts w:ascii="Calibri" w:hAnsi="Calibri" w:cs="Calibri"/>
          <w:szCs w:val="24"/>
        </w:rPr>
        <w:t xml:space="preserve"> at the time of bid proposal submittal for SLEB primes and SLEB subcontractor(s).</w:t>
      </w:r>
    </w:p>
    <w:p w14:paraId="62266B5E" w14:textId="77777777" w:rsidR="002E1805" w:rsidRPr="002E1805" w:rsidRDefault="002E1805" w:rsidP="00946C2A">
      <w:pPr>
        <w:numPr>
          <w:ilvl w:val="0"/>
          <w:numId w:val="60"/>
        </w:numPr>
        <w:spacing w:before="240" w:after="240"/>
        <w:rPr>
          <w:rFonts w:ascii="Calibri" w:hAnsi="Calibri" w:cs="Calibri"/>
          <w:szCs w:val="24"/>
        </w:rPr>
      </w:pPr>
      <w:r w:rsidRPr="002E1805">
        <w:rPr>
          <w:rFonts w:ascii="Calibri" w:hAnsi="Calibri" w:cs="Calibri"/>
          <w:szCs w:val="24"/>
        </w:rPr>
        <w:t xml:space="preserve">For SLEB Subcontracting Questions: Please contact the General Services Agency - Office of Acquisition Policy, </w:t>
      </w:r>
      <w:hyperlink r:id="rId78" w:history="1">
        <w:r w:rsidRPr="002E1805">
          <w:rPr>
            <w:rFonts w:ascii="Calibri" w:hAnsi="Calibri" w:cs="Calibri"/>
            <w:color w:val="0000FF"/>
            <w:szCs w:val="24"/>
            <w:u w:val="single"/>
          </w:rPr>
          <w:t>GSA.OAP@acgov.org</w:t>
        </w:r>
      </w:hyperlink>
      <w:r w:rsidRPr="002E1805">
        <w:rPr>
          <w:rFonts w:ascii="Calibri" w:hAnsi="Calibri" w:cs="Calibri"/>
          <w:szCs w:val="24"/>
        </w:rPr>
        <w:t>.</w:t>
      </w:r>
    </w:p>
    <w:p w14:paraId="2C01AA97" w14:textId="76F1D44E" w:rsidR="00FA5023" w:rsidRDefault="002E1805" w:rsidP="002E1805">
      <w:r w:rsidRPr="002E1805">
        <w:rPr>
          <w:rFonts w:ascii="Calibri" w:hAnsi="Calibri" w:cs="Calibri"/>
          <w:szCs w:val="24"/>
        </w:rPr>
        <w:t xml:space="preserve">For questions/information regarding SLEB certification, including requirements, please contact the Auditor-Controller Agency, Office of Contract Compliance &amp; Reporting – SLEB Certification Unit, </w:t>
      </w:r>
      <w:hyperlink r:id="rId79" w:history="1">
        <w:r w:rsidRPr="002E1805">
          <w:rPr>
            <w:rFonts w:ascii="Calibri" w:hAnsi="Calibri" w:cs="Calibri"/>
            <w:color w:val="0000FF"/>
            <w:szCs w:val="24"/>
            <w:u w:val="single"/>
          </w:rPr>
          <w:t>OCCR@acgov.org</w:t>
        </w:r>
      </w:hyperlink>
      <w:r w:rsidRPr="002E1805">
        <w:rPr>
          <w:rFonts w:ascii="Calibri" w:hAnsi="Calibri" w:cs="Calibri"/>
          <w:szCs w:val="24"/>
        </w:rPr>
        <w:t>, (510) 891-5500.</w:t>
      </w:r>
    </w:p>
    <w:p w14:paraId="79BD2061" w14:textId="2AE4117D" w:rsidR="002E1805" w:rsidRDefault="002E1805">
      <w:r>
        <w:br w:type="page"/>
      </w:r>
    </w:p>
    <w:p w14:paraId="0D5CA7CA" w14:textId="77777777" w:rsidR="00190EB4" w:rsidRPr="00190EB4" w:rsidRDefault="00190EB4" w:rsidP="00190EB4">
      <w:pPr>
        <w:shd w:val="clear" w:color="auto" w:fill="FBE4D5" w:themeFill="accent2" w:themeFillTint="33"/>
        <w:tabs>
          <w:tab w:val="right" w:pos="10620"/>
        </w:tabs>
        <w:outlineLvl w:val="3"/>
        <w:rPr>
          <w:rFonts w:ascii="Calibri" w:hAnsi="Calibri" w:cs="Calibri"/>
          <w:b/>
          <w:sz w:val="28"/>
          <w:szCs w:val="28"/>
        </w:rPr>
      </w:pPr>
      <w:bookmarkStart w:id="106" w:name="SLEBInfo"/>
      <w:bookmarkEnd w:id="106"/>
      <w:r w:rsidRPr="00190EB4">
        <w:rPr>
          <w:rFonts w:ascii="Calibri" w:hAnsi="Calibri" w:cs="Calibri"/>
          <w:b/>
          <w:sz w:val="28"/>
          <w:szCs w:val="28"/>
        </w:rPr>
        <w:lastRenderedPageBreak/>
        <w:t xml:space="preserve">SLEB INFORMATION SHEET </w:t>
      </w:r>
      <w:r w:rsidRPr="00190EB4">
        <w:rPr>
          <w:rFonts w:ascii="Calibri" w:hAnsi="Calibri" w:cs="Calibri"/>
          <w:b/>
          <w:sz w:val="28"/>
          <w:szCs w:val="28"/>
        </w:rPr>
        <w:tab/>
      </w:r>
    </w:p>
    <w:p w14:paraId="369D96BF" w14:textId="77777777" w:rsidR="00190EB4" w:rsidRPr="00190EB4" w:rsidRDefault="00190EB4" w:rsidP="00190EB4">
      <w:pPr>
        <w:tabs>
          <w:tab w:val="left" w:pos="-720"/>
        </w:tabs>
        <w:jc w:val="center"/>
        <w:rPr>
          <w:rFonts w:ascii="Calibri" w:hAnsi="Calibri" w:cs="Calibri"/>
          <w:b/>
          <w:spacing w:val="-3"/>
          <w:sz w:val="14"/>
        </w:rPr>
      </w:pPr>
    </w:p>
    <w:p w14:paraId="56ACF73A" w14:textId="77777777" w:rsidR="00190EB4" w:rsidRPr="00190EB4" w:rsidRDefault="00190EB4" w:rsidP="00190EB4">
      <w:pPr>
        <w:spacing w:after="120"/>
        <w:jc w:val="both"/>
        <w:rPr>
          <w:rFonts w:ascii="Calibri" w:hAnsi="Calibri" w:cs="Calibri"/>
          <w:sz w:val="20"/>
        </w:rPr>
      </w:pPr>
      <w:r w:rsidRPr="00190EB4">
        <w:rPr>
          <w:rFonts w:ascii="Calibri" w:hAnsi="Calibri" w:cs="Calibri"/>
          <w:sz w:val="20"/>
        </w:rPr>
        <w:t xml:space="preserve">In order to meet the Small Local Emerging Business (SLEB) requirements of this RFP, </w:t>
      </w:r>
      <w:r w:rsidRPr="00190EB4">
        <w:rPr>
          <w:rFonts w:ascii="Calibri" w:hAnsi="Calibri" w:cs="Calibri"/>
          <w:sz w:val="20"/>
          <w:u w:val="single"/>
        </w:rPr>
        <w:t>all Bidders must complete this form</w:t>
      </w:r>
      <w:r w:rsidRPr="00190EB4">
        <w:rPr>
          <w:rFonts w:ascii="Calibri" w:hAnsi="Calibri" w:cs="Calibri"/>
          <w:sz w:val="20"/>
        </w:rPr>
        <w:t xml:space="preserve">. If a bidder is unable to meet the SLEB requirements, they must take exception to this requirement in the </w:t>
      </w:r>
      <w:hyperlink w:anchor="ExceptionsClarifications" w:history="1">
        <w:r w:rsidRPr="00190EB4">
          <w:rPr>
            <w:rFonts w:ascii="Calibri" w:hAnsi="Calibri" w:cs="Calibri"/>
            <w:color w:val="0000FF"/>
            <w:sz w:val="20"/>
            <w:u w:val="single"/>
          </w:rPr>
          <w:t>Exceptions and Clarifications</w:t>
        </w:r>
      </w:hyperlink>
      <w:r w:rsidRPr="00190EB4">
        <w:rPr>
          <w:rFonts w:ascii="Calibri" w:hAnsi="Calibri" w:cs="Calibri"/>
          <w:sz w:val="20"/>
        </w:rPr>
        <w:t xml:space="preserve"> section of this solicitation. Please note that the County is under no obligation to accept any exceptions or clarifications, and any exceptions or clarifications may be the basis for bid disqualification.</w:t>
      </w:r>
    </w:p>
    <w:p w14:paraId="44953DBE" w14:textId="77777777" w:rsidR="00190EB4" w:rsidRPr="00190EB4" w:rsidRDefault="00190EB4" w:rsidP="00190EB4">
      <w:pPr>
        <w:spacing w:after="120"/>
        <w:jc w:val="both"/>
        <w:rPr>
          <w:rFonts w:ascii="Calibri" w:hAnsi="Calibri" w:cs="Calibri"/>
          <w:sz w:val="20"/>
        </w:rPr>
      </w:pPr>
      <w:r w:rsidRPr="00190EB4">
        <w:rPr>
          <w:rFonts w:ascii="Calibri" w:hAnsi="Calibri" w:cs="Calibri"/>
          <w:sz w:val="20"/>
        </w:rPr>
        <w:t>Bidders that are not certified SLEBS (for the definition of a SLEB, see</w:t>
      </w:r>
      <w:r w:rsidRPr="00190EB4">
        <w:rPr>
          <w:rFonts w:ascii="Calibri" w:hAnsi="Calibri" w:cs="Calibri"/>
          <w:b/>
          <w:sz w:val="20"/>
        </w:rPr>
        <w:t xml:space="preserve"> </w:t>
      </w:r>
      <w:hyperlink r:id="rId80" w:history="1">
        <w:r w:rsidRPr="00190EB4">
          <w:rPr>
            <w:rFonts w:ascii="Calibri" w:hAnsi="Calibri" w:cs="Calibri"/>
            <w:b/>
            <w:color w:val="0000FF"/>
            <w:sz w:val="20"/>
            <w:u w:val="single"/>
          </w:rPr>
          <w:t>Alameda County SLEB Program Overview</w:t>
        </w:r>
      </w:hyperlink>
      <w:r w:rsidRPr="00190EB4">
        <w:rPr>
          <w:rFonts w:ascii="Calibri" w:hAnsi="Calibri" w:cs="Calibri"/>
          <w:b/>
          <w:sz w:val="20"/>
        </w:rPr>
        <w:t>; [</w:t>
      </w:r>
      <w:hyperlink r:id="rId81" w:history="1">
        <w:r w:rsidRPr="00190EB4">
          <w:rPr>
            <w:rFonts w:ascii="Calibri" w:hAnsi="Calibri" w:cs="Calibri"/>
            <w:b/>
            <w:color w:val="0000FF"/>
            <w:sz w:val="20"/>
            <w:u w:val="single"/>
          </w:rPr>
          <w:t>http://acgov.org/auditor/sleb/overview.htm</w:t>
        </w:r>
      </w:hyperlink>
      <w:r w:rsidRPr="00190EB4">
        <w:rPr>
          <w:rFonts w:ascii="Calibri" w:hAnsi="Calibri" w:cs="Calibri"/>
          <w:b/>
          <w:sz w:val="20"/>
        </w:rPr>
        <w:t xml:space="preserve">]) </w:t>
      </w:r>
      <w:r w:rsidRPr="00190EB4">
        <w:rPr>
          <w:rFonts w:ascii="Calibri" w:hAnsi="Calibri" w:cs="Calibri"/>
          <w:sz w:val="20"/>
        </w:rPr>
        <w:t>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2C6E7B6A" w14:textId="77777777" w:rsidR="00190EB4" w:rsidRPr="00190EB4" w:rsidRDefault="00190EB4" w:rsidP="00190EB4">
      <w:pPr>
        <w:spacing w:after="120"/>
        <w:jc w:val="both"/>
        <w:rPr>
          <w:rFonts w:ascii="Calibri" w:hAnsi="Calibri" w:cs="Calibri"/>
          <w:sz w:val="20"/>
        </w:rPr>
      </w:pPr>
      <w:r w:rsidRPr="00190EB4">
        <w:rPr>
          <w:rFonts w:ascii="Calibri" w:hAnsi="Calibri" w:cs="Calibri"/>
          <w:sz w:val="20"/>
        </w:rPr>
        <w:t>Bidders are encouraged to form a partnership with a SLEB that can participate directly with this contract.  One of the</w:t>
      </w:r>
      <w:r w:rsidRPr="00190EB4">
        <w:rPr>
          <w:rFonts w:ascii="Calibri" w:hAnsi="Calibri" w:cs="Calibri"/>
          <w:b/>
          <w:sz w:val="20"/>
        </w:rPr>
        <w:t xml:space="preserve"> </w:t>
      </w:r>
      <w:r w:rsidRPr="00190EB4">
        <w:rPr>
          <w:rFonts w:ascii="Calibri" w:hAnsi="Calibri" w:cs="Calibri"/>
          <w:sz w:val="20"/>
        </w:rPr>
        <w:t xml:space="preserve">benefits of the partnership will be economical, but this partnership will also assist the SLEB to grow and build the capacity to eventually bid as a prime on their own.  </w:t>
      </w:r>
    </w:p>
    <w:p w14:paraId="25815FBC" w14:textId="77777777" w:rsidR="00190EB4" w:rsidRPr="00190EB4" w:rsidRDefault="00190EB4" w:rsidP="00190EB4">
      <w:pPr>
        <w:spacing w:after="120"/>
        <w:jc w:val="both"/>
        <w:rPr>
          <w:rFonts w:ascii="Calibri" w:hAnsi="Calibri" w:cs="Calibri"/>
          <w:sz w:val="20"/>
        </w:rPr>
      </w:pPr>
      <w:r w:rsidRPr="00190EB4">
        <w:rPr>
          <w:rFonts w:ascii="Calibri" w:hAnsi="Calibri" w:cs="Calibri"/>
          <w:sz w:val="20"/>
        </w:rPr>
        <w:t>Once a contract has been awarded, substitutions of the named subcontractor(s) are not allowed without prior written approval from the Auditor-Controller, Office of Contract Compliance &amp; Reporting (OCCR).</w:t>
      </w:r>
    </w:p>
    <w:p w14:paraId="6F427B0C" w14:textId="77777777" w:rsidR="00190EB4" w:rsidRPr="00190EB4" w:rsidRDefault="00190EB4" w:rsidP="00190EB4">
      <w:pPr>
        <w:spacing w:after="120"/>
        <w:jc w:val="both"/>
        <w:rPr>
          <w:rFonts w:ascii="Calibri" w:hAnsi="Calibri" w:cs="Calibri"/>
          <w:b/>
          <w:spacing w:val="-1"/>
          <w:sz w:val="20"/>
        </w:rPr>
      </w:pPr>
      <w:r w:rsidRPr="00190EB4">
        <w:rPr>
          <w:rFonts w:ascii="Calibri" w:hAnsi="Calibri" w:cs="Calibri"/>
          <w:sz w:val="20"/>
        </w:rPr>
        <w:t xml:space="preserve">County departments, prime, and subcontractors are required to use the web-based Elation Systems to monitor SLEB subcontractor </w:t>
      </w:r>
      <w:r w:rsidRPr="00190EB4">
        <w:rPr>
          <w:rFonts w:ascii="Calibri" w:hAnsi="Calibri" w:cs="Calibri"/>
          <w:spacing w:val="-1"/>
          <w:sz w:val="20"/>
        </w:rPr>
        <w:t>compliance with</w:t>
      </w:r>
      <w:r w:rsidRPr="00190EB4">
        <w:rPr>
          <w:rFonts w:ascii="Calibri" w:hAnsi="Calibri" w:cs="Calibri"/>
          <w:b/>
          <w:spacing w:val="-1"/>
          <w:sz w:val="20"/>
        </w:rPr>
        <w:t xml:space="preserve"> </w:t>
      </w:r>
      <w:hyperlink r:id="rId82" w:history="1">
        <w:r w:rsidRPr="00190EB4">
          <w:rPr>
            <w:rFonts w:ascii="Calibri" w:hAnsi="Calibri" w:cs="Calibri"/>
            <w:b/>
            <w:color w:val="0000FF"/>
            <w:spacing w:val="-1"/>
            <w:sz w:val="20"/>
            <w:u w:val="single"/>
          </w:rPr>
          <w:t>Elation Systems</w:t>
        </w:r>
      </w:hyperlink>
      <w:r w:rsidRPr="00190EB4">
        <w:rPr>
          <w:rFonts w:ascii="Calibri" w:hAnsi="Calibri" w:cs="Calibri"/>
          <w:b/>
          <w:spacing w:val="-1"/>
          <w:sz w:val="20"/>
        </w:rPr>
        <w:t>; [</w:t>
      </w:r>
      <w:hyperlink r:id="rId83" w:history="1">
        <w:r w:rsidRPr="00190EB4">
          <w:rPr>
            <w:rFonts w:ascii="Calibri" w:hAnsi="Calibri" w:cs="Calibri"/>
            <w:b/>
            <w:color w:val="0000FF"/>
            <w:spacing w:val="-1"/>
            <w:sz w:val="20"/>
            <w:u w:val="single"/>
          </w:rPr>
          <w:t>http://www.elationsys.com/elationsys/</w:t>
        </w:r>
      </w:hyperlink>
      <w:r w:rsidRPr="00190EB4">
        <w:rPr>
          <w:rFonts w:ascii="Calibri" w:hAnsi="Calibri" w:cs="Calibri"/>
          <w:b/>
          <w:spacing w:val="-1"/>
          <w:sz w:val="20"/>
        </w:rPr>
        <w:t>].</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190EB4" w:rsidRPr="00190EB4" w14:paraId="2EF41C67" w14:textId="77777777" w:rsidTr="009B3240">
        <w:tc>
          <w:tcPr>
            <w:tcW w:w="10260" w:type="dxa"/>
            <w:tcMar>
              <w:top w:w="72" w:type="dxa"/>
              <w:left w:w="115" w:type="dxa"/>
              <w:bottom w:w="72" w:type="dxa"/>
              <w:right w:w="115" w:type="dxa"/>
            </w:tcMar>
            <w:vAlign w:val="center"/>
          </w:tcPr>
          <w:p w14:paraId="64776DB3" w14:textId="77777777" w:rsidR="00190EB4" w:rsidRPr="00190EB4" w:rsidRDefault="00D9425F" w:rsidP="00190EB4">
            <w:pPr>
              <w:tabs>
                <w:tab w:val="center" w:pos="5220"/>
                <w:tab w:val="right" w:pos="8640"/>
              </w:tabs>
              <w:spacing w:line="276" w:lineRule="auto"/>
              <w:ind w:left="360" w:hanging="360"/>
              <w:rPr>
                <w:rFonts w:ascii="Calibri" w:hAnsi="Calibri" w:cs="Calibri"/>
                <w:b/>
                <w:spacing w:val="-3"/>
                <w:sz w:val="20"/>
              </w:rPr>
            </w:pPr>
            <w:sdt>
              <w:sdtPr>
                <w:rPr>
                  <w:rFonts w:ascii="Calibri" w:hAnsi="Calibri" w:cs="Calibri"/>
                  <w:b/>
                  <w:spacing w:val="-3"/>
                  <w:sz w:val="20"/>
                </w:rPr>
                <w:id w:val="-1786413009"/>
                <w14:checkbox>
                  <w14:checked w14:val="0"/>
                  <w14:checkedState w14:val="2612" w14:font="MS Gothic"/>
                  <w14:uncheckedState w14:val="2610" w14:font="MS Gothic"/>
                </w14:checkbox>
              </w:sdtPr>
              <w:sdtEndPr/>
              <w:sdtContent>
                <w:r w:rsidR="00190EB4" w:rsidRPr="00190EB4">
                  <w:rPr>
                    <w:rFonts w:ascii="Calibri" w:eastAsia="MS Gothic" w:hAnsi="Calibri" w:cs="Calibri" w:hint="eastAsia"/>
                    <w:b/>
                    <w:spacing w:val="-3"/>
                    <w:sz w:val="20"/>
                  </w:rPr>
                  <w:t>☐</w:t>
                </w:r>
              </w:sdtContent>
            </w:sdt>
            <w:r w:rsidR="00190EB4" w:rsidRPr="00190EB4">
              <w:rPr>
                <w:rFonts w:ascii="Calibri" w:hAnsi="Calibri" w:cs="Calibri"/>
                <w:b/>
                <w:spacing w:val="-3"/>
                <w:sz w:val="20"/>
              </w:rPr>
              <w:tab/>
              <w:t>BIDDER IS A CERTIFIED SLEB (sign at bottom of page)</w:t>
            </w:r>
          </w:p>
          <w:p w14:paraId="54B84D0F" w14:textId="77777777" w:rsidR="00190EB4" w:rsidRPr="00190EB4" w:rsidRDefault="00190EB4" w:rsidP="00190EB4">
            <w:pPr>
              <w:tabs>
                <w:tab w:val="right" w:pos="10080"/>
              </w:tabs>
              <w:spacing w:before="80" w:after="80" w:line="276" w:lineRule="auto"/>
              <w:ind w:left="360"/>
              <w:rPr>
                <w:rFonts w:ascii="Calibri" w:hAnsi="Calibri" w:cs="Calibri"/>
                <w:b/>
                <w:spacing w:val="-3"/>
                <w:sz w:val="20"/>
              </w:rPr>
            </w:pPr>
            <w:r w:rsidRPr="00190EB4">
              <w:rPr>
                <w:rFonts w:ascii="Calibri" w:hAnsi="Calibri" w:cs="Calibri"/>
                <w:b/>
                <w:spacing w:val="-3"/>
                <w:sz w:val="20"/>
                <w:szCs w:val="24"/>
              </w:rPr>
              <w:t xml:space="preserve">SLEB BIDDER Business Name: </w:t>
            </w:r>
            <w:r w:rsidRPr="00190EB4">
              <w:rPr>
                <w:rFonts w:ascii="Calibri" w:hAnsi="Calibri" w:cs="Calibri"/>
                <w:b/>
                <w:spacing w:val="-3"/>
                <w:sz w:val="20"/>
              </w:rPr>
              <w:t xml:space="preserve"> </w:t>
            </w:r>
            <w:r w:rsidRPr="00190EB4">
              <w:rPr>
                <w:rFonts w:ascii="Calibri" w:hAnsi="Calibri" w:cs="Calibri"/>
                <w:b/>
                <w:spacing w:val="-3"/>
                <w:sz w:val="20"/>
                <w:u w:val="single"/>
              </w:rPr>
              <w:fldChar w:fldCharType="begin">
                <w:ffData>
                  <w:name w:val="Text53"/>
                  <w:enabled/>
                  <w:calcOnExit w:val="0"/>
                  <w:textInput/>
                </w:ffData>
              </w:fldChar>
            </w:r>
            <w:r w:rsidRPr="00190EB4">
              <w:rPr>
                <w:rFonts w:ascii="Calibri" w:hAnsi="Calibri" w:cs="Calibri"/>
                <w:b/>
                <w:spacing w:val="-3"/>
                <w:sz w:val="20"/>
                <w:u w:val="single"/>
              </w:rPr>
              <w:instrText xml:space="preserve"> FORMTEXT </w:instrText>
            </w:r>
            <w:r w:rsidRPr="00190EB4">
              <w:rPr>
                <w:rFonts w:ascii="Calibri" w:hAnsi="Calibri" w:cs="Calibri"/>
                <w:b/>
                <w:spacing w:val="-3"/>
                <w:sz w:val="20"/>
                <w:u w:val="single"/>
              </w:rPr>
            </w:r>
            <w:r w:rsidRPr="00190EB4">
              <w:rPr>
                <w:rFonts w:ascii="Calibri" w:hAnsi="Calibri" w:cs="Calibri"/>
                <w:b/>
                <w:spacing w:val="-3"/>
                <w:sz w:val="20"/>
                <w:u w:val="single"/>
              </w:rPr>
              <w:fldChar w:fldCharType="separate"/>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spacing w:val="-3"/>
                <w:sz w:val="20"/>
                <w:u w:val="single"/>
              </w:rPr>
              <w:fldChar w:fldCharType="end"/>
            </w:r>
            <w:r w:rsidRPr="00190EB4">
              <w:rPr>
                <w:rFonts w:ascii="Calibri" w:hAnsi="Calibri" w:cs="Calibri"/>
                <w:b/>
                <w:spacing w:val="-3"/>
                <w:sz w:val="20"/>
                <w:u w:val="single"/>
              </w:rPr>
              <w:tab/>
            </w:r>
          </w:p>
          <w:p w14:paraId="3D711AE8" w14:textId="77777777" w:rsidR="00190EB4" w:rsidRPr="00190EB4" w:rsidRDefault="00190EB4" w:rsidP="00190EB4">
            <w:pPr>
              <w:tabs>
                <w:tab w:val="right" w:pos="4680"/>
                <w:tab w:val="left" w:pos="4860"/>
                <w:tab w:val="right" w:pos="10080"/>
              </w:tabs>
              <w:spacing w:before="80" w:after="80" w:line="276" w:lineRule="auto"/>
              <w:ind w:left="360"/>
              <w:rPr>
                <w:rFonts w:ascii="Calibri" w:hAnsi="Calibri" w:cs="Calibri"/>
                <w:b/>
                <w:spacing w:val="-3"/>
                <w:sz w:val="20"/>
              </w:rPr>
            </w:pPr>
            <w:r w:rsidRPr="00190EB4">
              <w:rPr>
                <w:rFonts w:ascii="Calibri" w:hAnsi="Calibri" w:cs="Calibri"/>
                <w:b/>
                <w:spacing w:val="-3"/>
                <w:sz w:val="20"/>
              </w:rPr>
              <w:t xml:space="preserve">SLEB Certification #: </w:t>
            </w:r>
            <w:r w:rsidRPr="00190EB4">
              <w:rPr>
                <w:rFonts w:ascii="Calibri" w:hAnsi="Calibri" w:cs="Calibri"/>
                <w:b/>
                <w:spacing w:val="-3"/>
                <w:sz w:val="20"/>
                <w:u w:val="single"/>
              </w:rPr>
              <w:fldChar w:fldCharType="begin">
                <w:ffData>
                  <w:name w:val="Text53"/>
                  <w:enabled/>
                  <w:calcOnExit w:val="0"/>
                  <w:textInput/>
                </w:ffData>
              </w:fldChar>
            </w:r>
            <w:r w:rsidRPr="00190EB4">
              <w:rPr>
                <w:rFonts w:ascii="Calibri" w:hAnsi="Calibri" w:cs="Calibri"/>
                <w:b/>
                <w:spacing w:val="-3"/>
                <w:sz w:val="20"/>
                <w:u w:val="single"/>
              </w:rPr>
              <w:instrText xml:space="preserve"> FORMTEXT </w:instrText>
            </w:r>
            <w:r w:rsidRPr="00190EB4">
              <w:rPr>
                <w:rFonts w:ascii="Calibri" w:hAnsi="Calibri" w:cs="Calibri"/>
                <w:b/>
                <w:spacing w:val="-3"/>
                <w:sz w:val="20"/>
                <w:u w:val="single"/>
              </w:rPr>
            </w:r>
            <w:r w:rsidRPr="00190EB4">
              <w:rPr>
                <w:rFonts w:ascii="Calibri" w:hAnsi="Calibri" w:cs="Calibri"/>
                <w:b/>
                <w:spacing w:val="-3"/>
                <w:sz w:val="20"/>
                <w:u w:val="single"/>
              </w:rPr>
              <w:fldChar w:fldCharType="separate"/>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spacing w:val="-3"/>
                <w:sz w:val="20"/>
                <w:u w:val="single"/>
              </w:rPr>
              <w:fldChar w:fldCharType="end"/>
            </w:r>
            <w:r w:rsidRPr="00190EB4">
              <w:rPr>
                <w:rFonts w:ascii="Calibri" w:hAnsi="Calibri" w:cs="Calibri"/>
                <w:b/>
                <w:spacing w:val="-3"/>
                <w:sz w:val="20"/>
                <w:u w:val="single"/>
              </w:rPr>
              <w:tab/>
            </w:r>
            <w:r w:rsidRPr="00190EB4">
              <w:rPr>
                <w:rFonts w:ascii="Calibri" w:hAnsi="Calibri" w:cs="Calibri"/>
                <w:b/>
                <w:spacing w:val="-3"/>
                <w:sz w:val="20"/>
                <w:u w:val="single"/>
              </w:rPr>
              <w:tab/>
            </w:r>
            <w:r w:rsidRPr="00190EB4">
              <w:rPr>
                <w:rFonts w:ascii="Calibri" w:hAnsi="Calibri" w:cs="Calibri"/>
                <w:b/>
                <w:spacing w:val="-3"/>
                <w:sz w:val="20"/>
              </w:rPr>
              <w:t xml:space="preserve">     SLEB Certification Expiration Date: </w:t>
            </w:r>
            <w:r w:rsidRPr="00190EB4">
              <w:rPr>
                <w:rFonts w:ascii="Calibri" w:hAnsi="Calibri" w:cs="Calibri"/>
                <w:b/>
                <w:spacing w:val="-3"/>
                <w:sz w:val="20"/>
                <w:u w:val="single"/>
              </w:rPr>
              <w:fldChar w:fldCharType="begin">
                <w:ffData>
                  <w:name w:val="Text54"/>
                  <w:enabled/>
                  <w:calcOnExit w:val="0"/>
                  <w:textInput/>
                </w:ffData>
              </w:fldChar>
            </w:r>
            <w:r w:rsidRPr="00190EB4">
              <w:rPr>
                <w:rFonts w:ascii="Calibri" w:hAnsi="Calibri" w:cs="Calibri"/>
                <w:b/>
                <w:spacing w:val="-3"/>
                <w:sz w:val="20"/>
                <w:u w:val="single"/>
              </w:rPr>
              <w:instrText xml:space="preserve"> FORMTEXT </w:instrText>
            </w:r>
            <w:r w:rsidRPr="00190EB4">
              <w:rPr>
                <w:rFonts w:ascii="Calibri" w:hAnsi="Calibri" w:cs="Calibri"/>
                <w:b/>
                <w:spacing w:val="-3"/>
                <w:sz w:val="20"/>
                <w:u w:val="single"/>
              </w:rPr>
            </w:r>
            <w:r w:rsidRPr="00190EB4">
              <w:rPr>
                <w:rFonts w:ascii="Calibri" w:hAnsi="Calibri" w:cs="Calibri"/>
                <w:b/>
                <w:spacing w:val="-3"/>
                <w:sz w:val="20"/>
                <w:u w:val="single"/>
              </w:rPr>
              <w:fldChar w:fldCharType="separate"/>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spacing w:val="-3"/>
                <w:sz w:val="20"/>
                <w:u w:val="single"/>
              </w:rPr>
              <w:fldChar w:fldCharType="end"/>
            </w:r>
            <w:r w:rsidRPr="00190EB4">
              <w:rPr>
                <w:rFonts w:ascii="Calibri" w:hAnsi="Calibri" w:cs="Calibri"/>
                <w:b/>
                <w:spacing w:val="-3"/>
                <w:sz w:val="20"/>
                <w:u w:val="single"/>
              </w:rPr>
              <w:tab/>
            </w:r>
          </w:p>
          <w:p w14:paraId="372203AF" w14:textId="77777777" w:rsidR="00190EB4" w:rsidRPr="00190EB4" w:rsidRDefault="00190EB4" w:rsidP="00190EB4">
            <w:pPr>
              <w:tabs>
                <w:tab w:val="right" w:pos="10080"/>
              </w:tabs>
              <w:spacing w:before="80" w:line="276" w:lineRule="auto"/>
              <w:ind w:left="360"/>
              <w:rPr>
                <w:rFonts w:ascii="Calibri" w:hAnsi="Calibri" w:cs="Calibri"/>
                <w:b/>
                <w:sz w:val="22"/>
                <w:szCs w:val="22"/>
              </w:rPr>
            </w:pPr>
            <w:r w:rsidRPr="00190EB4">
              <w:rPr>
                <w:rFonts w:ascii="Calibri" w:hAnsi="Calibri" w:cs="Calibri"/>
                <w:b/>
                <w:spacing w:val="-3"/>
                <w:sz w:val="20"/>
              </w:rPr>
              <w:t xml:space="preserve">NAICS Codes Included in Certification: </w:t>
            </w:r>
            <w:r w:rsidRPr="00190EB4">
              <w:rPr>
                <w:rFonts w:ascii="Calibri" w:hAnsi="Calibri" w:cs="Calibri"/>
                <w:b/>
                <w:spacing w:val="-3"/>
                <w:sz w:val="20"/>
                <w:u w:val="single"/>
              </w:rPr>
              <w:fldChar w:fldCharType="begin">
                <w:ffData>
                  <w:name w:val="Text55"/>
                  <w:enabled/>
                  <w:calcOnExit w:val="0"/>
                  <w:textInput/>
                </w:ffData>
              </w:fldChar>
            </w:r>
            <w:r w:rsidRPr="00190EB4">
              <w:rPr>
                <w:rFonts w:ascii="Calibri" w:hAnsi="Calibri" w:cs="Calibri"/>
                <w:b/>
                <w:spacing w:val="-3"/>
                <w:sz w:val="20"/>
                <w:u w:val="single"/>
              </w:rPr>
              <w:instrText xml:space="preserve"> FORMTEXT </w:instrText>
            </w:r>
            <w:r w:rsidRPr="00190EB4">
              <w:rPr>
                <w:rFonts w:ascii="Calibri" w:hAnsi="Calibri" w:cs="Calibri"/>
                <w:b/>
                <w:spacing w:val="-3"/>
                <w:sz w:val="20"/>
                <w:u w:val="single"/>
              </w:rPr>
            </w:r>
            <w:r w:rsidRPr="00190EB4">
              <w:rPr>
                <w:rFonts w:ascii="Calibri" w:hAnsi="Calibri" w:cs="Calibri"/>
                <w:b/>
                <w:spacing w:val="-3"/>
                <w:sz w:val="20"/>
                <w:u w:val="single"/>
              </w:rPr>
              <w:fldChar w:fldCharType="separate"/>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spacing w:val="-3"/>
                <w:sz w:val="20"/>
                <w:u w:val="single"/>
              </w:rPr>
              <w:fldChar w:fldCharType="end"/>
            </w:r>
            <w:r w:rsidRPr="00190EB4">
              <w:rPr>
                <w:rFonts w:ascii="Calibri" w:hAnsi="Calibri" w:cs="Calibri"/>
                <w:b/>
                <w:spacing w:val="-3"/>
                <w:sz w:val="20"/>
                <w:u w:val="single"/>
              </w:rPr>
              <w:tab/>
            </w:r>
          </w:p>
        </w:tc>
      </w:tr>
    </w:tbl>
    <w:p w14:paraId="65F26E5D" w14:textId="77777777" w:rsidR="00190EB4" w:rsidRPr="00190EB4" w:rsidRDefault="00190EB4" w:rsidP="00190EB4">
      <w:pPr>
        <w:rPr>
          <w:rFonts w:ascii="Calibri" w:hAnsi="Calibri" w:cs="Calibri"/>
          <w:b/>
          <w:sz w:val="22"/>
          <w:szCs w:val="22"/>
        </w:rPr>
      </w:pPr>
      <w:r w:rsidRPr="00190EB4">
        <w:rPr>
          <w:rFonts w:ascii="Calibri" w:hAnsi="Calibri" w:cs="Calibri"/>
          <w:b/>
          <w:sz w:val="22"/>
          <w:szCs w:val="22"/>
        </w:rPr>
        <w:t xml:space="preserve">OR </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190EB4" w:rsidRPr="00190EB4" w14:paraId="7B92714F" w14:textId="77777777" w:rsidTr="009B3240">
        <w:tc>
          <w:tcPr>
            <w:tcW w:w="10260" w:type="dxa"/>
            <w:tcMar>
              <w:top w:w="72" w:type="dxa"/>
              <w:left w:w="115" w:type="dxa"/>
              <w:bottom w:w="72" w:type="dxa"/>
              <w:right w:w="115" w:type="dxa"/>
            </w:tcMar>
            <w:vAlign w:val="center"/>
          </w:tcPr>
          <w:p w14:paraId="2080C28C" w14:textId="77777777" w:rsidR="00190EB4" w:rsidRPr="00190EB4" w:rsidRDefault="00D9425F" w:rsidP="006C7370">
            <w:pPr>
              <w:tabs>
                <w:tab w:val="left" w:pos="360"/>
                <w:tab w:val="right" w:pos="10080"/>
              </w:tabs>
              <w:spacing w:before="120"/>
              <w:ind w:left="360" w:hanging="360"/>
              <w:rPr>
                <w:rFonts w:ascii="Calibri" w:hAnsi="Calibri" w:cs="Calibri"/>
                <w:b/>
                <w:sz w:val="20"/>
              </w:rPr>
            </w:pPr>
            <w:sdt>
              <w:sdtPr>
                <w:rPr>
                  <w:rFonts w:ascii="Calibri" w:hAnsi="Calibri" w:cs="Calibri"/>
                  <w:b/>
                  <w:spacing w:val="-3"/>
                  <w:sz w:val="20"/>
                </w:rPr>
                <w:id w:val="-2114574679"/>
                <w14:checkbox>
                  <w14:checked w14:val="0"/>
                  <w14:checkedState w14:val="2612" w14:font="MS Gothic"/>
                  <w14:uncheckedState w14:val="2610" w14:font="MS Gothic"/>
                </w14:checkbox>
              </w:sdtPr>
              <w:sdtEndPr/>
              <w:sdtContent>
                <w:r w:rsidR="00190EB4" w:rsidRPr="00190EB4">
                  <w:rPr>
                    <w:rFonts w:ascii="Calibri" w:eastAsia="MS Gothic" w:hAnsi="Calibri" w:cs="Calibri" w:hint="eastAsia"/>
                    <w:b/>
                    <w:spacing w:val="-3"/>
                    <w:sz w:val="20"/>
                  </w:rPr>
                  <w:t>☐</w:t>
                </w:r>
              </w:sdtContent>
            </w:sdt>
            <w:r w:rsidR="00190EB4" w:rsidRPr="00190EB4">
              <w:rPr>
                <w:rFonts w:ascii="Calibri" w:hAnsi="Calibri" w:cs="Calibri"/>
                <w:b/>
                <w:spacing w:val="-3"/>
                <w:sz w:val="20"/>
              </w:rPr>
              <w:t xml:space="preserve">  </w:t>
            </w:r>
            <w:bookmarkStart w:id="107" w:name="SLEBSub_Signature"/>
            <w:bookmarkEnd w:id="107"/>
            <w:r w:rsidR="00190EB4" w:rsidRPr="00190EB4">
              <w:rPr>
                <w:rFonts w:ascii="Calibri" w:hAnsi="Calibri" w:cs="Calibri"/>
                <w:b/>
                <w:spacing w:val="-3"/>
                <w:sz w:val="20"/>
              </w:rPr>
              <w:tab/>
              <w:t xml:space="preserve">BIDDER IS </w:t>
            </w:r>
            <w:r w:rsidR="00190EB4" w:rsidRPr="00190EB4">
              <w:rPr>
                <w:rFonts w:ascii="Calibri" w:hAnsi="Calibri" w:cs="Calibri"/>
                <w:b/>
                <w:spacing w:val="-3"/>
                <w:sz w:val="20"/>
                <w:u w:val="single"/>
              </w:rPr>
              <w:t>NOT</w:t>
            </w:r>
            <w:r w:rsidR="00190EB4" w:rsidRPr="00190EB4">
              <w:rPr>
                <w:rFonts w:ascii="Calibri" w:hAnsi="Calibri" w:cs="Calibri"/>
                <w:b/>
                <w:spacing w:val="-3"/>
                <w:sz w:val="20"/>
              </w:rPr>
              <w:t xml:space="preserve"> A CERTIFIED SLEB </w:t>
            </w:r>
            <w:r w:rsidR="00190EB4" w:rsidRPr="00190EB4">
              <w:rPr>
                <w:rFonts w:ascii="Calibri" w:hAnsi="Calibri" w:cs="Calibri"/>
                <w:b/>
                <w:caps/>
                <w:spacing w:val="-3"/>
                <w:sz w:val="20"/>
              </w:rPr>
              <w:t xml:space="preserve">and will </w:t>
            </w:r>
            <w:r w:rsidR="00190EB4" w:rsidRPr="00190EB4">
              <w:rPr>
                <w:rFonts w:ascii="Calibri" w:hAnsi="Calibri" w:cs="Calibri"/>
                <w:b/>
                <w:caps/>
                <w:sz w:val="20"/>
              </w:rPr>
              <w:t xml:space="preserve">subcontract </w:t>
            </w:r>
            <w:r w:rsidR="00190EB4" w:rsidRPr="00190EB4">
              <w:rPr>
                <w:rFonts w:ascii="Calibri" w:hAnsi="Calibri" w:cs="Calibri"/>
                <w:b/>
                <w:caps/>
                <w:sz w:val="20"/>
                <w:u w:val="single"/>
              </w:rPr>
              <w:fldChar w:fldCharType="begin">
                <w:ffData>
                  <w:name w:val="Text56"/>
                  <w:enabled/>
                  <w:calcOnExit w:val="0"/>
                  <w:textInput/>
                </w:ffData>
              </w:fldChar>
            </w:r>
            <w:r w:rsidR="00190EB4" w:rsidRPr="00190EB4">
              <w:rPr>
                <w:rFonts w:ascii="Calibri" w:hAnsi="Calibri" w:cs="Calibri"/>
                <w:b/>
                <w:caps/>
                <w:sz w:val="20"/>
                <w:u w:val="single"/>
              </w:rPr>
              <w:instrText xml:space="preserve"> FORMTEXT </w:instrText>
            </w:r>
            <w:r w:rsidR="00190EB4" w:rsidRPr="00190EB4">
              <w:rPr>
                <w:rFonts w:ascii="Calibri" w:hAnsi="Calibri" w:cs="Calibri"/>
                <w:b/>
                <w:caps/>
                <w:sz w:val="20"/>
                <w:u w:val="single"/>
              </w:rPr>
            </w:r>
            <w:r w:rsidR="00190EB4" w:rsidRPr="00190EB4">
              <w:rPr>
                <w:rFonts w:ascii="Calibri" w:hAnsi="Calibri" w:cs="Calibri"/>
                <w:b/>
                <w:caps/>
                <w:sz w:val="20"/>
                <w:u w:val="single"/>
              </w:rPr>
              <w:fldChar w:fldCharType="separate"/>
            </w:r>
            <w:r w:rsidR="00190EB4" w:rsidRPr="00190EB4">
              <w:rPr>
                <w:rFonts w:ascii="Calibri" w:hAnsi="Calibri" w:cs="Calibri"/>
                <w:b/>
                <w:caps/>
                <w:noProof/>
                <w:sz w:val="20"/>
                <w:u w:val="single"/>
              </w:rPr>
              <w:t> </w:t>
            </w:r>
            <w:r w:rsidR="00190EB4" w:rsidRPr="00190EB4">
              <w:rPr>
                <w:rFonts w:ascii="Calibri" w:hAnsi="Calibri" w:cs="Calibri"/>
                <w:b/>
                <w:caps/>
                <w:noProof/>
                <w:sz w:val="20"/>
                <w:u w:val="single"/>
              </w:rPr>
              <w:t> </w:t>
            </w:r>
            <w:r w:rsidR="00190EB4" w:rsidRPr="00190EB4">
              <w:rPr>
                <w:rFonts w:ascii="Calibri" w:hAnsi="Calibri" w:cs="Calibri"/>
                <w:b/>
                <w:caps/>
                <w:noProof/>
                <w:sz w:val="20"/>
                <w:u w:val="single"/>
              </w:rPr>
              <w:t> </w:t>
            </w:r>
            <w:r w:rsidR="00190EB4" w:rsidRPr="00190EB4">
              <w:rPr>
                <w:rFonts w:ascii="Calibri" w:hAnsi="Calibri" w:cs="Calibri"/>
                <w:b/>
                <w:caps/>
                <w:noProof/>
                <w:sz w:val="20"/>
                <w:u w:val="single"/>
              </w:rPr>
              <w:t> </w:t>
            </w:r>
            <w:r w:rsidR="00190EB4" w:rsidRPr="00190EB4">
              <w:rPr>
                <w:rFonts w:ascii="Calibri" w:hAnsi="Calibri" w:cs="Calibri"/>
                <w:b/>
                <w:caps/>
                <w:noProof/>
                <w:sz w:val="20"/>
                <w:u w:val="single"/>
              </w:rPr>
              <w:t> </w:t>
            </w:r>
            <w:r w:rsidR="00190EB4" w:rsidRPr="00190EB4">
              <w:rPr>
                <w:rFonts w:ascii="Calibri" w:hAnsi="Calibri" w:cs="Calibri"/>
                <w:b/>
                <w:caps/>
                <w:sz w:val="20"/>
                <w:u w:val="single"/>
              </w:rPr>
              <w:fldChar w:fldCharType="end"/>
            </w:r>
            <w:r w:rsidR="00190EB4" w:rsidRPr="00190EB4">
              <w:rPr>
                <w:rFonts w:ascii="Calibri" w:hAnsi="Calibri" w:cs="Calibri"/>
                <w:b/>
                <w:caps/>
                <w:sz w:val="20"/>
              </w:rPr>
              <w:t>% with the SLEB named below for the following goods/services</w:t>
            </w:r>
            <w:r w:rsidR="00190EB4" w:rsidRPr="00190EB4">
              <w:rPr>
                <w:rFonts w:ascii="Calibri" w:hAnsi="Calibri" w:cs="Calibri"/>
                <w:b/>
                <w:sz w:val="20"/>
              </w:rPr>
              <w:t xml:space="preserve">: </w:t>
            </w:r>
            <w:r w:rsidR="00190EB4" w:rsidRPr="00190EB4">
              <w:rPr>
                <w:rFonts w:ascii="Calibri" w:hAnsi="Calibri" w:cs="Calibri"/>
                <w:b/>
                <w:sz w:val="20"/>
                <w:u w:val="single"/>
              </w:rPr>
              <w:fldChar w:fldCharType="begin">
                <w:ffData>
                  <w:name w:val="Text57"/>
                  <w:enabled/>
                  <w:calcOnExit w:val="0"/>
                  <w:textInput/>
                </w:ffData>
              </w:fldChar>
            </w:r>
            <w:r w:rsidR="00190EB4" w:rsidRPr="00190EB4">
              <w:rPr>
                <w:rFonts w:ascii="Calibri" w:hAnsi="Calibri" w:cs="Calibri"/>
                <w:b/>
                <w:sz w:val="20"/>
                <w:u w:val="single"/>
              </w:rPr>
              <w:instrText xml:space="preserve"> FORMTEXT </w:instrText>
            </w:r>
            <w:r w:rsidR="00190EB4" w:rsidRPr="00190EB4">
              <w:rPr>
                <w:rFonts w:ascii="Calibri" w:hAnsi="Calibri" w:cs="Calibri"/>
                <w:b/>
                <w:sz w:val="20"/>
                <w:u w:val="single"/>
              </w:rPr>
            </w:r>
            <w:r w:rsidR="00190EB4" w:rsidRPr="00190EB4">
              <w:rPr>
                <w:rFonts w:ascii="Calibri" w:hAnsi="Calibri" w:cs="Calibri"/>
                <w:b/>
                <w:sz w:val="20"/>
                <w:u w:val="single"/>
              </w:rPr>
              <w:fldChar w:fldCharType="separate"/>
            </w:r>
            <w:r w:rsidR="00190EB4" w:rsidRPr="00190EB4">
              <w:rPr>
                <w:rFonts w:ascii="Calibri" w:hAnsi="Calibri" w:cs="Calibri"/>
                <w:b/>
                <w:noProof/>
                <w:sz w:val="20"/>
                <w:u w:val="single"/>
              </w:rPr>
              <w:t> </w:t>
            </w:r>
            <w:r w:rsidR="00190EB4" w:rsidRPr="00190EB4">
              <w:rPr>
                <w:rFonts w:ascii="Calibri" w:hAnsi="Calibri" w:cs="Calibri"/>
                <w:b/>
                <w:noProof/>
                <w:sz w:val="20"/>
                <w:u w:val="single"/>
              </w:rPr>
              <w:t> </w:t>
            </w:r>
            <w:r w:rsidR="00190EB4" w:rsidRPr="00190EB4">
              <w:rPr>
                <w:rFonts w:ascii="Calibri" w:hAnsi="Calibri" w:cs="Calibri"/>
                <w:b/>
                <w:noProof/>
                <w:sz w:val="20"/>
                <w:u w:val="single"/>
              </w:rPr>
              <w:t> </w:t>
            </w:r>
            <w:r w:rsidR="00190EB4" w:rsidRPr="00190EB4">
              <w:rPr>
                <w:rFonts w:ascii="Calibri" w:hAnsi="Calibri" w:cs="Calibri"/>
                <w:b/>
                <w:noProof/>
                <w:sz w:val="20"/>
                <w:u w:val="single"/>
              </w:rPr>
              <w:t> </w:t>
            </w:r>
            <w:r w:rsidR="00190EB4" w:rsidRPr="00190EB4">
              <w:rPr>
                <w:rFonts w:ascii="Calibri" w:hAnsi="Calibri" w:cs="Calibri"/>
                <w:b/>
                <w:noProof/>
                <w:sz w:val="20"/>
                <w:u w:val="single"/>
              </w:rPr>
              <w:t> </w:t>
            </w:r>
            <w:r w:rsidR="00190EB4" w:rsidRPr="00190EB4">
              <w:rPr>
                <w:rFonts w:ascii="Calibri" w:hAnsi="Calibri" w:cs="Calibri"/>
                <w:b/>
                <w:sz w:val="20"/>
                <w:u w:val="single"/>
              </w:rPr>
              <w:fldChar w:fldCharType="end"/>
            </w:r>
            <w:r w:rsidR="00190EB4" w:rsidRPr="00190EB4">
              <w:rPr>
                <w:rFonts w:ascii="Calibri" w:hAnsi="Calibri" w:cs="Calibri"/>
                <w:b/>
                <w:sz w:val="20"/>
                <w:u w:val="single"/>
              </w:rPr>
              <w:tab/>
            </w:r>
          </w:p>
          <w:p w14:paraId="06B449C2" w14:textId="77777777" w:rsidR="00190EB4" w:rsidRPr="00190EB4" w:rsidRDefault="00190EB4" w:rsidP="006C7370">
            <w:pPr>
              <w:tabs>
                <w:tab w:val="right" w:pos="10080"/>
              </w:tabs>
              <w:spacing w:before="120"/>
              <w:ind w:left="360"/>
              <w:rPr>
                <w:rFonts w:ascii="Calibri" w:hAnsi="Calibri" w:cs="Calibri"/>
                <w:b/>
                <w:spacing w:val="-3"/>
                <w:sz w:val="20"/>
              </w:rPr>
            </w:pPr>
            <w:r w:rsidRPr="00190EB4">
              <w:rPr>
                <w:rFonts w:ascii="Calibri" w:hAnsi="Calibri" w:cs="Calibri"/>
                <w:b/>
                <w:spacing w:val="-3"/>
                <w:sz w:val="20"/>
                <w:szCs w:val="24"/>
              </w:rPr>
              <w:t xml:space="preserve">SLEB Subcontractor Business Name: </w:t>
            </w:r>
            <w:r w:rsidRPr="00190EB4">
              <w:rPr>
                <w:rFonts w:ascii="Calibri" w:hAnsi="Calibri" w:cs="Calibri"/>
                <w:b/>
                <w:spacing w:val="-3"/>
                <w:sz w:val="20"/>
              </w:rPr>
              <w:t xml:space="preserve"> </w:t>
            </w:r>
            <w:r w:rsidRPr="00190EB4">
              <w:rPr>
                <w:rFonts w:ascii="Calibri" w:hAnsi="Calibri" w:cs="Calibri"/>
                <w:b/>
                <w:spacing w:val="-3"/>
                <w:sz w:val="20"/>
                <w:u w:val="single"/>
              </w:rPr>
              <w:fldChar w:fldCharType="begin">
                <w:ffData>
                  <w:name w:val="Text53"/>
                  <w:enabled/>
                  <w:calcOnExit w:val="0"/>
                  <w:textInput/>
                </w:ffData>
              </w:fldChar>
            </w:r>
            <w:r w:rsidRPr="00190EB4">
              <w:rPr>
                <w:rFonts w:ascii="Calibri" w:hAnsi="Calibri" w:cs="Calibri"/>
                <w:b/>
                <w:spacing w:val="-3"/>
                <w:sz w:val="20"/>
                <w:u w:val="single"/>
              </w:rPr>
              <w:instrText xml:space="preserve"> FORMTEXT </w:instrText>
            </w:r>
            <w:r w:rsidRPr="00190EB4">
              <w:rPr>
                <w:rFonts w:ascii="Calibri" w:hAnsi="Calibri" w:cs="Calibri"/>
                <w:b/>
                <w:spacing w:val="-3"/>
                <w:sz w:val="20"/>
                <w:u w:val="single"/>
              </w:rPr>
            </w:r>
            <w:r w:rsidRPr="00190EB4">
              <w:rPr>
                <w:rFonts w:ascii="Calibri" w:hAnsi="Calibri" w:cs="Calibri"/>
                <w:b/>
                <w:spacing w:val="-3"/>
                <w:sz w:val="20"/>
                <w:u w:val="single"/>
              </w:rPr>
              <w:fldChar w:fldCharType="separate"/>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spacing w:val="-3"/>
                <w:sz w:val="20"/>
                <w:u w:val="single"/>
              </w:rPr>
              <w:fldChar w:fldCharType="end"/>
            </w:r>
            <w:r w:rsidRPr="00190EB4">
              <w:rPr>
                <w:rFonts w:ascii="Calibri" w:hAnsi="Calibri" w:cs="Calibri"/>
                <w:b/>
                <w:spacing w:val="-3"/>
                <w:sz w:val="20"/>
                <w:u w:val="single"/>
              </w:rPr>
              <w:tab/>
            </w:r>
          </w:p>
          <w:p w14:paraId="4D7E433C" w14:textId="77777777" w:rsidR="00190EB4" w:rsidRPr="00190EB4" w:rsidRDefault="00190EB4" w:rsidP="006C7370">
            <w:pPr>
              <w:tabs>
                <w:tab w:val="right" w:pos="4680"/>
                <w:tab w:val="left" w:pos="4860"/>
                <w:tab w:val="right" w:pos="10080"/>
              </w:tabs>
              <w:spacing w:before="120"/>
              <w:ind w:left="360"/>
              <w:rPr>
                <w:rFonts w:ascii="Calibri" w:hAnsi="Calibri" w:cs="Calibri"/>
                <w:b/>
                <w:spacing w:val="-3"/>
                <w:sz w:val="20"/>
              </w:rPr>
            </w:pPr>
            <w:r w:rsidRPr="00190EB4">
              <w:rPr>
                <w:rFonts w:ascii="Calibri" w:hAnsi="Calibri" w:cs="Calibri"/>
                <w:b/>
                <w:spacing w:val="-3"/>
                <w:sz w:val="20"/>
              </w:rPr>
              <w:t xml:space="preserve">SLEB Certification #: </w:t>
            </w:r>
            <w:r w:rsidRPr="00190EB4">
              <w:rPr>
                <w:rFonts w:ascii="Calibri" w:hAnsi="Calibri" w:cs="Calibri"/>
                <w:b/>
                <w:spacing w:val="-3"/>
                <w:sz w:val="20"/>
                <w:u w:val="single"/>
              </w:rPr>
              <w:fldChar w:fldCharType="begin">
                <w:ffData>
                  <w:name w:val="Text53"/>
                  <w:enabled/>
                  <w:calcOnExit w:val="0"/>
                  <w:textInput/>
                </w:ffData>
              </w:fldChar>
            </w:r>
            <w:r w:rsidRPr="00190EB4">
              <w:rPr>
                <w:rFonts w:ascii="Calibri" w:hAnsi="Calibri" w:cs="Calibri"/>
                <w:b/>
                <w:spacing w:val="-3"/>
                <w:sz w:val="20"/>
                <w:u w:val="single"/>
              </w:rPr>
              <w:instrText xml:space="preserve"> FORMTEXT </w:instrText>
            </w:r>
            <w:r w:rsidRPr="00190EB4">
              <w:rPr>
                <w:rFonts w:ascii="Calibri" w:hAnsi="Calibri" w:cs="Calibri"/>
                <w:b/>
                <w:spacing w:val="-3"/>
                <w:sz w:val="20"/>
                <w:u w:val="single"/>
              </w:rPr>
            </w:r>
            <w:r w:rsidRPr="00190EB4">
              <w:rPr>
                <w:rFonts w:ascii="Calibri" w:hAnsi="Calibri" w:cs="Calibri"/>
                <w:b/>
                <w:spacing w:val="-3"/>
                <w:sz w:val="20"/>
                <w:u w:val="single"/>
              </w:rPr>
              <w:fldChar w:fldCharType="separate"/>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spacing w:val="-3"/>
                <w:sz w:val="20"/>
                <w:u w:val="single"/>
              </w:rPr>
              <w:fldChar w:fldCharType="end"/>
            </w:r>
            <w:r w:rsidRPr="00190EB4">
              <w:rPr>
                <w:rFonts w:ascii="Calibri" w:hAnsi="Calibri" w:cs="Calibri"/>
                <w:b/>
                <w:spacing w:val="-3"/>
                <w:sz w:val="20"/>
                <w:u w:val="single"/>
              </w:rPr>
              <w:tab/>
            </w:r>
            <w:r w:rsidRPr="00190EB4">
              <w:rPr>
                <w:rFonts w:ascii="Calibri" w:hAnsi="Calibri" w:cs="Calibri"/>
                <w:b/>
                <w:spacing w:val="-3"/>
                <w:sz w:val="20"/>
                <w:u w:val="single"/>
              </w:rPr>
              <w:tab/>
            </w:r>
            <w:r w:rsidRPr="00190EB4">
              <w:rPr>
                <w:rFonts w:ascii="Calibri" w:hAnsi="Calibri" w:cs="Calibri"/>
                <w:b/>
                <w:spacing w:val="-3"/>
                <w:sz w:val="20"/>
              </w:rPr>
              <w:t xml:space="preserve">     SLEB Certification Expiration Date: </w:t>
            </w:r>
            <w:r w:rsidRPr="00190EB4">
              <w:rPr>
                <w:rFonts w:ascii="Calibri" w:hAnsi="Calibri" w:cs="Calibri"/>
                <w:b/>
                <w:spacing w:val="-3"/>
                <w:sz w:val="20"/>
                <w:u w:val="single"/>
              </w:rPr>
              <w:fldChar w:fldCharType="begin">
                <w:ffData>
                  <w:name w:val="Text54"/>
                  <w:enabled/>
                  <w:calcOnExit w:val="0"/>
                  <w:textInput/>
                </w:ffData>
              </w:fldChar>
            </w:r>
            <w:r w:rsidRPr="00190EB4">
              <w:rPr>
                <w:rFonts w:ascii="Calibri" w:hAnsi="Calibri" w:cs="Calibri"/>
                <w:b/>
                <w:spacing w:val="-3"/>
                <w:sz w:val="20"/>
                <w:u w:val="single"/>
              </w:rPr>
              <w:instrText xml:space="preserve"> FORMTEXT </w:instrText>
            </w:r>
            <w:r w:rsidRPr="00190EB4">
              <w:rPr>
                <w:rFonts w:ascii="Calibri" w:hAnsi="Calibri" w:cs="Calibri"/>
                <w:b/>
                <w:spacing w:val="-3"/>
                <w:sz w:val="20"/>
                <w:u w:val="single"/>
              </w:rPr>
            </w:r>
            <w:r w:rsidRPr="00190EB4">
              <w:rPr>
                <w:rFonts w:ascii="Calibri" w:hAnsi="Calibri" w:cs="Calibri"/>
                <w:b/>
                <w:spacing w:val="-3"/>
                <w:sz w:val="20"/>
                <w:u w:val="single"/>
              </w:rPr>
              <w:fldChar w:fldCharType="separate"/>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spacing w:val="-3"/>
                <w:sz w:val="20"/>
                <w:u w:val="single"/>
              </w:rPr>
              <w:fldChar w:fldCharType="end"/>
            </w:r>
            <w:r w:rsidRPr="00190EB4">
              <w:rPr>
                <w:rFonts w:ascii="Calibri" w:hAnsi="Calibri" w:cs="Calibri"/>
                <w:b/>
                <w:spacing w:val="-3"/>
                <w:sz w:val="20"/>
                <w:u w:val="single"/>
              </w:rPr>
              <w:tab/>
            </w:r>
          </w:p>
          <w:p w14:paraId="7FE631A1" w14:textId="77777777" w:rsidR="00190EB4" w:rsidRPr="00190EB4" w:rsidRDefault="00190EB4" w:rsidP="006C7370">
            <w:pPr>
              <w:tabs>
                <w:tab w:val="center" w:pos="4320"/>
                <w:tab w:val="right" w:pos="8640"/>
              </w:tabs>
              <w:spacing w:before="120"/>
              <w:ind w:left="360"/>
              <w:rPr>
                <w:rFonts w:ascii="Calibri" w:hAnsi="Calibri" w:cs="Calibri"/>
                <w:b/>
                <w:spacing w:val="-3"/>
                <w:sz w:val="20"/>
                <w:szCs w:val="24"/>
              </w:rPr>
            </w:pPr>
            <w:r w:rsidRPr="00190EB4">
              <w:rPr>
                <w:rFonts w:ascii="Calibri" w:hAnsi="Calibri" w:cs="Calibri"/>
                <w:b/>
                <w:spacing w:val="-3"/>
                <w:sz w:val="20"/>
                <w:szCs w:val="24"/>
              </w:rPr>
              <w:t xml:space="preserve">SLEB Certification Status:  </w:t>
            </w:r>
            <w:sdt>
              <w:sdtPr>
                <w:rPr>
                  <w:rFonts w:ascii="Calibri" w:hAnsi="Calibri" w:cs="Calibri"/>
                  <w:b/>
                  <w:spacing w:val="-3"/>
                  <w:sz w:val="20"/>
                </w:rPr>
                <w:id w:val="975800712"/>
                <w14:checkbox>
                  <w14:checked w14:val="0"/>
                  <w14:checkedState w14:val="2612" w14:font="MS Gothic"/>
                  <w14:uncheckedState w14:val="2610" w14:font="MS Gothic"/>
                </w14:checkbox>
              </w:sdtPr>
              <w:sdtEndPr/>
              <w:sdtContent>
                <w:r w:rsidRPr="00190EB4">
                  <w:rPr>
                    <w:rFonts w:ascii="Calibri" w:eastAsia="MS Gothic" w:hAnsi="Calibri" w:cs="Calibri" w:hint="eastAsia"/>
                    <w:b/>
                    <w:spacing w:val="-3"/>
                    <w:sz w:val="20"/>
                  </w:rPr>
                  <w:t>☐</w:t>
                </w:r>
              </w:sdtContent>
            </w:sdt>
            <w:r w:rsidRPr="00190EB4">
              <w:rPr>
                <w:rFonts w:ascii="Calibri" w:hAnsi="Calibri" w:cs="Calibri"/>
                <w:b/>
                <w:spacing w:val="-3"/>
                <w:sz w:val="20"/>
              </w:rPr>
              <w:t xml:space="preserve">  </w:t>
            </w:r>
            <w:r w:rsidRPr="00190EB4">
              <w:rPr>
                <w:rFonts w:ascii="Calibri" w:hAnsi="Calibri" w:cs="Calibri"/>
                <w:b/>
                <w:spacing w:val="-3"/>
                <w:sz w:val="20"/>
                <w:szCs w:val="24"/>
              </w:rPr>
              <w:t xml:space="preserve">Small /  </w:t>
            </w:r>
            <w:sdt>
              <w:sdtPr>
                <w:rPr>
                  <w:rFonts w:ascii="Calibri" w:hAnsi="Calibri" w:cs="Calibri"/>
                  <w:b/>
                  <w:spacing w:val="-3"/>
                  <w:sz w:val="20"/>
                </w:rPr>
                <w:id w:val="-477769413"/>
                <w14:checkbox>
                  <w14:checked w14:val="0"/>
                  <w14:checkedState w14:val="2612" w14:font="MS Gothic"/>
                  <w14:uncheckedState w14:val="2610" w14:font="MS Gothic"/>
                </w14:checkbox>
              </w:sdtPr>
              <w:sdtEndPr/>
              <w:sdtContent>
                <w:r w:rsidRPr="00190EB4">
                  <w:rPr>
                    <w:rFonts w:ascii="Calibri" w:eastAsia="MS Gothic" w:hAnsi="Calibri" w:cs="Calibri" w:hint="eastAsia"/>
                    <w:b/>
                    <w:spacing w:val="-3"/>
                    <w:sz w:val="20"/>
                  </w:rPr>
                  <w:t>☐</w:t>
                </w:r>
              </w:sdtContent>
            </w:sdt>
            <w:r w:rsidRPr="00190EB4">
              <w:rPr>
                <w:rFonts w:ascii="Calibri" w:hAnsi="Calibri" w:cs="Calibri"/>
                <w:b/>
                <w:spacing w:val="-3"/>
                <w:sz w:val="20"/>
              </w:rPr>
              <w:t xml:space="preserve">  </w:t>
            </w:r>
            <w:r w:rsidRPr="00190EB4">
              <w:rPr>
                <w:rFonts w:ascii="Calibri" w:hAnsi="Calibri" w:cs="Calibri"/>
                <w:b/>
                <w:spacing w:val="-3"/>
                <w:sz w:val="20"/>
                <w:szCs w:val="24"/>
              </w:rPr>
              <w:t xml:space="preserve">Emerging </w:t>
            </w:r>
          </w:p>
          <w:p w14:paraId="3D0AEFB7" w14:textId="77777777" w:rsidR="00190EB4" w:rsidRPr="00190EB4" w:rsidRDefault="00190EB4" w:rsidP="006C7370">
            <w:pPr>
              <w:tabs>
                <w:tab w:val="right" w:pos="10080"/>
              </w:tabs>
              <w:spacing w:before="120"/>
              <w:ind w:left="360"/>
              <w:rPr>
                <w:rFonts w:ascii="Calibri" w:hAnsi="Calibri" w:cs="Calibri"/>
                <w:b/>
                <w:spacing w:val="-3"/>
                <w:sz w:val="20"/>
                <w:szCs w:val="24"/>
              </w:rPr>
            </w:pPr>
            <w:r w:rsidRPr="00190EB4">
              <w:rPr>
                <w:rFonts w:ascii="Calibri" w:hAnsi="Calibri" w:cs="Calibri"/>
                <w:b/>
                <w:spacing w:val="-3"/>
                <w:sz w:val="20"/>
              </w:rPr>
              <w:t xml:space="preserve">NAICS Codes Included in Certification: </w:t>
            </w:r>
            <w:r w:rsidRPr="00190EB4">
              <w:rPr>
                <w:rFonts w:ascii="Calibri" w:hAnsi="Calibri" w:cs="Calibri"/>
                <w:b/>
                <w:spacing w:val="-3"/>
                <w:sz w:val="20"/>
                <w:u w:val="single"/>
              </w:rPr>
              <w:fldChar w:fldCharType="begin">
                <w:ffData>
                  <w:name w:val="Text55"/>
                  <w:enabled/>
                  <w:calcOnExit w:val="0"/>
                  <w:textInput/>
                </w:ffData>
              </w:fldChar>
            </w:r>
            <w:r w:rsidRPr="00190EB4">
              <w:rPr>
                <w:rFonts w:ascii="Calibri" w:hAnsi="Calibri" w:cs="Calibri"/>
                <w:b/>
                <w:spacing w:val="-3"/>
                <w:sz w:val="20"/>
                <w:u w:val="single"/>
              </w:rPr>
              <w:instrText xml:space="preserve"> FORMTEXT </w:instrText>
            </w:r>
            <w:r w:rsidRPr="00190EB4">
              <w:rPr>
                <w:rFonts w:ascii="Calibri" w:hAnsi="Calibri" w:cs="Calibri"/>
                <w:b/>
                <w:spacing w:val="-3"/>
                <w:sz w:val="20"/>
                <w:u w:val="single"/>
              </w:rPr>
            </w:r>
            <w:r w:rsidRPr="00190EB4">
              <w:rPr>
                <w:rFonts w:ascii="Calibri" w:hAnsi="Calibri" w:cs="Calibri"/>
                <w:b/>
                <w:spacing w:val="-3"/>
                <w:sz w:val="20"/>
                <w:u w:val="single"/>
              </w:rPr>
              <w:fldChar w:fldCharType="separate"/>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spacing w:val="-3"/>
                <w:sz w:val="20"/>
                <w:u w:val="single"/>
              </w:rPr>
              <w:fldChar w:fldCharType="end"/>
            </w:r>
            <w:r w:rsidRPr="00190EB4">
              <w:rPr>
                <w:rFonts w:ascii="Calibri" w:hAnsi="Calibri" w:cs="Calibri"/>
                <w:b/>
                <w:spacing w:val="-3"/>
                <w:sz w:val="20"/>
                <w:u w:val="single"/>
              </w:rPr>
              <w:tab/>
            </w:r>
          </w:p>
          <w:p w14:paraId="679B0DA1" w14:textId="77777777" w:rsidR="00190EB4" w:rsidRPr="00190EB4" w:rsidRDefault="00190EB4" w:rsidP="006C7370">
            <w:pPr>
              <w:tabs>
                <w:tab w:val="right" w:pos="10080"/>
              </w:tabs>
              <w:spacing w:before="120"/>
              <w:ind w:left="360"/>
              <w:rPr>
                <w:rFonts w:ascii="Calibri" w:hAnsi="Calibri" w:cs="Calibri"/>
                <w:b/>
                <w:spacing w:val="-3"/>
                <w:sz w:val="20"/>
                <w:u w:val="single"/>
              </w:rPr>
            </w:pPr>
            <w:r w:rsidRPr="00190EB4">
              <w:rPr>
                <w:rFonts w:ascii="Calibri" w:hAnsi="Calibri" w:cs="Calibri"/>
                <w:b/>
                <w:spacing w:val="-3"/>
                <w:sz w:val="20"/>
              </w:rPr>
              <w:t xml:space="preserve">SLEB Subcontractor </w:t>
            </w:r>
            <w:r w:rsidRPr="00190EB4">
              <w:rPr>
                <w:rFonts w:ascii="Calibri" w:hAnsi="Calibri" w:cs="Calibri"/>
                <w:b/>
                <w:spacing w:val="-3"/>
                <w:sz w:val="20"/>
                <w:szCs w:val="24"/>
              </w:rPr>
              <w:t xml:space="preserve">Principal Name: </w:t>
            </w:r>
            <w:r w:rsidRPr="00190EB4">
              <w:rPr>
                <w:rFonts w:ascii="Calibri" w:hAnsi="Calibri" w:cs="Calibri"/>
                <w:b/>
                <w:spacing w:val="-3"/>
                <w:sz w:val="20"/>
                <w:u w:val="single"/>
              </w:rPr>
              <w:fldChar w:fldCharType="begin">
                <w:ffData>
                  <w:name w:val="Text55"/>
                  <w:enabled/>
                  <w:calcOnExit w:val="0"/>
                  <w:textInput/>
                </w:ffData>
              </w:fldChar>
            </w:r>
            <w:r w:rsidRPr="00190EB4">
              <w:rPr>
                <w:rFonts w:ascii="Calibri" w:hAnsi="Calibri" w:cs="Calibri"/>
                <w:b/>
                <w:spacing w:val="-3"/>
                <w:sz w:val="20"/>
                <w:u w:val="single"/>
              </w:rPr>
              <w:instrText xml:space="preserve"> FORMTEXT </w:instrText>
            </w:r>
            <w:r w:rsidRPr="00190EB4">
              <w:rPr>
                <w:rFonts w:ascii="Calibri" w:hAnsi="Calibri" w:cs="Calibri"/>
                <w:b/>
                <w:spacing w:val="-3"/>
                <w:sz w:val="20"/>
                <w:u w:val="single"/>
              </w:rPr>
            </w:r>
            <w:r w:rsidRPr="00190EB4">
              <w:rPr>
                <w:rFonts w:ascii="Calibri" w:hAnsi="Calibri" w:cs="Calibri"/>
                <w:b/>
                <w:spacing w:val="-3"/>
                <w:sz w:val="20"/>
                <w:u w:val="single"/>
              </w:rPr>
              <w:fldChar w:fldCharType="separate"/>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noProof/>
                <w:spacing w:val="-3"/>
                <w:sz w:val="20"/>
                <w:u w:val="single"/>
              </w:rPr>
              <w:t> </w:t>
            </w:r>
            <w:r w:rsidRPr="00190EB4">
              <w:rPr>
                <w:rFonts w:ascii="Calibri" w:hAnsi="Calibri" w:cs="Calibri"/>
                <w:b/>
                <w:spacing w:val="-3"/>
                <w:sz w:val="20"/>
                <w:u w:val="single"/>
              </w:rPr>
              <w:fldChar w:fldCharType="end"/>
            </w:r>
            <w:r w:rsidRPr="00190EB4">
              <w:rPr>
                <w:rFonts w:ascii="Calibri" w:hAnsi="Calibri" w:cs="Calibri"/>
                <w:b/>
                <w:spacing w:val="-3"/>
                <w:sz w:val="20"/>
                <w:u w:val="single"/>
              </w:rPr>
              <w:tab/>
            </w:r>
          </w:p>
          <w:p w14:paraId="4266C4A3" w14:textId="77777777" w:rsidR="00190EB4" w:rsidRPr="00190EB4" w:rsidRDefault="00190EB4" w:rsidP="008E0292">
            <w:pPr>
              <w:tabs>
                <w:tab w:val="right" w:pos="7740"/>
                <w:tab w:val="left" w:pos="7920"/>
                <w:tab w:val="right" w:pos="10047"/>
              </w:tabs>
              <w:ind w:left="360"/>
              <w:rPr>
                <w:rFonts w:ascii="Calibri" w:hAnsi="Calibri" w:cs="Calibri"/>
                <w:b/>
                <w:spacing w:val="-3"/>
                <w:sz w:val="20"/>
              </w:rPr>
            </w:pPr>
            <w:r w:rsidRPr="00190EB4">
              <w:rPr>
                <w:rFonts w:ascii="Calibri" w:hAnsi="Calibri" w:cs="Calibri"/>
                <w:b/>
                <w:spacing w:val="-3"/>
                <w:sz w:val="20"/>
              </w:rPr>
              <w:t xml:space="preserve">SLEB Subcontractor Principal Signature:  </w:t>
            </w:r>
            <w:r w:rsidRPr="00190EB4">
              <w:rPr>
                <w:rFonts w:ascii="Calibri" w:hAnsi="Calibri" w:cs="Calibri"/>
                <w:color w:val="0000FF"/>
                <w:spacing w:val="-3"/>
                <w:sz w:val="36"/>
                <w:szCs w:val="36"/>
              </w:rPr>
              <w:sym w:font="Wingdings" w:char="F03F"/>
            </w:r>
            <w:r w:rsidRPr="00190EB4">
              <w:rPr>
                <w:rFonts w:ascii="Calibri" w:hAnsi="Calibri" w:cs="Calibri"/>
                <w:b/>
                <w:spacing w:val="-3"/>
                <w:sz w:val="20"/>
                <w:u w:val="single"/>
              </w:rPr>
              <w:tab/>
            </w:r>
            <w:r w:rsidRPr="00190EB4">
              <w:rPr>
                <w:rFonts w:ascii="Calibri" w:hAnsi="Calibri" w:cs="Calibri"/>
                <w:b/>
                <w:spacing w:val="-3"/>
                <w:sz w:val="20"/>
                <w:u w:val="single"/>
              </w:rPr>
              <w:tab/>
            </w:r>
            <w:r w:rsidRPr="00190EB4">
              <w:rPr>
                <w:rFonts w:ascii="Calibri" w:hAnsi="Calibri" w:cs="Calibri"/>
                <w:b/>
                <w:spacing w:val="-3"/>
                <w:sz w:val="20"/>
                <w:u w:val="single"/>
              </w:rPr>
              <w:tab/>
            </w:r>
          </w:p>
        </w:tc>
      </w:tr>
    </w:tbl>
    <w:p w14:paraId="3C11EA92" w14:textId="77777777" w:rsidR="00190EB4" w:rsidRPr="00190EB4" w:rsidRDefault="00190EB4" w:rsidP="00190EB4">
      <w:pPr>
        <w:tabs>
          <w:tab w:val="center" w:pos="5220"/>
        </w:tabs>
        <w:rPr>
          <w:rFonts w:ascii="Calibri" w:hAnsi="Calibri" w:cs="Calibri"/>
          <w:sz w:val="14"/>
          <w:szCs w:val="16"/>
        </w:rPr>
      </w:pPr>
    </w:p>
    <w:p w14:paraId="1660BB15" w14:textId="77777777" w:rsidR="00190EB4" w:rsidRPr="00190EB4" w:rsidRDefault="00190EB4" w:rsidP="00190EB4">
      <w:pPr>
        <w:pBdr>
          <w:top w:val="single" w:sz="4" w:space="1" w:color="auto"/>
          <w:left w:val="single" w:sz="4" w:space="4" w:color="auto"/>
          <w:bottom w:val="single" w:sz="4" w:space="1" w:color="auto"/>
          <w:right w:val="single" w:sz="4" w:space="4" w:color="auto"/>
        </w:pBdr>
        <w:tabs>
          <w:tab w:val="left" w:pos="720"/>
          <w:tab w:val="center" w:pos="4320"/>
          <w:tab w:val="right" w:pos="8640"/>
        </w:tabs>
        <w:jc w:val="both"/>
        <w:rPr>
          <w:rFonts w:ascii="Calibri" w:hAnsi="Calibri" w:cs="Calibri"/>
          <w:b/>
          <w:spacing w:val="-3"/>
          <w:sz w:val="22"/>
        </w:rPr>
      </w:pPr>
      <w:r w:rsidRPr="00190EB4">
        <w:rPr>
          <w:rFonts w:ascii="Calibri" w:hAnsi="Calibri" w:cs="Calibri"/>
          <w:b/>
          <w:sz w:val="20"/>
        </w:rPr>
        <w:t>Upon award, Bidder (the Prime Contractor) and</w:t>
      </w:r>
      <w:r w:rsidRPr="00190EB4">
        <w:rPr>
          <w:rFonts w:ascii="Calibri" w:hAnsi="Calibri" w:cs="Calibri"/>
          <w:sz w:val="20"/>
        </w:rPr>
        <w:t xml:space="preserve"> </w:t>
      </w:r>
      <w:r w:rsidRPr="00190EB4">
        <w:rPr>
          <w:rFonts w:ascii="Calibri" w:hAnsi="Calibri" w:cs="Calibri"/>
          <w:b/>
          <w:sz w:val="20"/>
        </w:rPr>
        <w:t>all SLEB subcontractors</w:t>
      </w:r>
      <w:r w:rsidRPr="00190EB4">
        <w:rPr>
          <w:rFonts w:ascii="Calibri" w:hAnsi="Calibri" w:cs="Calibri"/>
          <w:sz w:val="20"/>
        </w:rPr>
        <w:t xml:space="preserve"> agree to register and use the secure web-based ELATION SYSTEMS. ELATION SYSTEMS will be used to submit SLEB subcontractor participation, including, but not limited to, subcontractor contract amounts, payments made, and confirmation of payments received.</w:t>
      </w:r>
    </w:p>
    <w:p w14:paraId="17F5D884" w14:textId="77777777" w:rsidR="00190EB4" w:rsidRPr="00190EB4" w:rsidRDefault="00190EB4" w:rsidP="00190EB4">
      <w:pPr>
        <w:rPr>
          <w:rFonts w:ascii="Calibri" w:hAnsi="Calibri" w:cs="Calibri"/>
          <w:sz w:val="14"/>
        </w:rPr>
      </w:pPr>
    </w:p>
    <w:p w14:paraId="43EC2F21" w14:textId="77777777" w:rsidR="00190EB4" w:rsidRPr="00190EB4" w:rsidRDefault="00190EB4" w:rsidP="00706622">
      <w:pPr>
        <w:tabs>
          <w:tab w:val="left" w:pos="4728"/>
          <w:tab w:val="left" w:pos="5459"/>
          <w:tab w:val="right" w:pos="10080"/>
        </w:tabs>
        <w:spacing w:line="360" w:lineRule="auto"/>
        <w:rPr>
          <w:rFonts w:ascii="Calibri" w:hAnsi="Calibri" w:cs="Calibri"/>
          <w:b/>
          <w:sz w:val="22"/>
          <w:u w:val="single"/>
        </w:rPr>
      </w:pPr>
      <w:r w:rsidRPr="00190EB4">
        <w:rPr>
          <w:rFonts w:ascii="Calibri" w:hAnsi="Calibri" w:cs="Calibri"/>
          <w:b/>
          <w:sz w:val="22"/>
        </w:rPr>
        <w:t xml:space="preserve">Prime Bidder Authorized Signatory Name/Title: </w:t>
      </w:r>
      <w:r w:rsidRPr="00190EB4">
        <w:rPr>
          <w:rFonts w:ascii="Calibri" w:hAnsi="Calibri" w:cs="Calibri"/>
          <w:bCs/>
          <w:sz w:val="22"/>
          <w:u w:val="single"/>
        </w:rPr>
        <w:tab/>
      </w:r>
      <w:r w:rsidRPr="00190EB4">
        <w:rPr>
          <w:rFonts w:ascii="Calibri" w:hAnsi="Calibri" w:cs="Calibri"/>
          <w:b/>
          <w:sz w:val="22"/>
          <w:u w:val="single"/>
        </w:rPr>
        <w:fldChar w:fldCharType="begin">
          <w:ffData>
            <w:name w:val="Text58"/>
            <w:enabled/>
            <w:calcOnExit w:val="0"/>
            <w:textInput/>
          </w:ffData>
        </w:fldChar>
      </w:r>
      <w:r w:rsidRPr="00190EB4">
        <w:rPr>
          <w:rFonts w:ascii="Calibri" w:hAnsi="Calibri" w:cs="Calibri"/>
          <w:sz w:val="22"/>
          <w:u w:val="single"/>
        </w:rPr>
        <w:instrText xml:space="preserve"> FORMTEXT </w:instrText>
      </w:r>
      <w:r w:rsidRPr="00190EB4">
        <w:rPr>
          <w:rFonts w:ascii="Calibri" w:hAnsi="Calibri" w:cs="Calibri"/>
          <w:b/>
          <w:sz w:val="22"/>
          <w:u w:val="single"/>
        </w:rPr>
      </w:r>
      <w:r w:rsidRPr="00190EB4">
        <w:rPr>
          <w:rFonts w:ascii="Calibri" w:hAnsi="Calibri" w:cs="Calibri"/>
          <w:b/>
          <w:sz w:val="22"/>
          <w:u w:val="single"/>
        </w:rPr>
        <w:fldChar w:fldCharType="separate"/>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b/>
          <w:sz w:val="22"/>
          <w:u w:val="single"/>
        </w:rPr>
        <w:fldChar w:fldCharType="end"/>
      </w:r>
      <w:r w:rsidRPr="00190EB4">
        <w:rPr>
          <w:rFonts w:ascii="Calibri" w:hAnsi="Calibri" w:cs="Calibri"/>
          <w:b/>
          <w:sz w:val="22"/>
          <w:u w:val="single"/>
        </w:rPr>
        <w:t xml:space="preserve"> /</w:t>
      </w:r>
      <w:r w:rsidRPr="00190EB4">
        <w:rPr>
          <w:rFonts w:ascii="Calibri" w:hAnsi="Calibri" w:cs="Calibri"/>
          <w:bCs/>
          <w:sz w:val="22"/>
          <w:u w:val="single"/>
        </w:rPr>
        <w:tab/>
      </w:r>
      <w:r w:rsidRPr="00190EB4">
        <w:rPr>
          <w:rFonts w:ascii="Calibri" w:hAnsi="Calibri" w:cs="Calibri"/>
          <w:b/>
          <w:sz w:val="22"/>
          <w:u w:val="single"/>
        </w:rPr>
        <w:fldChar w:fldCharType="begin">
          <w:ffData>
            <w:name w:val="Text58"/>
            <w:enabled/>
            <w:calcOnExit w:val="0"/>
            <w:textInput/>
          </w:ffData>
        </w:fldChar>
      </w:r>
      <w:r w:rsidRPr="00190EB4">
        <w:rPr>
          <w:rFonts w:ascii="Calibri" w:hAnsi="Calibri" w:cs="Calibri"/>
          <w:sz w:val="22"/>
          <w:u w:val="single"/>
        </w:rPr>
        <w:instrText xml:space="preserve"> FORMTEXT </w:instrText>
      </w:r>
      <w:r w:rsidRPr="00190EB4">
        <w:rPr>
          <w:rFonts w:ascii="Calibri" w:hAnsi="Calibri" w:cs="Calibri"/>
          <w:b/>
          <w:sz w:val="22"/>
          <w:u w:val="single"/>
        </w:rPr>
      </w:r>
      <w:r w:rsidRPr="00190EB4">
        <w:rPr>
          <w:rFonts w:ascii="Calibri" w:hAnsi="Calibri" w:cs="Calibri"/>
          <w:b/>
          <w:sz w:val="22"/>
          <w:u w:val="single"/>
        </w:rPr>
        <w:fldChar w:fldCharType="separate"/>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b/>
          <w:sz w:val="22"/>
          <w:u w:val="single"/>
        </w:rPr>
        <w:fldChar w:fldCharType="end"/>
      </w:r>
      <w:r w:rsidRPr="00190EB4">
        <w:rPr>
          <w:rFonts w:ascii="Calibri" w:hAnsi="Calibri" w:cs="Calibri"/>
          <w:bCs/>
          <w:sz w:val="22"/>
          <w:u w:val="single"/>
        </w:rPr>
        <w:tab/>
      </w:r>
    </w:p>
    <w:p w14:paraId="56D8D888" w14:textId="77777777" w:rsidR="00190EB4" w:rsidRPr="00190EB4" w:rsidRDefault="00190EB4" w:rsidP="00706622">
      <w:pPr>
        <w:tabs>
          <w:tab w:val="left" w:pos="1827"/>
          <w:tab w:val="left" w:pos="4860"/>
          <w:tab w:val="left" w:pos="5040"/>
          <w:tab w:val="left" w:pos="5739"/>
          <w:tab w:val="left" w:pos="6840"/>
          <w:tab w:val="left" w:pos="7020"/>
          <w:tab w:val="left" w:pos="7694"/>
          <w:tab w:val="left" w:pos="7920"/>
          <w:tab w:val="left" w:pos="8100"/>
          <w:tab w:val="right" w:pos="10080"/>
        </w:tabs>
        <w:spacing w:line="360" w:lineRule="auto"/>
        <w:rPr>
          <w:rFonts w:ascii="Calibri" w:hAnsi="Calibri" w:cs="Calibri"/>
          <w:sz w:val="22"/>
          <w:u w:val="single"/>
        </w:rPr>
      </w:pPr>
      <w:r w:rsidRPr="00190EB4">
        <w:rPr>
          <w:rFonts w:ascii="Calibri" w:hAnsi="Calibri" w:cs="Calibri"/>
          <w:b/>
          <w:sz w:val="22"/>
        </w:rPr>
        <w:t xml:space="preserve">Street Address: </w:t>
      </w:r>
      <w:r w:rsidRPr="00190EB4">
        <w:rPr>
          <w:rFonts w:ascii="Calibri" w:hAnsi="Calibri" w:cs="Calibri"/>
          <w:bCs/>
          <w:sz w:val="22"/>
          <w:u w:val="single"/>
        </w:rPr>
        <w:tab/>
      </w:r>
      <w:r w:rsidRPr="00190EB4">
        <w:rPr>
          <w:rFonts w:ascii="Calibri" w:hAnsi="Calibri" w:cs="Calibri"/>
          <w:b/>
          <w:sz w:val="22"/>
          <w:u w:val="single"/>
        </w:rPr>
        <w:fldChar w:fldCharType="begin">
          <w:ffData>
            <w:name w:val="Text58"/>
            <w:enabled/>
            <w:calcOnExit w:val="0"/>
            <w:textInput/>
          </w:ffData>
        </w:fldChar>
      </w:r>
      <w:r w:rsidRPr="00190EB4">
        <w:rPr>
          <w:rFonts w:ascii="Calibri" w:hAnsi="Calibri" w:cs="Calibri"/>
          <w:sz w:val="22"/>
          <w:u w:val="single"/>
        </w:rPr>
        <w:instrText xml:space="preserve"> FORMTEXT </w:instrText>
      </w:r>
      <w:r w:rsidRPr="00190EB4">
        <w:rPr>
          <w:rFonts w:ascii="Calibri" w:hAnsi="Calibri" w:cs="Calibri"/>
          <w:b/>
          <w:sz w:val="22"/>
          <w:u w:val="single"/>
        </w:rPr>
      </w:r>
      <w:r w:rsidRPr="00190EB4">
        <w:rPr>
          <w:rFonts w:ascii="Calibri" w:hAnsi="Calibri" w:cs="Calibri"/>
          <w:b/>
          <w:sz w:val="22"/>
          <w:u w:val="single"/>
        </w:rPr>
        <w:fldChar w:fldCharType="separate"/>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b/>
          <w:sz w:val="22"/>
          <w:u w:val="single"/>
        </w:rPr>
        <w:fldChar w:fldCharType="end"/>
      </w:r>
      <w:r w:rsidRPr="00190EB4">
        <w:rPr>
          <w:rFonts w:ascii="Calibri" w:hAnsi="Calibri" w:cs="Calibri"/>
          <w:bCs/>
          <w:sz w:val="22"/>
          <w:u w:val="single"/>
        </w:rPr>
        <w:tab/>
      </w:r>
      <w:r w:rsidRPr="00190EB4">
        <w:rPr>
          <w:rFonts w:ascii="Calibri" w:hAnsi="Calibri" w:cs="Calibri"/>
          <w:bCs/>
          <w:sz w:val="22"/>
        </w:rPr>
        <w:tab/>
      </w:r>
      <w:r w:rsidRPr="00190EB4">
        <w:rPr>
          <w:rFonts w:ascii="Calibri" w:hAnsi="Calibri" w:cs="Calibri"/>
          <w:b/>
          <w:sz w:val="22"/>
        </w:rPr>
        <w:t>City</w:t>
      </w:r>
      <w:r w:rsidRPr="00190EB4">
        <w:rPr>
          <w:rFonts w:ascii="Calibri" w:hAnsi="Calibri" w:cs="Calibri"/>
          <w:b/>
          <w:sz w:val="22"/>
          <w:u w:val="single"/>
        </w:rPr>
        <w:tab/>
      </w:r>
      <w:r w:rsidRPr="00190EB4">
        <w:rPr>
          <w:rFonts w:ascii="Calibri" w:hAnsi="Calibri" w:cs="Calibri"/>
          <w:b/>
          <w:sz w:val="22"/>
          <w:u w:val="single"/>
        </w:rPr>
        <w:fldChar w:fldCharType="begin">
          <w:ffData>
            <w:name w:val="Text58"/>
            <w:enabled/>
            <w:calcOnExit w:val="0"/>
            <w:textInput/>
          </w:ffData>
        </w:fldChar>
      </w:r>
      <w:r w:rsidRPr="00190EB4">
        <w:rPr>
          <w:rFonts w:ascii="Calibri" w:hAnsi="Calibri" w:cs="Calibri"/>
          <w:sz w:val="22"/>
          <w:u w:val="single"/>
        </w:rPr>
        <w:instrText xml:space="preserve"> FORMTEXT </w:instrText>
      </w:r>
      <w:r w:rsidRPr="00190EB4">
        <w:rPr>
          <w:rFonts w:ascii="Calibri" w:hAnsi="Calibri" w:cs="Calibri"/>
          <w:b/>
          <w:sz w:val="22"/>
          <w:u w:val="single"/>
        </w:rPr>
      </w:r>
      <w:r w:rsidRPr="00190EB4">
        <w:rPr>
          <w:rFonts w:ascii="Calibri" w:hAnsi="Calibri" w:cs="Calibri"/>
          <w:b/>
          <w:sz w:val="22"/>
          <w:u w:val="single"/>
        </w:rPr>
        <w:fldChar w:fldCharType="separate"/>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b/>
          <w:sz w:val="22"/>
          <w:u w:val="single"/>
        </w:rPr>
        <w:fldChar w:fldCharType="end"/>
      </w:r>
      <w:r w:rsidRPr="00190EB4">
        <w:rPr>
          <w:rFonts w:ascii="Calibri" w:hAnsi="Calibri" w:cs="Calibri"/>
          <w:b/>
          <w:sz w:val="22"/>
          <w:u w:val="single"/>
        </w:rPr>
        <w:tab/>
      </w:r>
      <w:r w:rsidRPr="00190EB4">
        <w:rPr>
          <w:rFonts w:ascii="Calibri" w:hAnsi="Calibri" w:cs="Calibri"/>
          <w:bCs/>
          <w:sz w:val="22"/>
        </w:rPr>
        <w:tab/>
      </w:r>
      <w:r w:rsidRPr="00190EB4">
        <w:rPr>
          <w:rFonts w:ascii="Calibri" w:hAnsi="Calibri" w:cs="Calibri"/>
          <w:b/>
          <w:sz w:val="22"/>
        </w:rPr>
        <w:t xml:space="preserve">State </w:t>
      </w:r>
      <w:r w:rsidRPr="00190EB4">
        <w:rPr>
          <w:rFonts w:ascii="Calibri" w:hAnsi="Calibri" w:cs="Calibri"/>
          <w:b/>
          <w:sz w:val="22"/>
          <w:u w:val="single"/>
        </w:rPr>
        <w:fldChar w:fldCharType="begin">
          <w:ffData>
            <w:name w:val="Text58"/>
            <w:enabled/>
            <w:calcOnExit w:val="0"/>
            <w:textInput/>
          </w:ffData>
        </w:fldChar>
      </w:r>
      <w:r w:rsidRPr="00190EB4">
        <w:rPr>
          <w:rFonts w:ascii="Calibri" w:hAnsi="Calibri" w:cs="Calibri"/>
          <w:sz w:val="22"/>
          <w:u w:val="single"/>
        </w:rPr>
        <w:instrText xml:space="preserve"> FORMTEXT </w:instrText>
      </w:r>
      <w:r w:rsidRPr="00190EB4">
        <w:rPr>
          <w:rFonts w:ascii="Calibri" w:hAnsi="Calibri" w:cs="Calibri"/>
          <w:b/>
          <w:sz w:val="22"/>
          <w:u w:val="single"/>
        </w:rPr>
      </w:r>
      <w:r w:rsidRPr="00190EB4">
        <w:rPr>
          <w:rFonts w:ascii="Calibri" w:hAnsi="Calibri" w:cs="Calibri"/>
          <w:b/>
          <w:sz w:val="22"/>
          <w:u w:val="single"/>
        </w:rPr>
        <w:fldChar w:fldCharType="separate"/>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b/>
          <w:sz w:val="22"/>
          <w:u w:val="single"/>
        </w:rPr>
        <w:fldChar w:fldCharType="end"/>
      </w:r>
      <w:r w:rsidRPr="00190EB4">
        <w:rPr>
          <w:rFonts w:ascii="Calibri" w:hAnsi="Calibri" w:cs="Calibri"/>
          <w:b/>
          <w:sz w:val="22"/>
        </w:rPr>
        <w:t xml:space="preserve"> Zip Code</w:t>
      </w:r>
      <w:r w:rsidRPr="00190EB4">
        <w:rPr>
          <w:rFonts w:ascii="Calibri" w:hAnsi="Calibri" w:cs="Calibri"/>
          <w:sz w:val="22"/>
          <w:u w:val="single"/>
        </w:rPr>
        <w:t xml:space="preserve">  </w:t>
      </w:r>
      <w:r w:rsidRPr="00190EB4">
        <w:rPr>
          <w:rFonts w:ascii="Calibri" w:hAnsi="Calibri" w:cs="Calibri"/>
          <w:b/>
          <w:sz w:val="22"/>
          <w:u w:val="single"/>
        </w:rPr>
        <w:fldChar w:fldCharType="begin">
          <w:ffData>
            <w:name w:val="Text58"/>
            <w:enabled/>
            <w:calcOnExit w:val="0"/>
            <w:textInput/>
          </w:ffData>
        </w:fldChar>
      </w:r>
      <w:r w:rsidRPr="00190EB4">
        <w:rPr>
          <w:rFonts w:ascii="Calibri" w:hAnsi="Calibri" w:cs="Calibri"/>
          <w:sz w:val="22"/>
          <w:u w:val="single"/>
        </w:rPr>
        <w:instrText xml:space="preserve"> FORMTEXT </w:instrText>
      </w:r>
      <w:r w:rsidRPr="00190EB4">
        <w:rPr>
          <w:rFonts w:ascii="Calibri" w:hAnsi="Calibri" w:cs="Calibri"/>
          <w:b/>
          <w:sz w:val="22"/>
          <w:u w:val="single"/>
        </w:rPr>
      </w:r>
      <w:r w:rsidRPr="00190EB4">
        <w:rPr>
          <w:rFonts w:ascii="Calibri" w:hAnsi="Calibri" w:cs="Calibri"/>
          <w:b/>
          <w:sz w:val="22"/>
          <w:u w:val="single"/>
        </w:rPr>
        <w:fldChar w:fldCharType="separate"/>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b/>
          <w:sz w:val="22"/>
          <w:u w:val="single"/>
        </w:rPr>
        <w:fldChar w:fldCharType="end"/>
      </w:r>
      <w:r w:rsidRPr="00190EB4">
        <w:rPr>
          <w:rFonts w:ascii="Calibri" w:hAnsi="Calibri" w:cs="Calibri"/>
          <w:sz w:val="22"/>
          <w:u w:val="single"/>
        </w:rPr>
        <w:tab/>
      </w:r>
    </w:p>
    <w:p w14:paraId="4F605EAA" w14:textId="796EEB70" w:rsidR="002E1805" w:rsidRDefault="00190EB4" w:rsidP="00706622">
      <w:pPr>
        <w:tabs>
          <w:tab w:val="left" w:pos="7020"/>
        </w:tabs>
      </w:pPr>
      <w:bookmarkStart w:id="108" w:name="Prime_Bidder_Signature"/>
      <w:r w:rsidRPr="00190EB4">
        <w:rPr>
          <w:rFonts w:ascii="Calibri" w:hAnsi="Calibri" w:cs="Calibri"/>
          <w:b/>
          <w:bCs/>
          <w:sz w:val="22"/>
        </w:rPr>
        <w:t>Bidder Signature:</w:t>
      </w:r>
      <w:r w:rsidRPr="00190EB4">
        <w:rPr>
          <w:rFonts w:ascii="Calibri" w:hAnsi="Calibri" w:cs="Calibri"/>
          <w:sz w:val="22"/>
        </w:rPr>
        <w:t xml:space="preserve"> </w:t>
      </w:r>
      <w:bookmarkEnd w:id="108"/>
      <w:r w:rsidRPr="00190EB4">
        <w:rPr>
          <w:rFonts w:ascii="Calibri" w:hAnsi="Calibri" w:cs="Calibri"/>
          <w:color w:val="0000FF"/>
          <w:spacing w:val="-3"/>
          <w:sz w:val="36"/>
          <w:szCs w:val="36"/>
        </w:rPr>
        <w:sym w:font="Wingdings" w:char="F03F"/>
      </w:r>
      <w:r w:rsidRPr="00190EB4">
        <w:rPr>
          <w:rFonts w:ascii="Calibri" w:hAnsi="Calibri" w:cs="Calibri"/>
          <w:spacing w:val="-3"/>
          <w:sz w:val="36"/>
          <w:szCs w:val="36"/>
          <w:u w:val="single"/>
        </w:rPr>
        <w:tab/>
      </w:r>
      <w:r w:rsidRPr="00190EB4">
        <w:rPr>
          <w:rFonts w:ascii="Calibri" w:hAnsi="Calibri" w:cs="Calibri"/>
          <w:bCs/>
          <w:spacing w:val="-3"/>
          <w:sz w:val="28"/>
          <w:szCs w:val="28"/>
        </w:rPr>
        <w:tab/>
      </w:r>
      <w:r w:rsidRPr="00190EB4">
        <w:rPr>
          <w:rFonts w:ascii="Calibri" w:hAnsi="Calibri" w:cs="Calibri"/>
          <w:b/>
          <w:bCs/>
          <w:sz w:val="22"/>
        </w:rPr>
        <w:t>Date:</w:t>
      </w:r>
      <w:r w:rsidRPr="00190EB4">
        <w:rPr>
          <w:rFonts w:ascii="Calibri" w:hAnsi="Calibri" w:cs="Calibri"/>
          <w:sz w:val="22"/>
        </w:rPr>
        <w:t xml:space="preserve"> </w:t>
      </w:r>
      <w:r w:rsidRPr="00190EB4">
        <w:rPr>
          <w:rFonts w:ascii="Calibri" w:hAnsi="Calibri" w:cs="Calibri"/>
          <w:b/>
          <w:sz w:val="22"/>
          <w:u w:val="single"/>
        </w:rPr>
        <w:fldChar w:fldCharType="begin">
          <w:ffData>
            <w:name w:val="Text58"/>
            <w:enabled/>
            <w:calcOnExit w:val="0"/>
            <w:textInput/>
          </w:ffData>
        </w:fldChar>
      </w:r>
      <w:r w:rsidRPr="00190EB4">
        <w:rPr>
          <w:rFonts w:ascii="Calibri" w:hAnsi="Calibri" w:cs="Calibri"/>
          <w:sz w:val="22"/>
          <w:u w:val="single"/>
        </w:rPr>
        <w:instrText xml:space="preserve"> FORMTEXT </w:instrText>
      </w:r>
      <w:r w:rsidRPr="00190EB4">
        <w:rPr>
          <w:rFonts w:ascii="Calibri" w:hAnsi="Calibri" w:cs="Calibri"/>
          <w:b/>
          <w:sz w:val="22"/>
          <w:u w:val="single"/>
        </w:rPr>
      </w:r>
      <w:r w:rsidRPr="00190EB4">
        <w:rPr>
          <w:rFonts w:ascii="Calibri" w:hAnsi="Calibri" w:cs="Calibri"/>
          <w:b/>
          <w:sz w:val="22"/>
          <w:u w:val="single"/>
        </w:rPr>
        <w:fldChar w:fldCharType="separate"/>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noProof/>
          <w:sz w:val="22"/>
          <w:u w:val="single"/>
        </w:rPr>
        <w:t> </w:t>
      </w:r>
      <w:r w:rsidRPr="00190EB4">
        <w:rPr>
          <w:rFonts w:ascii="Calibri" w:hAnsi="Calibri" w:cs="Calibri"/>
          <w:b/>
          <w:sz w:val="22"/>
          <w:u w:val="single"/>
        </w:rPr>
        <w:fldChar w:fldCharType="end"/>
      </w:r>
      <w:r w:rsidRPr="00190EB4">
        <w:rPr>
          <w:rFonts w:ascii="Calibri" w:hAnsi="Calibri" w:cs="Calibri"/>
          <w:b/>
          <w:sz w:val="22"/>
          <w:u w:val="single"/>
        </w:rPr>
        <w:tab/>
      </w:r>
      <w:r w:rsidR="00A47B7B">
        <w:rPr>
          <w:rFonts w:ascii="Calibri" w:hAnsi="Calibri" w:cs="Calibri"/>
          <w:b/>
          <w:sz w:val="22"/>
          <w:u w:val="single"/>
        </w:rPr>
        <w:tab/>
      </w:r>
      <w:r w:rsidR="00A47B7B">
        <w:rPr>
          <w:rFonts w:ascii="Calibri" w:hAnsi="Calibri" w:cs="Calibri"/>
          <w:b/>
          <w:sz w:val="22"/>
          <w:u w:val="single"/>
        </w:rPr>
        <w:tab/>
      </w:r>
    </w:p>
    <w:p w14:paraId="0A7FA5DB" w14:textId="7386825B" w:rsidR="005114FC" w:rsidRDefault="005114FC">
      <w:pPr>
        <w:rPr>
          <w:sz w:val="2"/>
          <w:szCs w:val="2"/>
        </w:rPr>
      </w:pPr>
      <w:r>
        <w:rPr>
          <w:sz w:val="2"/>
          <w:szCs w:val="2"/>
        </w:rPr>
        <w:br w:type="page"/>
      </w:r>
    </w:p>
    <w:p w14:paraId="1BD39944" w14:textId="3B70DF1D" w:rsidR="00B661A6" w:rsidRPr="007A006B" w:rsidRDefault="00B661A6" w:rsidP="00B661A6">
      <w:pPr>
        <w:pStyle w:val="Heading4"/>
        <w:shd w:val="clear" w:color="auto" w:fill="FBE4D5" w:themeFill="accent2" w:themeFillTint="33"/>
        <w:jc w:val="left"/>
      </w:pPr>
      <w:r w:rsidRPr="00112390">
        <w:rPr>
          <w:szCs w:val="26"/>
        </w:rPr>
        <w:lastRenderedPageBreak/>
        <w:t xml:space="preserve">DESCRIPTION OF </w:t>
      </w:r>
      <w:r>
        <w:rPr>
          <w:szCs w:val="26"/>
        </w:rPr>
        <w:t>RELEVANT EXPERIENCE</w:t>
      </w:r>
      <w:r>
        <w:tab/>
      </w:r>
    </w:p>
    <w:p w14:paraId="7BA23FAA" w14:textId="77777777" w:rsidR="00B661A6" w:rsidRPr="00266DFB" w:rsidRDefault="00B661A6" w:rsidP="00B661A6">
      <w:pPr>
        <w:pStyle w:val="NormalWeb"/>
        <w:spacing w:before="240" w:after="240"/>
        <w:rPr>
          <w:rFonts w:ascii="Calibri" w:hAnsi="Calibri" w:cs="Calibri"/>
          <w:color w:val="000000"/>
          <w:szCs w:val="26"/>
        </w:rPr>
      </w:pPr>
      <w:bookmarkStart w:id="109" w:name="_Hlk204607747"/>
      <w:r w:rsidRPr="00266DFB">
        <w:rPr>
          <w:rFonts w:ascii="Calibri" w:hAnsi="Calibri" w:cs="Calibri"/>
          <w:b/>
          <w:color w:val="000000"/>
          <w:szCs w:val="26"/>
        </w:rPr>
        <w:t>Instructions:</w:t>
      </w:r>
      <w:r w:rsidRPr="00266DFB">
        <w:rPr>
          <w:rFonts w:ascii="Calibri" w:hAnsi="Calibri" w:cs="Calibri"/>
          <w:color w:val="000000"/>
          <w:szCs w:val="26"/>
        </w:rPr>
        <w:t xml:space="preserve"> </w:t>
      </w:r>
      <w:r w:rsidRPr="00266DFB">
        <w:rPr>
          <w:rFonts w:ascii="Calibri" w:hAnsi="Calibri" w:cs="Calibri"/>
          <w:szCs w:val="26"/>
        </w:rPr>
        <w:t xml:space="preserve">Bidder </w:t>
      </w:r>
      <w:r w:rsidRPr="00266DFB">
        <w:rPr>
          <w:rFonts w:ascii="Calibri" w:hAnsi="Calibri"/>
          <w:szCs w:val="26"/>
        </w:rPr>
        <w:t>is to</w:t>
      </w:r>
      <w:r w:rsidRPr="00266DFB">
        <w:rPr>
          <w:rFonts w:ascii="Calibri" w:hAnsi="Calibri" w:cs="Calibri"/>
          <w:color w:val="000000"/>
          <w:szCs w:val="26"/>
        </w:rPr>
        <w:t xml:space="preserve"> provide a </w:t>
      </w:r>
      <w:r w:rsidRPr="00266DFB">
        <w:rPr>
          <w:rFonts w:ascii="Calibri" w:hAnsi="Calibri" w:cs="Calibri"/>
          <w:b/>
          <w:color w:val="000000"/>
          <w:szCs w:val="26"/>
        </w:rPr>
        <w:t xml:space="preserve">Description of </w:t>
      </w:r>
      <w:r>
        <w:rPr>
          <w:rFonts w:ascii="Calibri" w:hAnsi="Calibri" w:cs="Calibri"/>
          <w:b/>
          <w:color w:val="000000"/>
          <w:szCs w:val="26"/>
        </w:rPr>
        <w:t>Relevant Experience</w:t>
      </w:r>
      <w:r w:rsidRPr="00266DFB">
        <w:rPr>
          <w:rFonts w:ascii="Calibri" w:hAnsi="Calibri" w:cs="Calibri"/>
          <w:color w:val="000000"/>
          <w:szCs w:val="26"/>
        </w:rPr>
        <w:t>.</w:t>
      </w:r>
    </w:p>
    <w:p w14:paraId="1A7156AB" w14:textId="77777777" w:rsidR="00B661A6" w:rsidRPr="001F1F1D" w:rsidRDefault="00B661A6" w:rsidP="00B661A6">
      <w:pPr>
        <w:tabs>
          <w:tab w:val="left" w:pos="720"/>
        </w:tabs>
        <w:contextualSpacing/>
        <w:rPr>
          <w:rFonts w:ascii="Calibri" w:hAnsi="Calibri" w:cs="Calibri"/>
          <w:bCs/>
          <w:szCs w:val="24"/>
        </w:rPr>
      </w:pPr>
      <w:r w:rsidRPr="001F1F1D">
        <w:rPr>
          <w:rFonts w:ascii="Calibri" w:hAnsi="Calibri" w:cs="Calibri"/>
          <w:bCs/>
          <w:szCs w:val="24"/>
        </w:rPr>
        <w:t xml:space="preserve">Bid response </w:t>
      </w:r>
      <w:r>
        <w:rPr>
          <w:rFonts w:ascii="Calibri" w:hAnsi="Calibri" w:cs="Calibri"/>
          <w:bCs/>
          <w:szCs w:val="24"/>
        </w:rPr>
        <w:t>shall</w:t>
      </w:r>
      <w:r w:rsidRPr="001F1F1D">
        <w:rPr>
          <w:rFonts w:ascii="Calibri" w:hAnsi="Calibri" w:cs="Calibri"/>
          <w:bCs/>
          <w:szCs w:val="24"/>
        </w:rPr>
        <w:t xml:space="preserve"> describe the Bidder’s relevant experience to deliver the services requested in the Scope and Specific Requirements sections of this RFP. Bidder </w:t>
      </w:r>
      <w:r>
        <w:rPr>
          <w:rFonts w:ascii="Calibri" w:hAnsi="Calibri" w:cs="Calibri"/>
          <w:bCs/>
          <w:szCs w:val="24"/>
        </w:rPr>
        <w:t>must</w:t>
      </w:r>
      <w:r w:rsidRPr="001F1F1D">
        <w:rPr>
          <w:rFonts w:ascii="Calibri" w:hAnsi="Calibri" w:cs="Calibri"/>
          <w:bCs/>
          <w:szCs w:val="24"/>
        </w:rPr>
        <w:t xml:space="preserve"> describe:</w:t>
      </w:r>
    </w:p>
    <w:p w14:paraId="0916A5FB" w14:textId="6F989D3E" w:rsidR="00B661A6" w:rsidRDefault="00B661A6" w:rsidP="00B661A6">
      <w:pPr>
        <w:numPr>
          <w:ilvl w:val="0"/>
          <w:numId w:val="74"/>
        </w:numPr>
        <w:tabs>
          <w:tab w:val="left" w:pos="720"/>
        </w:tabs>
        <w:contextualSpacing/>
        <w:rPr>
          <w:rFonts w:ascii="Calibri" w:hAnsi="Calibri" w:cs="Calibri"/>
          <w:bCs/>
          <w:szCs w:val="24"/>
        </w:rPr>
      </w:pPr>
      <w:r w:rsidRPr="001F1F1D">
        <w:rPr>
          <w:rFonts w:ascii="Calibri" w:hAnsi="Calibri" w:cs="Calibri"/>
          <w:bCs/>
          <w:szCs w:val="24"/>
        </w:rPr>
        <w:t xml:space="preserve">How Bidder meets the Bidder Minimum Qualifications listed in </w:t>
      </w:r>
      <w:hyperlink w:anchor="_BIDDER_QUALIFICATIONS" w:history="1">
        <w:r w:rsidRPr="00381B1C">
          <w:rPr>
            <w:rStyle w:val="Hyperlink"/>
            <w:rFonts w:ascii="Calibri" w:hAnsi="Calibri" w:cs="Calibri"/>
            <w:szCs w:val="24"/>
          </w:rPr>
          <w:t>Section I.D</w:t>
        </w:r>
      </w:hyperlink>
      <w:r>
        <w:rPr>
          <w:rFonts w:ascii="Calibri" w:hAnsi="Calibri" w:cs="Calibri"/>
          <w:bCs/>
          <w:szCs w:val="24"/>
        </w:rPr>
        <w:t>:</w:t>
      </w:r>
    </w:p>
    <w:p w14:paraId="44EA4914" w14:textId="01B87014" w:rsidR="00B661A6" w:rsidRPr="001D3AE3" w:rsidRDefault="00B661A6" w:rsidP="00B661A6">
      <w:pPr>
        <w:numPr>
          <w:ilvl w:val="1"/>
          <w:numId w:val="74"/>
        </w:numPr>
        <w:tabs>
          <w:tab w:val="left" w:pos="720"/>
        </w:tabs>
        <w:contextualSpacing/>
        <w:rPr>
          <w:rFonts w:ascii="Calibri" w:hAnsi="Calibri" w:cs="Calibri"/>
          <w:bCs/>
          <w:szCs w:val="24"/>
        </w:rPr>
      </w:pPr>
      <w:r w:rsidRPr="001D3AE3">
        <w:rPr>
          <w:rFonts w:ascii="Calibri" w:hAnsi="Calibri" w:cs="Calibri"/>
          <w:bCs/>
          <w:szCs w:val="24"/>
        </w:rPr>
        <w:t xml:space="preserve">Bidder must be regularly and continuously engaged in the business of providing health care or behavioral health evaluation services for at least three (3) years </w:t>
      </w:r>
      <w:r w:rsidR="00522BD7" w:rsidRPr="00522BD7">
        <w:rPr>
          <w:rFonts w:ascii="Calibri" w:hAnsi="Calibri" w:cs="Calibri"/>
          <w:bCs/>
          <w:szCs w:val="24"/>
        </w:rPr>
        <w:t xml:space="preserve">of the last ten (10) years (cumulative experience will be accepted), </w:t>
      </w:r>
      <w:r w:rsidRPr="001D3AE3">
        <w:rPr>
          <w:rFonts w:ascii="Calibri" w:hAnsi="Calibri" w:cs="Calibri"/>
          <w:bCs/>
          <w:szCs w:val="24"/>
        </w:rPr>
        <w:t>which must be clearly stated or demonstrated in the bid response.</w:t>
      </w:r>
    </w:p>
    <w:p w14:paraId="6B025543" w14:textId="77777777" w:rsidR="00B661A6" w:rsidRPr="001D3AE3" w:rsidRDefault="00B661A6" w:rsidP="00B661A6">
      <w:pPr>
        <w:numPr>
          <w:ilvl w:val="1"/>
          <w:numId w:val="74"/>
        </w:numPr>
        <w:tabs>
          <w:tab w:val="left" w:pos="720"/>
        </w:tabs>
        <w:contextualSpacing/>
        <w:rPr>
          <w:rFonts w:ascii="Calibri" w:hAnsi="Calibri" w:cs="Calibri"/>
          <w:bCs/>
          <w:szCs w:val="24"/>
        </w:rPr>
      </w:pPr>
      <w:r w:rsidRPr="001D3AE3">
        <w:rPr>
          <w:rFonts w:ascii="Calibri" w:hAnsi="Calibri" w:cs="Calibri"/>
          <w:bCs/>
          <w:szCs w:val="24"/>
        </w:rPr>
        <w:t xml:space="preserve">Bidder must have at least three (3) years of experience accessing and evaluating Health Insurance Portability and Accountability Act (HIPAA) compliant data, which must be clearly stated or demonstrated in the bid response. </w:t>
      </w:r>
    </w:p>
    <w:p w14:paraId="538DD2BD" w14:textId="77777777" w:rsidR="00B661A6" w:rsidRPr="001D3AE3" w:rsidRDefault="00B661A6" w:rsidP="00B661A6">
      <w:pPr>
        <w:numPr>
          <w:ilvl w:val="1"/>
          <w:numId w:val="74"/>
        </w:numPr>
        <w:tabs>
          <w:tab w:val="left" w:pos="720"/>
        </w:tabs>
        <w:contextualSpacing/>
        <w:rPr>
          <w:rFonts w:ascii="Calibri" w:hAnsi="Calibri" w:cs="Calibri"/>
          <w:bCs/>
          <w:szCs w:val="24"/>
        </w:rPr>
      </w:pPr>
      <w:r w:rsidRPr="001D3AE3">
        <w:rPr>
          <w:rFonts w:ascii="Calibri" w:hAnsi="Calibri" w:cs="Calibri"/>
          <w:bCs/>
          <w:szCs w:val="24"/>
        </w:rPr>
        <w:t>Bidder shall possess experience in conducting evaluation in and for diverse, ethnic, and cultural communities, which must be clearly stated or demonstrated in the bid response.</w:t>
      </w:r>
    </w:p>
    <w:p w14:paraId="02DA8FFB" w14:textId="26296126" w:rsidR="00B661A6" w:rsidRPr="00667502" w:rsidRDefault="00B661A6" w:rsidP="00B661A6">
      <w:pPr>
        <w:numPr>
          <w:ilvl w:val="1"/>
          <w:numId w:val="74"/>
        </w:numPr>
        <w:tabs>
          <w:tab w:val="left" w:pos="720"/>
        </w:tabs>
        <w:contextualSpacing/>
        <w:rPr>
          <w:rFonts w:ascii="Calibri" w:hAnsi="Calibri" w:cs="Calibri"/>
          <w:bCs/>
          <w:szCs w:val="24"/>
        </w:rPr>
      </w:pPr>
      <w:r w:rsidRPr="001D3AE3">
        <w:rPr>
          <w:rFonts w:ascii="Calibri" w:hAnsi="Calibri" w:cs="Calibri"/>
          <w:bCs/>
          <w:szCs w:val="24"/>
        </w:rPr>
        <w:t xml:space="preserve">Bidder must possess all permits, licenses, and professional credentials necessary to perform services specified under this RFP.  Unless noted otherwise in the RFP, for example the </w:t>
      </w:r>
      <w:r w:rsidRPr="00667502">
        <w:rPr>
          <w:rFonts w:ascii="Calibri" w:hAnsi="Calibri" w:cs="Calibri"/>
          <w:bCs/>
          <w:szCs w:val="24"/>
        </w:rPr>
        <w:t xml:space="preserve">item(s) stated above, including any Addendum, Bidder is not required to submit copies or verification of the permits, licenses and credentials; however, Bidder must provide such proof if requested by County. </w:t>
      </w:r>
    </w:p>
    <w:p w14:paraId="15D23234" w14:textId="77777777" w:rsidR="00B661A6" w:rsidRPr="00667502" w:rsidRDefault="00B661A6" w:rsidP="00B661A6">
      <w:pPr>
        <w:numPr>
          <w:ilvl w:val="0"/>
          <w:numId w:val="74"/>
        </w:numPr>
        <w:tabs>
          <w:tab w:val="left" w:pos="720"/>
        </w:tabs>
        <w:contextualSpacing/>
        <w:rPr>
          <w:rFonts w:ascii="Calibri" w:hAnsi="Calibri" w:cs="Calibri"/>
          <w:bCs/>
          <w:szCs w:val="24"/>
        </w:rPr>
      </w:pPr>
      <w:r w:rsidRPr="00667502">
        <w:rPr>
          <w:rFonts w:ascii="Calibri" w:hAnsi="Calibri" w:cs="Calibri"/>
          <w:bCs/>
          <w:szCs w:val="24"/>
        </w:rPr>
        <w:t>Example(s) of past projects accessing and evaluating behavioral health data such as, but limited to, Health Insurance Portability and Accountability Act (HIPAA) compliant data; Health Management Information System (HMIS); Behavioral Health project surveys; and analysis of data from social determinants of health data sources.</w:t>
      </w:r>
    </w:p>
    <w:p w14:paraId="3BDCBA34" w14:textId="77777777" w:rsidR="00B661A6" w:rsidRPr="00667502" w:rsidRDefault="00B661A6" w:rsidP="00B661A6">
      <w:pPr>
        <w:numPr>
          <w:ilvl w:val="0"/>
          <w:numId w:val="74"/>
        </w:numPr>
        <w:tabs>
          <w:tab w:val="left" w:pos="720"/>
        </w:tabs>
        <w:contextualSpacing/>
        <w:rPr>
          <w:rFonts w:ascii="Calibri" w:hAnsi="Calibri" w:cs="Calibri"/>
          <w:bCs/>
          <w:szCs w:val="24"/>
        </w:rPr>
      </w:pPr>
      <w:r w:rsidRPr="00667502">
        <w:rPr>
          <w:rFonts w:ascii="Calibri" w:hAnsi="Calibri" w:cs="Calibri"/>
          <w:bCs/>
          <w:szCs w:val="24"/>
        </w:rPr>
        <w:t>Experience working with public entities on projects similar to the scope of work described in this RFP.</w:t>
      </w:r>
    </w:p>
    <w:p w14:paraId="1DE0280C" w14:textId="77777777" w:rsidR="00B661A6" w:rsidRPr="00667502" w:rsidRDefault="00B661A6" w:rsidP="00B661A6">
      <w:pPr>
        <w:numPr>
          <w:ilvl w:val="0"/>
          <w:numId w:val="74"/>
        </w:numPr>
        <w:tabs>
          <w:tab w:val="left" w:pos="720"/>
        </w:tabs>
        <w:contextualSpacing/>
        <w:rPr>
          <w:rFonts w:ascii="Calibri" w:hAnsi="Calibri" w:cs="Calibri"/>
          <w:bCs/>
          <w:szCs w:val="24"/>
        </w:rPr>
      </w:pPr>
      <w:r w:rsidRPr="00667502">
        <w:rPr>
          <w:rFonts w:ascii="Calibri" w:hAnsi="Calibri" w:cs="Calibri"/>
          <w:bCs/>
          <w:szCs w:val="24"/>
        </w:rPr>
        <w:t>Relevant behavioral health services evaluation experience of key personnel described in Bidder’s Table of Key Personnel.</w:t>
      </w:r>
    </w:p>
    <w:p w14:paraId="61E38220" w14:textId="77777777" w:rsidR="00B661A6" w:rsidRDefault="00B661A6" w:rsidP="00B661A6">
      <w:pPr>
        <w:pStyle w:val="NormalWeb"/>
        <w:rPr>
          <w:rFonts w:ascii="Calibri" w:hAnsi="Calibri" w:cs="Calibri"/>
          <w:b/>
          <w:bCs/>
          <w:color w:val="FF0000"/>
          <w:szCs w:val="26"/>
        </w:rPr>
      </w:pPr>
      <w:r w:rsidRPr="00112390">
        <w:rPr>
          <w:rFonts w:ascii="Calibri" w:hAnsi="Calibri" w:cs="Calibri"/>
          <w:b/>
          <w:bCs/>
          <w:color w:val="000000"/>
          <w:szCs w:val="26"/>
        </w:rPr>
        <w:t>Maximum Length</w:t>
      </w:r>
      <w:r w:rsidRPr="00241E3F">
        <w:rPr>
          <w:rFonts w:ascii="Calibri" w:hAnsi="Calibri" w:cs="Calibri"/>
          <w:b/>
          <w:bCs/>
          <w:szCs w:val="26"/>
        </w:rPr>
        <w:t xml:space="preserve">: 2 pages </w:t>
      </w:r>
    </w:p>
    <w:bookmarkEnd w:id="109"/>
    <w:p w14:paraId="1DCC4B3A" w14:textId="77777777" w:rsidR="00CD0C01" w:rsidRDefault="00CD0C01" w:rsidP="00CD0C01">
      <w:pPr>
        <w:spacing w:after="240"/>
        <w:rPr>
          <w:rFonts w:ascii="Calibri" w:hAnsi="Calibri" w:cs="Calibri"/>
          <w:b/>
          <w:bCs/>
        </w:rPr>
      </w:pPr>
    </w:p>
    <w:p w14:paraId="094C6266" w14:textId="77777777" w:rsidR="00C97E82" w:rsidRDefault="00C97E82" w:rsidP="00CD0C01">
      <w:pPr>
        <w:spacing w:after="240"/>
        <w:rPr>
          <w:rFonts w:ascii="Calibri" w:hAnsi="Calibri" w:cs="Calibri"/>
          <w:b/>
          <w:bCs/>
        </w:rPr>
      </w:pPr>
    </w:p>
    <w:p w14:paraId="249C1234" w14:textId="77777777" w:rsidR="00C97E82" w:rsidRDefault="00C97E82" w:rsidP="00CD0C01">
      <w:pPr>
        <w:spacing w:after="240"/>
        <w:rPr>
          <w:rFonts w:ascii="Calibri" w:hAnsi="Calibri" w:cs="Calibri"/>
          <w:b/>
          <w:bCs/>
        </w:rPr>
      </w:pPr>
    </w:p>
    <w:p w14:paraId="500E9098" w14:textId="77777777" w:rsidR="00C97E82" w:rsidRDefault="00C97E82" w:rsidP="00CD0C01">
      <w:pPr>
        <w:spacing w:after="240"/>
        <w:rPr>
          <w:rFonts w:ascii="Calibri" w:hAnsi="Calibri" w:cs="Calibri"/>
          <w:b/>
          <w:bCs/>
        </w:rPr>
      </w:pPr>
    </w:p>
    <w:p w14:paraId="5AE8A698" w14:textId="77777777" w:rsidR="00C97E82" w:rsidRDefault="00C97E82" w:rsidP="00CD0C01">
      <w:pPr>
        <w:spacing w:after="240"/>
        <w:rPr>
          <w:rFonts w:ascii="Calibri" w:hAnsi="Calibri" w:cs="Calibri"/>
          <w:b/>
          <w:bCs/>
        </w:rPr>
      </w:pPr>
    </w:p>
    <w:p w14:paraId="43904C6B" w14:textId="77777777" w:rsidR="00C97E82" w:rsidRDefault="00C97E82" w:rsidP="00CD0C01">
      <w:pPr>
        <w:spacing w:after="240"/>
        <w:rPr>
          <w:rFonts w:ascii="Calibri" w:hAnsi="Calibri" w:cs="Calibri"/>
          <w:b/>
          <w:bCs/>
        </w:rPr>
      </w:pPr>
    </w:p>
    <w:p w14:paraId="065AC99A" w14:textId="77777777" w:rsidR="00C97E82" w:rsidRPr="007A006B" w:rsidRDefault="00C97E82" w:rsidP="00C97E82">
      <w:pPr>
        <w:pStyle w:val="Heading4"/>
        <w:shd w:val="clear" w:color="auto" w:fill="FBE4D5" w:themeFill="accent2" w:themeFillTint="33"/>
        <w:jc w:val="left"/>
      </w:pPr>
      <w:r>
        <w:lastRenderedPageBreak/>
        <w:t>UNDERSTANDING OF NEED</w:t>
      </w:r>
      <w:r>
        <w:tab/>
      </w:r>
    </w:p>
    <w:p w14:paraId="63F4BE1C" w14:textId="77777777" w:rsidR="00C97E82" w:rsidRPr="00266DFB" w:rsidRDefault="00C97E82" w:rsidP="00C97E82">
      <w:pPr>
        <w:pStyle w:val="NormalWeb"/>
        <w:spacing w:before="240" w:after="240"/>
        <w:rPr>
          <w:rFonts w:ascii="Calibri" w:hAnsi="Calibri" w:cs="Calibri"/>
          <w:color w:val="000000"/>
          <w:szCs w:val="26"/>
        </w:rPr>
      </w:pPr>
      <w:r w:rsidRPr="00266DFB">
        <w:rPr>
          <w:rFonts w:ascii="Calibri" w:hAnsi="Calibri" w:cs="Calibri"/>
          <w:b/>
          <w:color w:val="000000"/>
          <w:szCs w:val="26"/>
        </w:rPr>
        <w:t>Instructions:</w:t>
      </w:r>
      <w:r w:rsidRPr="00266DFB">
        <w:rPr>
          <w:rFonts w:ascii="Calibri" w:hAnsi="Calibri" w:cs="Calibri"/>
          <w:color w:val="000000"/>
          <w:szCs w:val="26"/>
        </w:rPr>
        <w:t xml:space="preserve"> </w:t>
      </w:r>
      <w:r w:rsidRPr="00266DFB">
        <w:rPr>
          <w:rFonts w:ascii="Calibri" w:hAnsi="Calibri" w:cs="Calibri"/>
          <w:szCs w:val="26"/>
        </w:rPr>
        <w:t xml:space="preserve">Bidder </w:t>
      </w:r>
      <w:r w:rsidRPr="00266DFB">
        <w:rPr>
          <w:rFonts w:ascii="Calibri" w:hAnsi="Calibri"/>
          <w:szCs w:val="26"/>
        </w:rPr>
        <w:t>is to</w:t>
      </w:r>
      <w:r w:rsidRPr="00266DFB">
        <w:rPr>
          <w:rFonts w:ascii="Calibri" w:hAnsi="Calibri" w:cs="Calibri"/>
          <w:color w:val="000000"/>
          <w:szCs w:val="26"/>
        </w:rPr>
        <w:t xml:space="preserve"> provide a</w:t>
      </w:r>
      <w:r>
        <w:rPr>
          <w:rFonts w:ascii="Calibri" w:hAnsi="Calibri" w:cs="Calibri"/>
          <w:color w:val="000000"/>
          <w:szCs w:val="26"/>
        </w:rPr>
        <w:t xml:space="preserve">n </w:t>
      </w:r>
      <w:r w:rsidRPr="00AF4490">
        <w:rPr>
          <w:rFonts w:ascii="Calibri" w:hAnsi="Calibri" w:cs="Calibri"/>
          <w:b/>
          <w:bCs/>
          <w:color w:val="000000"/>
          <w:szCs w:val="26"/>
        </w:rPr>
        <w:t>Understanding of Need</w:t>
      </w:r>
      <w:r>
        <w:rPr>
          <w:rFonts w:ascii="Calibri" w:hAnsi="Calibri" w:cs="Calibri"/>
          <w:color w:val="000000"/>
          <w:szCs w:val="26"/>
        </w:rPr>
        <w:t xml:space="preserve"> section.</w:t>
      </w:r>
    </w:p>
    <w:p w14:paraId="3F2E159C" w14:textId="77777777" w:rsidR="00C97E82" w:rsidRPr="00C77166" w:rsidRDefault="00C97E82" w:rsidP="00C97E82">
      <w:pPr>
        <w:tabs>
          <w:tab w:val="left" w:pos="720"/>
          <w:tab w:val="left" w:pos="1260"/>
        </w:tabs>
        <w:contextualSpacing/>
        <w:rPr>
          <w:rFonts w:ascii="Calibri" w:hAnsi="Calibri" w:cs="Calibri"/>
          <w:bCs/>
          <w:color w:val="FF0000"/>
          <w:szCs w:val="18"/>
        </w:rPr>
      </w:pPr>
      <w:r w:rsidRPr="00C77166">
        <w:rPr>
          <w:rFonts w:ascii="Calibri" w:hAnsi="Calibri" w:cs="Calibri"/>
          <w:bCs/>
          <w:szCs w:val="24"/>
        </w:rPr>
        <w:t>Bid response shall demonstrate a firm understanding of the services requested in this RFP. Bidder shall</w:t>
      </w:r>
      <w:r>
        <w:rPr>
          <w:rFonts w:ascii="Calibri" w:hAnsi="Calibri" w:cs="Calibri"/>
          <w:bCs/>
          <w:szCs w:val="24"/>
        </w:rPr>
        <w:t xml:space="preserve"> </w:t>
      </w:r>
      <w:r w:rsidRPr="00C77166">
        <w:rPr>
          <w:rFonts w:ascii="Calibri" w:hAnsi="Calibri" w:cs="Calibri"/>
          <w:bCs/>
          <w:szCs w:val="24"/>
        </w:rPr>
        <w:t>also describe pertinent issues and potential problems related to these services.</w:t>
      </w:r>
    </w:p>
    <w:p w14:paraId="65FFC88D" w14:textId="77777777" w:rsidR="00C97E82" w:rsidRPr="003D797E" w:rsidRDefault="00C97E82" w:rsidP="00C97E82">
      <w:pPr>
        <w:pStyle w:val="NormalWeb"/>
        <w:rPr>
          <w:rFonts w:ascii="Calibri" w:hAnsi="Calibri" w:cs="Calibri"/>
          <w:b/>
          <w:color w:val="000000"/>
          <w:sz w:val="26"/>
          <w:szCs w:val="26"/>
        </w:rPr>
      </w:pPr>
      <w:r w:rsidRPr="00112390">
        <w:rPr>
          <w:rFonts w:ascii="Calibri" w:hAnsi="Calibri" w:cs="Calibri"/>
          <w:b/>
          <w:bCs/>
          <w:color w:val="000000"/>
          <w:szCs w:val="26"/>
        </w:rPr>
        <w:t xml:space="preserve">Maximum </w:t>
      </w:r>
      <w:r w:rsidRPr="00241E3F">
        <w:rPr>
          <w:rFonts w:ascii="Calibri" w:hAnsi="Calibri" w:cs="Calibri"/>
          <w:b/>
          <w:bCs/>
          <w:szCs w:val="26"/>
        </w:rPr>
        <w:t xml:space="preserve">Length: </w:t>
      </w:r>
      <w:r>
        <w:rPr>
          <w:rFonts w:ascii="Calibri" w:hAnsi="Calibri" w:cs="Calibri"/>
          <w:b/>
          <w:bCs/>
          <w:szCs w:val="26"/>
        </w:rPr>
        <w:t>1</w:t>
      </w:r>
      <w:r w:rsidRPr="00241E3F">
        <w:rPr>
          <w:rFonts w:ascii="Calibri" w:hAnsi="Calibri" w:cs="Calibri"/>
          <w:b/>
          <w:bCs/>
          <w:szCs w:val="26"/>
        </w:rPr>
        <w:t xml:space="preserve"> page </w:t>
      </w:r>
    </w:p>
    <w:p w14:paraId="20BDC2FC" w14:textId="77777777" w:rsidR="00C97E82" w:rsidRPr="003D797E" w:rsidRDefault="00C97E82" w:rsidP="00C97E82">
      <w:pPr>
        <w:rPr>
          <w:sz w:val="2"/>
          <w:szCs w:val="2"/>
        </w:rPr>
      </w:pPr>
      <w:r>
        <w:br w:type="page"/>
      </w:r>
    </w:p>
    <w:p w14:paraId="536B4DBD" w14:textId="2BA8CD36" w:rsidR="005A0F96" w:rsidRPr="00311028" w:rsidRDefault="005A0F96" w:rsidP="005A0F96">
      <w:pPr>
        <w:pStyle w:val="Heading4"/>
        <w:rPr>
          <w:sz w:val="2"/>
          <w:szCs w:val="2"/>
        </w:rPr>
      </w:pPr>
    </w:p>
    <w:p w14:paraId="60877307" w14:textId="7295076B" w:rsidR="00010516" w:rsidRPr="00311028" w:rsidRDefault="00010516" w:rsidP="00266DFB">
      <w:pPr>
        <w:pStyle w:val="Heading4"/>
        <w:jc w:val="left"/>
        <w:rPr>
          <w:sz w:val="2"/>
          <w:szCs w:val="2"/>
        </w:rPr>
      </w:pPr>
    </w:p>
    <w:p w14:paraId="66D5684B" w14:textId="02507EC7" w:rsidR="00D8469B" w:rsidRPr="00D8469B" w:rsidRDefault="00D8469B" w:rsidP="00D8469B">
      <w:pPr>
        <w:pStyle w:val="Heading4"/>
        <w:shd w:val="clear" w:color="auto" w:fill="FBE4D5" w:themeFill="accent2" w:themeFillTint="33"/>
        <w:jc w:val="left"/>
      </w:pPr>
      <w:r w:rsidRPr="00D8469B">
        <w:t>TABLE OF KEY PERSONNEL</w:t>
      </w:r>
      <w:r w:rsidRPr="00D8469B">
        <w:tab/>
      </w:r>
    </w:p>
    <w:p w14:paraId="74D523DF" w14:textId="77777777" w:rsidR="005A0F96" w:rsidRPr="006D521D" w:rsidRDefault="005A0F96" w:rsidP="005A0F96">
      <w:pPr>
        <w:spacing w:before="240" w:after="240"/>
        <w:rPr>
          <w:rFonts w:ascii="Calibri" w:hAnsi="Calibri" w:cs="Calibri"/>
        </w:rPr>
      </w:pPr>
      <w:r w:rsidRPr="00266DFB">
        <w:rPr>
          <w:rFonts w:ascii="Calibri" w:hAnsi="Calibri" w:cs="Calibri"/>
          <w:b/>
        </w:rPr>
        <w:t>Instructions</w:t>
      </w:r>
      <w:r w:rsidRPr="00266DFB">
        <w:rPr>
          <w:rFonts w:ascii="Calibri" w:hAnsi="Calibri" w:cs="Calibri"/>
        </w:rPr>
        <w:t xml:space="preserve">:  Bidder </w:t>
      </w:r>
      <w:r w:rsidRPr="00266DFB">
        <w:rPr>
          <w:rFonts w:ascii="Calibri" w:hAnsi="Calibri"/>
          <w:szCs w:val="26"/>
        </w:rPr>
        <w:t>is to</w:t>
      </w:r>
      <w:r w:rsidRPr="00266DFB">
        <w:rPr>
          <w:rFonts w:ascii="Calibri" w:hAnsi="Calibri" w:cs="Calibri"/>
        </w:rPr>
        <w:t xml:space="preserve"> provide a </w:t>
      </w:r>
      <w:r w:rsidRPr="00266DFB">
        <w:rPr>
          <w:rFonts w:ascii="Calibri" w:hAnsi="Calibri" w:cs="Calibri"/>
          <w:b/>
        </w:rPr>
        <w:t>Table of Key Personnel</w:t>
      </w:r>
      <w:r>
        <w:rPr>
          <w:rFonts w:ascii="Calibri" w:hAnsi="Calibri" w:cs="Calibri"/>
          <w:b/>
        </w:rPr>
        <w:t xml:space="preserve"> using the provided template below</w:t>
      </w:r>
      <w:r w:rsidRPr="00266DFB">
        <w:rPr>
          <w:rFonts w:ascii="Calibri" w:hAnsi="Calibri" w:cs="Calibri"/>
        </w:rPr>
        <w:t xml:space="preserve">.  The table is to include all </w:t>
      </w:r>
      <w:r>
        <w:rPr>
          <w:rFonts w:ascii="Calibri" w:hAnsi="Calibri" w:cs="Calibri"/>
        </w:rPr>
        <w:t>essential</w:t>
      </w:r>
      <w:r w:rsidRPr="00266DFB">
        <w:rPr>
          <w:rFonts w:ascii="Calibri" w:hAnsi="Calibri" w:cs="Calibri"/>
        </w:rPr>
        <w:t xml:space="preserve"> personnel associated </w:t>
      </w:r>
      <w:r>
        <w:rPr>
          <w:rFonts w:ascii="Calibri" w:hAnsi="Calibri" w:cs="Calibri"/>
        </w:rPr>
        <w:t xml:space="preserve">with </w:t>
      </w:r>
      <w:r w:rsidRPr="00266DFB">
        <w:rPr>
          <w:rFonts w:ascii="Calibri" w:hAnsi="Calibri" w:cs="Calibri"/>
        </w:rPr>
        <w:t xml:space="preserve">providing services to the County, </w:t>
      </w:r>
      <w:r w:rsidRPr="006D521D">
        <w:rPr>
          <w:rFonts w:ascii="Calibri" w:hAnsi="Calibri" w:cs="Calibri"/>
        </w:rPr>
        <w:t xml:space="preserve">including collaborating partners.  </w:t>
      </w:r>
    </w:p>
    <w:p w14:paraId="2FCE0A8A" w14:textId="77777777" w:rsidR="005A0F96" w:rsidRPr="00266DFB" w:rsidRDefault="005A0F96" w:rsidP="005A0F96">
      <w:pPr>
        <w:spacing w:before="240" w:after="240"/>
        <w:rPr>
          <w:rFonts w:ascii="Calibri" w:hAnsi="Calibri" w:cs="Calibri"/>
        </w:rPr>
      </w:pPr>
      <w:r>
        <w:rPr>
          <w:rFonts w:ascii="Calibri" w:hAnsi="Calibri" w:cs="Calibri"/>
        </w:rPr>
        <w:t>T</w:t>
      </w:r>
      <w:r w:rsidRPr="00266DFB">
        <w:rPr>
          <w:rFonts w:ascii="Calibri" w:hAnsi="Calibri" w:cs="Calibri"/>
        </w:rPr>
        <w:t xml:space="preserve">he table </w:t>
      </w:r>
      <w:r>
        <w:rPr>
          <w:rFonts w:ascii="Calibri" w:hAnsi="Calibri" w:cs="Calibri"/>
        </w:rPr>
        <w:t>is to</w:t>
      </w:r>
      <w:r w:rsidRPr="00266DFB">
        <w:rPr>
          <w:rFonts w:ascii="Calibri" w:hAnsi="Calibri" w:cs="Calibri"/>
        </w:rPr>
        <w:t xml:space="preserve"> include the following information for each key person:</w:t>
      </w:r>
    </w:p>
    <w:p w14:paraId="0E771299" w14:textId="77777777" w:rsidR="005A0F96" w:rsidRPr="00266DFB" w:rsidRDefault="005A0F96" w:rsidP="005A0F96">
      <w:pPr>
        <w:numPr>
          <w:ilvl w:val="0"/>
          <w:numId w:val="20"/>
        </w:numPr>
        <w:spacing w:before="240" w:after="240"/>
        <w:ind w:hanging="720"/>
        <w:rPr>
          <w:rFonts w:ascii="Calibri" w:hAnsi="Calibri" w:cs="Calibri"/>
        </w:rPr>
      </w:pPr>
      <w:r w:rsidRPr="00266DFB">
        <w:rPr>
          <w:rFonts w:ascii="Calibri" w:hAnsi="Calibri" w:cs="Calibri"/>
        </w:rPr>
        <w:t xml:space="preserve">The person’s relationship with Bidder, including job title and years of employment with Bidder. </w:t>
      </w:r>
    </w:p>
    <w:p w14:paraId="09112F7B" w14:textId="77777777" w:rsidR="005A0F96" w:rsidRPr="00266DFB" w:rsidRDefault="005A0F96" w:rsidP="005A0F96">
      <w:pPr>
        <w:numPr>
          <w:ilvl w:val="0"/>
          <w:numId w:val="20"/>
        </w:numPr>
        <w:spacing w:before="240" w:after="240"/>
        <w:ind w:hanging="720"/>
        <w:rPr>
          <w:rFonts w:ascii="Calibri" w:hAnsi="Calibri" w:cs="Calibri"/>
        </w:rPr>
      </w:pPr>
      <w:r w:rsidRPr="00266DFB">
        <w:rPr>
          <w:rFonts w:ascii="Calibri" w:hAnsi="Calibri" w:cs="Calibri"/>
        </w:rPr>
        <w:t>Work contact information includ</w:t>
      </w:r>
      <w:r>
        <w:rPr>
          <w:rFonts w:ascii="Calibri" w:hAnsi="Calibri" w:cs="Calibri"/>
        </w:rPr>
        <w:t>es</w:t>
      </w:r>
      <w:r w:rsidRPr="00266DFB">
        <w:rPr>
          <w:rFonts w:ascii="Calibri" w:hAnsi="Calibri" w:cs="Calibri"/>
        </w:rPr>
        <w:t xml:space="preserve">, but </w:t>
      </w:r>
      <w:r>
        <w:rPr>
          <w:rFonts w:ascii="Calibri" w:hAnsi="Calibri" w:cs="Calibri"/>
        </w:rPr>
        <w:t xml:space="preserve">is </w:t>
      </w:r>
      <w:r w:rsidRPr="00266DFB">
        <w:rPr>
          <w:rFonts w:ascii="Calibri" w:hAnsi="Calibri" w:cs="Calibri"/>
        </w:rPr>
        <w:t>not limited to, the following: work address, office telephone number, mobile work number, and work email address.</w:t>
      </w:r>
    </w:p>
    <w:p w14:paraId="7357487D" w14:textId="77777777" w:rsidR="005A0F96" w:rsidRDefault="005A0F96" w:rsidP="005A0F96">
      <w:pPr>
        <w:numPr>
          <w:ilvl w:val="0"/>
          <w:numId w:val="20"/>
        </w:numPr>
        <w:spacing w:before="240" w:after="240"/>
        <w:ind w:hanging="720"/>
        <w:rPr>
          <w:rFonts w:ascii="Calibri" w:hAnsi="Calibri" w:cs="Calibri"/>
        </w:rPr>
      </w:pPr>
      <w:bookmarkStart w:id="110" w:name="_Hlk101857604"/>
      <w:r w:rsidRPr="00266DFB">
        <w:rPr>
          <w:rFonts w:ascii="Calibri" w:hAnsi="Calibri" w:cs="Calibri"/>
        </w:rPr>
        <w:t xml:space="preserve">The </w:t>
      </w:r>
      <w:r>
        <w:rPr>
          <w:rFonts w:ascii="Calibri" w:hAnsi="Calibri" w:cs="Calibri"/>
        </w:rPr>
        <w:t>person's role</w:t>
      </w:r>
      <w:r w:rsidRPr="00266DFB">
        <w:rPr>
          <w:rFonts w:ascii="Calibri" w:hAnsi="Calibri" w:cs="Calibri"/>
        </w:rPr>
        <w:t xml:space="preserve"> in connection with the RFP</w:t>
      </w:r>
      <w:r>
        <w:rPr>
          <w:rFonts w:ascii="Calibri" w:hAnsi="Calibri" w:cs="Calibri"/>
        </w:rPr>
        <w:t xml:space="preserve"> and any awarded contract</w:t>
      </w:r>
      <w:r w:rsidRPr="00266DFB">
        <w:rPr>
          <w:rFonts w:ascii="Calibri" w:hAnsi="Calibri" w:cs="Calibri"/>
        </w:rPr>
        <w:t>.</w:t>
      </w:r>
      <w:bookmarkEnd w:id="110"/>
      <w:r w:rsidRPr="00266DFB">
        <w:rPr>
          <w:rFonts w:ascii="Calibri" w:hAnsi="Calibri" w:cs="Calibri"/>
        </w:rPr>
        <w:t xml:space="preserve"> </w:t>
      </w:r>
    </w:p>
    <w:p w14:paraId="7684D633" w14:textId="77777777" w:rsidR="005A0F96" w:rsidRPr="00B810DC" w:rsidRDefault="005A0F96" w:rsidP="005A0F96">
      <w:pPr>
        <w:spacing w:before="240" w:after="240"/>
        <w:rPr>
          <w:rFonts w:ascii="Calibri" w:hAnsi="Calibri" w:cs="Calibri"/>
        </w:rPr>
      </w:pPr>
      <w:r w:rsidRPr="0050366A">
        <w:rPr>
          <w:rFonts w:ascii="Calibri" w:hAnsi="Calibri" w:cs="Calibri"/>
        </w:rPr>
        <w:t xml:space="preserve">If a Bidder collaborates with any other partners or subcontractors, the Bidder must identify all key personnel, subcontractors, subcontractor qualifications, and how they plan to work together. </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1"/>
        <w:gridCol w:w="1566"/>
        <w:gridCol w:w="1141"/>
        <w:gridCol w:w="1544"/>
        <w:gridCol w:w="2261"/>
        <w:gridCol w:w="2332"/>
      </w:tblGrid>
      <w:tr w:rsidR="005A0F96" w:rsidRPr="00C44BBB" w14:paraId="5504A5F4" w14:textId="77777777" w:rsidTr="00343A2A">
        <w:trPr>
          <w:trHeight w:val="238"/>
        </w:trPr>
        <w:tc>
          <w:tcPr>
            <w:tcW w:w="1141" w:type="dxa"/>
          </w:tcPr>
          <w:p w14:paraId="611A46DB" w14:textId="77777777" w:rsidR="005A0F96" w:rsidRPr="00C44BBB" w:rsidRDefault="005A0F96" w:rsidP="00343A2A">
            <w:pPr>
              <w:jc w:val="center"/>
              <w:rPr>
                <w:rFonts w:ascii="Calibri" w:hAnsi="Calibri" w:cs="Calibri"/>
                <w:snapToGrid w:val="0"/>
                <w:szCs w:val="24"/>
              </w:rPr>
            </w:pPr>
            <w:r w:rsidRPr="00C44BBB">
              <w:rPr>
                <w:rFonts w:ascii="Calibri" w:hAnsi="Calibri" w:cs="Calibri"/>
                <w:snapToGrid w:val="0"/>
                <w:szCs w:val="24"/>
              </w:rPr>
              <w:t>Name</w:t>
            </w:r>
          </w:p>
        </w:tc>
        <w:tc>
          <w:tcPr>
            <w:tcW w:w="1566" w:type="dxa"/>
          </w:tcPr>
          <w:p w14:paraId="481D21CA" w14:textId="77777777" w:rsidR="005A0F96" w:rsidRPr="00C44BBB" w:rsidRDefault="005A0F96" w:rsidP="00343A2A">
            <w:pPr>
              <w:jc w:val="center"/>
              <w:rPr>
                <w:rFonts w:ascii="Calibri" w:hAnsi="Calibri" w:cs="Calibri"/>
                <w:snapToGrid w:val="0"/>
                <w:szCs w:val="24"/>
              </w:rPr>
            </w:pPr>
            <w:r w:rsidRPr="00C44BBB">
              <w:rPr>
                <w:rFonts w:ascii="Calibri" w:hAnsi="Calibri" w:cs="Calibri"/>
                <w:snapToGrid w:val="0"/>
                <w:szCs w:val="24"/>
              </w:rPr>
              <w:t>Title</w:t>
            </w:r>
            <w:r>
              <w:rPr>
                <w:rFonts w:ascii="Calibri" w:hAnsi="Calibri" w:cs="Calibri"/>
                <w:snapToGrid w:val="0"/>
                <w:szCs w:val="24"/>
              </w:rPr>
              <w:t>, Years Employed</w:t>
            </w:r>
          </w:p>
        </w:tc>
        <w:tc>
          <w:tcPr>
            <w:tcW w:w="1141" w:type="dxa"/>
          </w:tcPr>
          <w:p w14:paraId="20A6213F" w14:textId="77777777" w:rsidR="005A0F96" w:rsidRPr="00C44BBB" w:rsidRDefault="005A0F96" w:rsidP="00343A2A">
            <w:pPr>
              <w:jc w:val="center"/>
              <w:rPr>
                <w:rFonts w:ascii="Calibri" w:hAnsi="Calibri" w:cs="Calibri"/>
                <w:snapToGrid w:val="0"/>
                <w:szCs w:val="24"/>
              </w:rPr>
            </w:pPr>
            <w:r>
              <w:rPr>
                <w:rFonts w:ascii="Calibri" w:hAnsi="Calibri" w:cs="Calibri"/>
                <w:snapToGrid w:val="0"/>
                <w:szCs w:val="24"/>
              </w:rPr>
              <w:t>Role in Project</w:t>
            </w:r>
          </w:p>
        </w:tc>
        <w:tc>
          <w:tcPr>
            <w:tcW w:w="1544" w:type="dxa"/>
          </w:tcPr>
          <w:p w14:paraId="20561FB7" w14:textId="77777777" w:rsidR="005A0F96" w:rsidRPr="00C44BBB" w:rsidRDefault="005A0F96" w:rsidP="00343A2A">
            <w:pPr>
              <w:jc w:val="center"/>
              <w:rPr>
                <w:rFonts w:ascii="Calibri" w:hAnsi="Calibri" w:cs="Calibri"/>
                <w:snapToGrid w:val="0"/>
                <w:szCs w:val="24"/>
              </w:rPr>
            </w:pPr>
            <w:r>
              <w:rPr>
                <w:rFonts w:ascii="Calibri" w:hAnsi="Calibri" w:cs="Calibri"/>
                <w:snapToGrid w:val="0"/>
                <w:szCs w:val="24"/>
              </w:rPr>
              <w:t>Work Address</w:t>
            </w:r>
          </w:p>
        </w:tc>
        <w:tc>
          <w:tcPr>
            <w:tcW w:w="2261" w:type="dxa"/>
          </w:tcPr>
          <w:p w14:paraId="230B814E" w14:textId="77777777" w:rsidR="005A0F96" w:rsidRPr="00C44BBB" w:rsidRDefault="005A0F96" w:rsidP="00343A2A">
            <w:pPr>
              <w:jc w:val="center"/>
              <w:rPr>
                <w:rFonts w:ascii="Calibri" w:hAnsi="Calibri" w:cs="Calibri"/>
                <w:snapToGrid w:val="0"/>
                <w:szCs w:val="24"/>
              </w:rPr>
            </w:pPr>
            <w:r>
              <w:rPr>
                <w:rFonts w:ascii="Calibri" w:hAnsi="Calibri" w:cs="Calibri"/>
                <w:snapToGrid w:val="0"/>
                <w:szCs w:val="24"/>
              </w:rPr>
              <w:t xml:space="preserve">Office </w:t>
            </w:r>
            <w:r w:rsidRPr="00C44BBB">
              <w:rPr>
                <w:rFonts w:ascii="Calibri" w:hAnsi="Calibri" w:cs="Calibri"/>
                <w:snapToGrid w:val="0"/>
                <w:szCs w:val="24"/>
              </w:rPr>
              <w:t>Telephone</w:t>
            </w:r>
            <w:r>
              <w:rPr>
                <w:rFonts w:ascii="Calibri" w:hAnsi="Calibri" w:cs="Calibri"/>
                <w:snapToGrid w:val="0"/>
                <w:szCs w:val="24"/>
              </w:rPr>
              <w:t>/ Mobile Work Number</w:t>
            </w:r>
          </w:p>
        </w:tc>
        <w:tc>
          <w:tcPr>
            <w:tcW w:w="2332" w:type="dxa"/>
          </w:tcPr>
          <w:p w14:paraId="0B6C4E4D" w14:textId="77777777" w:rsidR="005A0F96" w:rsidRPr="00C44BBB" w:rsidRDefault="005A0F96" w:rsidP="00343A2A">
            <w:pPr>
              <w:jc w:val="center"/>
              <w:rPr>
                <w:rFonts w:ascii="Calibri" w:hAnsi="Calibri" w:cs="Calibri"/>
                <w:snapToGrid w:val="0"/>
                <w:szCs w:val="24"/>
              </w:rPr>
            </w:pPr>
            <w:r w:rsidRPr="00C44BBB">
              <w:rPr>
                <w:rFonts w:ascii="Calibri" w:hAnsi="Calibri" w:cs="Calibri"/>
                <w:snapToGrid w:val="0"/>
                <w:szCs w:val="24"/>
              </w:rPr>
              <w:t>Email Address</w:t>
            </w:r>
          </w:p>
        </w:tc>
      </w:tr>
      <w:tr w:rsidR="005A0F96" w:rsidRPr="00C44BBB" w14:paraId="73F13FCF" w14:textId="77777777" w:rsidTr="00343A2A">
        <w:trPr>
          <w:trHeight w:val="238"/>
        </w:trPr>
        <w:tc>
          <w:tcPr>
            <w:tcW w:w="1141" w:type="dxa"/>
          </w:tcPr>
          <w:p w14:paraId="2E5F7482" w14:textId="65ED43B1" w:rsidR="005A0F96" w:rsidRPr="00C44BBB" w:rsidRDefault="009A252F" w:rsidP="00343A2A">
            <w:pPr>
              <w:rPr>
                <w:rFonts w:ascii="Calibri" w:hAnsi="Calibri" w:cs="Calibri"/>
                <w:i/>
                <w:iCs/>
                <w:snapToGrid w:val="0"/>
                <w:szCs w:val="24"/>
              </w:rPr>
            </w:pPr>
            <w:r w:rsidRPr="006B4DC6">
              <w:rPr>
                <w:rFonts w:cstheme="minorHAnsi"/>
                <w:noProof/>
                <w:szCs w:val="24"/>
              </w:rPr>
              <mc:AlternateContent>
                <mc:Choice Requires="wps">
                  <w:drawing>
                    <wp:anchor distT="0" distB="0" distL="114300" distR="114300" simplePos="0" relativeHeight="251662336" behindDoc="1" locked="0" layoutInCell="0" allowOverlap="0" wp14:anchorId="1700C519" wp14:editId="69632830">
                      <wp:simplePos x="0" y="0"/>
                      <wp:positionH relativeFrom="column">
                        <wp:posOffset>-647</wp:posOffset>
                      </wp:positionH>
                      <wp:positionV relativeFrom="paragraph">
                        <wp:posOffset>4613</wp:posOffset>
                      </wp:positionV>
                      <wp:extent cx="6236898" cy="473075"/>
                      <wp:effectExtent l="0" t="0" r="0" b="0"/>
                      <wp:wrapNone/>
                      <wp:docPr id="1375293497"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36898" cy="4730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17F0FF4" w14:textId="77777777" w:rsidR="009A252F" w:rsidRDefault="009A252F" w:rsidP="009A252F">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1700C519" id="_x0000_t202" coordsize="21600,21600" o:spt="202" path="m,l,21600r21600,l21600,xe">
                      <v:stroke joinstyle="miter"/>
                      <v:path gradientshapeok="t" o:connecttype="rect"/>
                    </v:shapetype>
                    <v:shape id="WordArt 59" o:spid="_x0000_s1026" type="#_x0000_t202" style="position:absolute;margin-left:-.05pt;margin-top:.35pt;width:491.1pt;height:3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" o:allowincell="f" o:allowoverlap="f" filled="f" stroked="f">
                      <v:stroke joinstyle="round"/>
                      <o:lock v:ext="edit" shapetype="t"/>
                      <v:textbox>
                        <w:txbxContent>
                          <w:p w14:paraId="117F0FF4" w14:textId="77777777" w:rsidR="009A252F" w:rsidRDefault="009A252F" w:rsidP="009A252F">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5A0F96" w:rsidRPr="00C44BBB">
              <w:rPr>
                <w:rFonts w:ascii="Calibri" w:hAnsi="Calibri" w:cs="Calibri"/>
                <w:i/>
                <w:iCs/>
                <w:snapToGrid w:val="0"/>
                <w:szCs w:val="24"/>
              </w:rPr>
              <w:t>i.e. My Sample</w:t>
            </w:r>
          </w:p>
        </w:tc>
        <w:tc>
          <w:tcPr>
            <w:tcW w:w="1566" w:type="dxa"/>
          </w:tcPr>
          <w:p w14:paraId="1F05642A" w14:textId="77777777" w:rsidR="005A0F96" w:rsidRPr="00C44BBB" w:rsidRDefault="005A0F96" w:rsidP="00343A2A">
            <w:pPr>
              <w:rPr>
                <w:rFonts w:ascii="Calibri" w:hAnsi="Calibri" w:cs="Calibri"/>
                <w:i/>
                <w:iCs/>
                <w:snapToGrid w:val="0"/>
                <w:szCs w:val="24"/>
              </w:rPr>
            </w:pPr>
            <w:r w:rsidRPr="00C44BBB">
              <w:rPr>
                <w:rFonts w:ascii="Calibri" w:hAnsi="Calibri" w:cs="Calibri"/>
                <w:i/>
                <w:iCs/>
                <w:snapToGrid w:val="0"/>
                <w:szCs w:val="24"/>
              </w:rPr>
              <w:t>Evaluator Lead</w:t>
            </w:r>
            <w:r>
              <w:rPr>
                <w:rFonts w:ascii="Calibri" w:hAnsi="Calibri" w:cs="Calibri"/>
                <w:i/>
                <w:iCs/>
                <w:snapToGrid w:val="0"/>
                <w:szCs w:val="24"/>
              </w:rPr>
              <w:t>, 3 years</w:t>
            </w:r>
          </w:p>
        </w:tc>
        <w:tc>
          <w:tcPr>
            <w:tcW w:w="1141" w:type="dxa"/>
          </w:tcPr>
          <w:p w14:paraId="2CE056EE" w14:textId="77777777" w:rsidR="005A0F96" w:rsidRPr="00C44BBB" w:rsidRDefault="005A0F96" w:rsidP="00343A2A">
            <w:pPr>
              <w:rPr>
                <w:rFonts w:ascii="Calibri" w:hAnsi="Calibri" w:cs="Calibri"/>
                <w:i/>
                <w:iCs/>
                <w:snapToGrid w:val="0"/>
                <w:szCs w:val="24"/>
              </w:rPr>
            </w:pPr>
            <w:r>
              <w:rPr>
                <w:rFonts w:ascii="Calibri" w:hAnsi="Calibri" w:cs="Calibri"/>
                <w:i/>
                <w:iCs/>
                <w:snapToGrid w:val="0"/>
                <w:szCs w:val="24"/>
              </w:rPr>
              <w:t>Data Analyst</w:t>
            </w:r>
          </w:p>
        </w:tc>
        <w:tc>
          <w:tcPr>
            <w:tcW w:w="1544" w:type="dxa"/>
          </w:tcPr>
          <w:p w14:paraId="3573C0BA" w14:textId="77777777" w:rsidR="005A0F96" w:rsidRPr="00C44BBB" w:rsidRDefault="005A0F96" w:rsidP="00343A2A">
            <w:pPr>
              <w:rPr>
                <w:rFonts w:ascii="Calibri" w:hAnsi="Calibri" w:cs="Calibri"/>
                <w:i/>
                <w:iCs/>
                <w:snapToGrid w:val="0"/>
                <w:szCs w:val="24"/>
              </w:rPr>
            </w:pPr>
            <w:r>
              <w:rPr>
                <w:rFonts w:ascii="Calibri" w:hAnsi="Calibri" w:cs="Calibri"/>
                <w:i/>
                <w:iCs/>
                <w:snapToGrid w:val="0"/>
                <w:szCs w:val="24"/>
              </w:rPr>
              <w:t>123 Sample St., City, State, Zip</w:t>
            </w:r>
          </w:p>
        </w:tc>
        <w:tc>
          <w:tcPr>
            <w:tcW w:w="2261" w:type="dxa"/>
          </w:tcPr>
          <w:p w14:paraId="34B5785D" w14:textId="77777777" w:rsidR="005A0F96" w:rsidRDefault="005A0F96" w:rsidP="00343A2A">
            <w:pPr>
              <w:rPr>
                <w:rFonts w:ascii="Calibri" w:hAnsi="Calibri" w:cs="Calibri"/>
                <w:i/>
                <w:iCs/>
                <w:snapToGrid w:val="0"/>
                <w:szCs w:val="24"/>
              </w:rPr>
            </w:pPr>
            <w:r w:rsidRPr="00C44BBB">
              <w:rPr>
                <w:rFonts w:ascii="Calibri" w:hAnsi="Calibri" w:cs="Calibri"/>
                <w:i/>
                <w:iCs/>
                <w:snapToGrid w:val="0"/>
                <w:szCs w:val="24"/>
              </w:rPr>
              <w:t>xxx.xxx.xxxx</w:t>
            </w:r>
            <w:r>
              <w:rPr>
                <w:rFonts w:ascii="Calibri" w:hAnsi="Calibri" w:cs="Calibri"/>
                <w:i/>
                <w:iCs/>
                <w:snapToGrid w:val="0"/>
                <w:szCs w:val="24"/>
              </w:rPr>
              <w:t>/</w:t>
            </w:r>
          </w:p>
          <w:p w14:paraId="30D744A1" w14:textId="77777777" w:rsidR="005A0F96" w:rsidRPr="00C44BBB" w:rsidRDefault="005A0F96" w:rsidP="00343A2A">
            <w:pPr>
              <w:rPr>
                <w:rFonts w:ascii="Calibri" w:hAnsi="Calibri" w:cs="Calibri"/>
                <w:i/>
                <w:iCs/>
                <w:snapToGrid w:val="0"/>
                <w:szCs w:val="24"/>
              </w:rPr>
            </w:pPr>
            <w:r>
              <w:rPr>
                <w:rFonts w:ascii="Calibri" w:hAnsi="Calibri" w:cs="Calibri"/>
                <w:i/>
                <w:iCs/>
                <w:snapToGrid w:val="0"/>
                <w:szCs w:val="24"/>
              </w:rPr>
              <w:t>xxx.xxx.xxxx</w:t>
            </w:r>
          </w:p>
        </w:tc>
        <w:tc>
          <w:tcPr>
            <w:tcW w:w="2332" w:type="dxa"/>
          </w:tcPr>
          <w:p w14:paraId="4D709AD8" w14:textId="77777777" w:rsidR="005A0F96" w:rsidRPr="00C44BBB" w:rsidRDefault="005A0F96" w:rsidP="00343A2A">
            <w:pPr>
              <w:jc w:val="center"/>
              <w:rPr>
                <w:rFonts w:ascii="Calibri" w:hAnsi="Calibri" w:cs="Calibri"/>
                <w:i/>
                <w:iCs/>
                <w:snapToGrid w:val="0"/>
                <w:szCs w:val="24"/>
              </w:rPr>
            </w:pPr>
            <w:r w:rsidRPr="00C44BBB">
              <w:rPr>
                <w:rFonts w:ascii="Calibri" w:hAnsi="Calibri" w:cs="Calibri"/>
                <w:i/>
                <w:iCs/>
                <w:snapToGrid w:val="0"/>
                <w:szCs w:val="24"/>
              </w:rPr>
              <w:t>msample@email.com</w:t>
            </w:r>
          </w:p>
        </w:tc>
      </w:tr>
      <w:tr w:rsidR="005A0F96" w:rsidRPr="00C44BBB" w14:paraId="064026BA" w14:textId="77777777" w:rsidTr="00343A2A">
        <w:trPr>
          <w:trHeight w:val="307"/>
        </w:trPr>
        <w:tc>
          <w:tcPr>
            <w:tcW w:w="1141" w:type="dxa"/>
          </w:tcPr>
          <w:p w14:paraId="0929E542" w14:textId="77777777" w:rsidR="005A0F96" w:rsidRPr="00C44BBB" w:rsidRDefault="005A0F96" w:rsidP="00343A2A">
            <w:pPr>
              <w:rPr>
                <w:rFonts w:ascii="Calibri" w:hAnsi="Calibri" w:cs="Calibri"/>
                <w:snapToGrid w:val="0"/>
                <w:szCs w:val="24"/>
              </w:rPr>
            </w:pPr>
          </w:p>
        </w:tc>
        <w:tc>
          <w:tcPr>
            <w:tcW w:w="1566" w:type="dxa"/>
          </w:tcPr>
          <w:p w14:paraId="274CCE99" w14:textId="77777777" w:rsidR="005A0F96" w:rsidRPr="00C44BBB" w:rsidRDefault="005A0F96" w:rsidP="00343A2A">
            <w:pPr>
              <w:rPr>
                <w:rFonts w:ascii="Calibri" w:hAnsi="Calibri" w:cs="Calibri"/>
                <w:snapToGrid w:val="0"/>
                <w:szCs w:val="24"/>
              </w:rPr>
            </w:pPr>
          </w:p>
        </w:tc>
        <w:tc>
          <w:tcPr>
            <w:tcW w:w="1141" w:type="dxa"/>
          </w:tcPr>
          <w:p w14:paraId="489E9135" w14:textId="77777777" w:rsidR="005A0F96" w:rsidRPr="00C44BBB" w:rsidRDefault="005A0F96" w:rsidP="00343A2A">
            <w:pPr>
              <w:rPr>
                <w:rFonts w:ascii="Calibri" w:hAnsi="Calibri" w:cs="Calibri"/>
                <w:snapToGrid w:val="0"/>
                <w:szCs w:val="24"/>
              </w:rPr>
            </w:pPr>
          </w:p>
        </w:tc>
        <w:tc>
          <w:tcPr>
            <w:tcW w:w="1544" w:type="dxa"/>
          </w:tcPr>
          <w:p w14:paraId="06357EFD" w14:textId="77777777" w:rsidR="005A0F96" w:rsidRPr="00C44BBB" w:rsidRDefault="005A0F96" w:rsidP="00343A2A">
            <w:pPr>
              <w:rPr>
                <w:rFonts w:ascii="Calibri" w:hAnsi="Calibri" w:cs="Calibri"/>
                <w:snapToGrid w:val="0"/>
                <w:szCs w:val="24"/>
              </w:rPr>
            </w:pPr>
          </w:p>
        </w:tc>
        <w:tc>
          <w:tcPr>
            <w:tcW w:w="2261" w:type="dxa"/>
          </w:tcPr>
          <w:p w14:paraId="4D55767E" w14:textId="77777777" w:rsidR="005A0F96" w:rsidRPr="00C44BBB" w:rsidRDefault="005A0F96" w:rsidP="00343A2A">
            <w:pPr>
              <w:rPr>
                <w:rFonts w:ascii="Calibri" w:hAnsi="Calibri" w:cs="Calibri"/>
                <w:snapToGrid w:val="0"/>
                <w:szCs w:val="24"/>
              </w:rPr>
            </w:pPr>
          </w:p>
        </w:tc>
        <w:tc>
          <w:tcPr>
            <w:tcW w:w="2332" w:type="dxa"/>
          </w:tcPr>
          <w:p w14:paraId="62AF9DA8" w14:textId="77777777" w:rsidR="005A0F96" w:rsidRPr="00C44BBB" w:rsidRDefault="005A0F96" w:rsidP="00343A2A">
            <w:pPr>
              <w:jc w:val="center"/>
              <w:rPr>
                <w:rFonts w:ascii="Calibri" w:hAnsi="Calibri" w:cs="Calibri"/>
                <w:snapToGrid w:val="0"/>
                <w:szCs w:val="24"/>
              </w:rPr>
            </w:pPr>
          </w:p>
        </w:tc>
      </w:tr>
      <w:tr w:rsidR="005A0F96" w:rsidRPr="00C44BBB" w14:paraId="3644513F" w14:textId="77777777" w:rsidTr="00343A2A">
        <w:trPr>
          <w:trHeight w:val="238"/>
        </w:trPr>
        <w:tc>
          <w:tcPr>
            <w:tcW w:w="1141" w:type="dxa"/>
          </w:tcPr>
          <w:p w14:paraId="661A683D" w14:textId="77777777" w:rsidR="005A0F96" w:rsidRPr="00C44BBB" w:rsidRDefault="005A0F96" w:rsidP="00343A2A">
            <w:pPr>
              <w:rPr>
                <w:rFonts w:ascii="Calibri" w:hAnsi="Calibri" w:cs="Calibri"/>
                <w:snapToGrid w:val="0"/>
                <w:szCs w:val="24"/>
              </w:rPr>
            </w:pPr>
          </w:p>
        </w:tc>
        <w:tc>
          <w:tcPr>
            <w:tcW w:w="1566" w:type="dxa"/>
          </w:tcPr>
          <w:p w14:paraId="1E1DCE9E" w14:textId="77777777" w:rsidR="005A0F96" w:rsidRPr="00C44BBB" w:rsidRDefault="005A0F96" w:rsidP="00343A2A">
            <w:pPr>
              <w:rPr>
                <w:rFonts w:ascii="Calibri" w:hAnsi="Calibri" w:cs="Calibri"/>
                <w:snapToGrid w:val="0"/>
                <w:szCs w:val="24"/>
              </w:rPr>
            </w:pPr>
          </w:p>
        </w:tc>
        <w:tc>
          <w:tcPr>
            <w:tcW w:w="1141" w:type="dxa"/>
          </w:tcPr>
          <w:p w14:paraId="788C50CC" w14:textId="77777777" w:rsidR="005A0F96" w:rsidRPr="00C44BBB" w:rsidRDefault="005A0F96" w:rsidP="00343A2A">
            <w:pPr>
              <w:rPr>
                <w:rFonts w:ascii="Calibri" w:hAnsi="Calibri" w:cs="Calibri"/>
                <w:snapToGrid w:val="0"/>
                <w:szCs w:val="24"/>
              </w:rPr>
            </w:pPr>
          </w:p>
        </w:tc>
        <w:tc>
          <w:tcPr>
            <w:tcW w:w="1544" w:type="dxa"/>
          </w:tcPr>
          <w:p w14:paraId="3A04944D" w14:textId="77777777" w:rsidR="005A0F96" w:rsidRPr="00C44BBB" w:rsidRDefault="005A0F96" w:rsidP="00343A2A">
            <w:pPr>
              <w:rPr>
                <w:rFonts w:ascii="Calibri" w:hAnsi="Calibri" w:cs="Calibri"/>
                <w:snapToGrid w:val="0"/>
                <w:szCs w:val="24"/>
              </w:rPr>
            </w:pPr>
          </w:p>
        </w:tc>
        <w:tc>
          <w:tcPr>
            <w:tcW w:w="2261" w:type="dxa"/>
          </w:tcPr>
          <w:p w14:paraId="5CBA20EB" w14:textId="77777777" w:rsidR="005A0F96" w:rsidRPr="00C44BBB" w:rsidRDefault="005A0F96" w:rsidP="00343A2A">
            <w:pPr>
              <w:rPr>
                <w:rFonts w:ascii="Calibri" w:hAnsi="Calibri" w:cs="Calibri"/>
                <w:snapToGrid w:val="0"/>
                <w:szCs w:val="24"/>
              </w:rPr>
            </w:pPr>
          </w:p>
        </w:tc>
        <w:tc>
          <w:tcPr>
            <w:tcW w:w="2332" w:type="dxa"/>
          </w:tcPr>
          <w:p w14:paraId="6B8DB421" w14:textId="77777777" w:rsidR="005A0F96" w:rsidRPr="00C44BBB" w:rsidRDefault="005A0F96" w:rsidP="00343A2A">
            <w:pPr>
              <w:jc w:val="center"/>
              <w:rPr>
                <w:rFonts w:ascii="Calibri" w:hAnsi="Calibri" w:cs="Calibri"/>
                <w:snapToGrid w:val="0"/>
                <w:szCs w:val="24"/>
              </w:rPr>
            </w:pPr>
          </w:p>
        </w:tc>
      </w:tr>
      <w:tr w:rsidR="005A0F96" w:rsidRPr="00C44BBB" w14:paraId="76AE89A7" w14:textId="77777777" w:rsidTr="00343A2A">
        <w:trPr>
          <w:trHeight w:val="251"/>
        </w:trPr>
        <w:tc>
          <w:tcPr>
            <w:tcW w:w="1141" w:type="dxa"/>
          </w:tcPr>
          <w:p w14:paraId="75EDB015" w14:textId="77777777" w:rsidR="005A0F96" w:rsidRPr="00C44BBB" w:rsidRDefault="005A0F96" w:rsidP="00343A2A">
            <w:pPr>
              <w:rPr>
                <w:rFonts w:ascii="Calibri" w:hAnsi="Calibri" w:cs="Calibri"/>
                <w:snapToGrid w:val="0"/>
                <w:szCs w:val="24"/>
              </w:rPr>
            </w:pPr>
          </w:p>
        </w:tc>
        <w:tc>
          <w:tcPr>
            <w:tcW w:w="1566" w:type="dxa"/>
          </w:tcPr>
          <w:p w14:paraId="3A88F96F" w14:textId="77777777" w:rsidR="005A0F96" w:rsidRPr="00C44BBB" w:rsidRDefault="005A0F96" w:rsidP="00343A2A">
            <w:pPr>
              <w:rPr>
                <w:rFonts w:ascii="Calibri" w:hAnsi="Calibri" w:cs="Calibri"/>
                <w:snapToGrid w:val="0"/>
                <w:szCs w:val="24"/>
              </w:rPr>
            </w:pPr>
          </w:p>
        </w:tc>
        <w:tc>
          <w:tcPr>
            <w:tcW w:w="1141" w:type="dxa"/>
          </w:tcPr>
          <w:p w14:paraId="33D5EF11" w14:textId="77777777" w:rsidR="005A0F96" w:rsidRPr="00C44BBB" w:rsidRDefault="005A0F96" w:rsidP="00343A2A">
            <w:pPr>
              <w:rPr>
                <w:rFonts w:ascii="Calibri" w:hAnsi="Calibri" w:cs="Calibri"/>
                <w:snapToGrid w:val="0"/>
                <w:szCs w:val="24"/>
              </w:rPr>
            </w:pPr>
          </w:p>
        </w:tc>
        <w:tc>
          <w:tcPr>
            <w:tcW w:w="1544" w:type="dxa"/>
          </w:tcPr>
          <w:p w14:paraId="31412D8D" w14:textId="77777777" w:rsidR="005A0F96" w:rsidRPr="00C44BBB" w:rsidRDefault="005A0F96" w:rsidP="00343A2A">
            <w:pPr>
              <w:rPr>
                <w:rFonts w:ascii="Calibri" w:hAnsi="Calibri" w:cs="Calibri"/>
                <w:snapToGrid w:val="0"/>
                <w:szCs w:val="24"/>
              </w:rPr>
            </w:pPr>
          </w:p>
        </w:tc>
        <w:tc>
          <w:tcPr>
            <w:tcW w:w="2261" w:type="dxa"/>
          </w:tcPr>
          <w:p w14:paraId="2C7D53EA" w14:textId="77777777" w:rsidR="005A0F96" w:rsidRPr="00C44BBB" w:rsidRDefault="005A0F96" w:rsidP="00343A2A">
            <w:pPr>
              <w:rPr>
                <w:rFonts w:ascii="Calibri" w:hAnsi="Calibri" w:cs="Calibri"/>
                <w:snapToGrid w:val="0"/>
                <w:szCs w:val="24"/>
              </w:rPr>
            </w:pPr>
          </w:p>
        </w:tc>
        <w:tc>
          <w:tcPr>
            <w:tcW w:w="2332" w:type="dxa"/>
          </w:tcPr>
          <w:p w14:paraId="5F08FBBE" w14:textId="77777777" w:rsidR="005A0F96" w:rsidRPr="00C44BBB" w:rsidRDefault="005A0F96" w:rsidP="00343A2A">
            <w:pPr>
              <w:jc w:val="center"/>
              <w:rPr>
                <w:rFonts w:ascii="Calibri" w:hAnsi="Calibri" w:cs="Calibri"/>
                <w:snapToGrid w:val="0"/>
                <w:szCs w:val="24"/>
              </w:rPr>
            </w:pPr>
            <w:r w:rsidRPr="00C44BBB">
              <w:rPr>
                <w:rFonts w:ascii="Calibri" w:hAnsi="Calibri" w:cs="Calibri"/>
                <w:snapToGrid w:val="0"/>
                <w:szCs w:val="24"/>
              </w:rPr>
              <w:t xml:space="preserve"> </w:t>
            </w:r>
          </w:p>
        </w:tc>
      </w:tr>
      <w:tr w:rsidR="005A0F96" w:rsidRPr="00C44BBB" w14:paraId="52FECD59" w14:textId="77777777" w:rsidTr="00343A2A">
        <w:trPr>
          <w:trHeight w:val="238"/>
        </w:trPr>
        <w:tc>
          <w:tcPr>
            <w:tcW w:w="1141" w:type="dxa"/>
          </w:tcPr>
          <w:p w14:paraId="20E3BF82" w14:textId="77777777" w:rsidR="005A0F96" w:rsidRPr="00C44BBB" w:rsidRDefault="005A0F96" w:rsidP="00343A2A">
            <w:pPr>
              <w:rPr>
                <w:rFonts w:ascii="Calibri" w:hAnsi="Calibri" w:cs="Calibri"/>
                <w:snapToGrid w:val="0"/>
                <w:szCs w:val="24"/>
              </w:rPr>
            </w:pPr>
          </w:p>
        </w:tc>
        <w:tc>
          <w:tcPr>
            <w:tcW w:w="1566" w:type="dxa"/>
          </w:tcPr>
          <w:p w14:paraId="5C36B12C" w14:textId="77777777" w:rsidR="005A0F96" w:rsidRPr="00C44BBB" w:rsidRDefault="005A0F96" w:rsidP="00343A2A">
            <w:pPr>
              <w:rPr>
                <w:rFonts w:ascii="Calibri" w:hAnsi="Calibri" w:cs="Calibri"/>
                <w:snapToGrid w:val="0"/>
                <w:szCs w:val="24"/>
              </w:rPr>
            </w:pPr>
          </w:p>
        </w:tc>
        <w:tc>
          <w:tcPr>
            <w:tcW w:w="1141" w:type="dxa"/>
          </w:tcPr>
          <w:p w14:paraId="3937C1BF" w14:textId="77777777" w:rsidR="005A0F96" w:rsidRPr="00C44BBB" w:rsidRDefault="005A0F96" w:rsidP="00343A2A">
            <w:pPr>
              <w:rPr>
                <w:rFonts w:ascii="Calibri" w:hAnsi="Calibri" w:cs="Calibri"/>
                <w:snapToGrid w:val="0"/>
                <w:szCs w:val="24"/>
              </w:rPr>
            </w:pPr>
          </w:p>
        </w:tc>
        <w:tc>
          <w:tcPr>
            <w:tcW w:w="1544" w:type="dxa"/>
          </w:tcPr>
          <w:p w14:paraId="2B109148" w14:textId="77777777" w:rsidR="005A0F96" w:rsidRPr="00C44BBB" w:rsidRDefault="005A0F96" w:rsidP="00343A2A">
            <w:pPr>
              <w:rPr>
                <w:rFonts w:ascii="Calibri" w:hAnsi="Calibri" w:cs="Calibri"/>
                <w:snapToGrid w:val="0"/>
                <w:szCs w:val="24"/>
              </w:rPr>
            </w:pPr>
          </w:p>
        </w:tc>
        <w:tc>
          <w:tcPr>
            <w:tcW w:w="2261" w:type="dxa"/>
          </w:tcPr>
          <w:p w14:paraId="35A24947" w14:textId="77777777" w:rsidR="005A0F96" w:rsidRPr="00C44BBB" w:rsidRDefault="005A0F96" w:rsidP="00343A2A">
            <w:pPr>
              <w:rPr>
                <w:rFonts w:ascii="Calibri" w:hAnsi="Calibri" w:cs="Calibri"/>
                <w:snapToGrid w:val="0"/>
                <w:szCs w:val="24"/>
              </w:rPr>
            </w:pPr>
          </w:p>
        </w:tc>
        <w:tc>
          <w:tcPr>
            <w:tcW w:w="2332" w:type="dxa"/>
          </w:tcPr>
          <w:p w14:paraId="2DE205A1" w14:textId="77777777" w:rsidR="005A0F96" w:rsidRPr="00C44BBB" w:rsidRDefault="005A0F96" w:rsidP="00343A2A">
            <w:pPr>
              <w:jc w:val="center"/>
              <w:rPr>
                <w:rFonts w:ascii="Calibri" w:hAnsi="Calibri" w:cs="Calibri"/>
                <w:snapToGrid w:val="0"/>
                <w:szCs w:val="24"/>
              </w:rPr>
            </w:pPr>
          </w:p>
        </w:tc>
      </w:tr>
      <w:tr w:rsidR="005A0F96" w:rsidRPr="00C44BBB" w14:paraId="523D0438" w14:textId="77777777" w:rsidTr="00343A2A">
        <w:trPr>
          <w:trHeight w:val="238"/>
        </w:trPr>
        <w:tc>
          <w:tcPr>
            <w:tcW w:w="1141" w:type="dxa"/>
          </w:tcPr>
          <w:p w14:paraId="1418C3B3" w14:textId="77777777" w:rsidR="005A0F96" w:rsidRPr="00C44BBB" w:rsidRDefault="005A0F96" w:rsidP="00343A2A">
            <w:pPr>
              <w:rPr>
                <w:rFonts w:ascii="Calibri" w:hAnsi="Calibri" w:cs="Calibri"/>
                <w:snapToGrid w:val="0"/>
                <w:szCs w:val="24"/>
              </w:rPr>
            </w:pPr>
          </w:p>
        </w:tc>
        <w:tc>
          <w:tcPr>
            <w:tcW w:w="1566" w:type="dxa"/>
          </w:tcPr>
          <w:p w14:paraId="151860E1" w14:textId="77777777" w:rsidR="005A0F96" w:rsidRPr="00C44BBB" w:rsidRDefault="005A0F96" w:rsidP="00343A2A">
            <w:pPr>
              <w:rPr>
                <w:rFonts w:ascii="Calibri" w:hAnsi="Calibri" w:cs="Calibri"/>
                <w:snapToGrid w:val="0"/>
                <w:szCs w:val="24"/>
              </w:rPr>
            </w:pPr>
          </w:p>
        </w:tc>
        <w:tc>
          <w:tcPr>
            <w:tcW w:w="1141" w:type="dxa"/>
          </w:tcPr>
          <w:p w14:paraId="634949B7" w14:textId="77777777" w:rsidR="005A0F96" w:rsidRPr="00C44BBB" w:rsidRDefault="005A0F96" w:rsidP="00343A2A">
            <w:pPr>
              <w:rPr>
                <w:rFonts w:ascii="Calibri" w:hAnsi="Calibri" w:cs="Calibri"/>
                <w:snapToGrid w:val="0"/>
                <w:szCs w:val="24"/>
              </w:rPr>
            </w:pPr>
          </w:p>
        </w:tc>
        <w:tc>
          <w:tcPr>
            <w:tcW w:w="1544" w:type="dxa"/>
          </w:tcPr>
          <w:p w14:paraId="0D9DD13E" w14:textId="77777777" w:rsidR="005A0F96" w:rsidRPr="00C44BBB" w:rsidRDefault="005A0F96" w:rsidP="00343A2A">
            <w:pPr>
              <w:rPr>
                <w:rFonts w:ascii="Calibri" w:hAnsi="Calibri" w:cs="Calibri"/>
                <w:snapToGrid w:val="0"/>
                <w:szCs w:val="24"/>
              </w:rPr>
            </w:pPr>
          </w:p>
        </w:tc>
        <w:tc>
          <w:tcPr>
            <w:tcW w:w="2261" w:type="dxa"/>
          </w:tcPr>
          <w:p w14:paraId="7A70F03E" w14:textId="77777777" w:rsidR="005A0F96" w:rsidRPr="00C44BBB" w:rsidRDefault="005A0F96" w:rsidP="00343A2A">
            <w:pPr>
              <w:rPr>
                <w:rFonts w:ascii="Calibri" w:hAnsi="Calibri" w:cs="Calibri"/>
                <w:snapToGrid w:val="0"/>
                <w:szCs w:val="24"/>
              </w:rPr>
            </w:pPr>
          </w:p>
        </w:tc>
        <w:tc>
          <w:tcPr>
            <w:tcW w:w="2332" w:type="dxa"/>
          </w:tcPr>
          <w:p w14:paraId="59BD679E" w14:textId="77777777" w:rsidR="005A0F96" w:rsidRPr="00C44BBB" w:rsidRDefault="005A0F96" w:rsidP="00343A2A">
            <w:pPr>
              <w:jc w:val="center"/>
              <w:rPr>
                <w:rFonts w:ascii="Calibri" w:hAnsi="Calibri" w:cs="Calibri"/>
                <w:snapToGrid w:val="0"/>
                <w:szCs w:val="24"/>
              </w:rPr>
            </w:pPr>
          </w:p>
        </w:tc>
      </w:tr>
    </w:tbl>
    <w:p w14:paraId="350C0D87" w14:textId="77777777" w:rsidR="005A0F96" w:rsidRDefault="005A0F96" w:rsidP="005A0F96">
      <w:pPr>
        <w:spacing w:before="240" w:after="240"/>
        <w:rPr>
          <w:rFonts w:ascii="Calibri" w:hAnsi="Calibri" w:cs="Calibri"/>
          <w:b/>
          <w:bCs/>
        </w:rPr>
      </w:pPr>
      <w:r w:rsidRPr="00120291">
        <w:rPr>
          <w:rFonts w:ascii="Calibri" w:hAnsi="Calibri" w:cs="Calibri"/>
          <w:b/>
          <w:bCs/>
        </w:rPr>
        <w:t xml:space="preserve">Maximum Length:  There is no </w:t>
      </w:r>
      <w:r>
        <w:rPr>
          <w:rFonts w:ascii="Calibri" w:hAnsi="Calibri" w:cs="Calibri"/>
          <w:b/>
          <w:bCs/>
        </w:rPr>
        <w:t xml:space="preserve">page </w:t>
      </w:r>
      <w:r w:rsidRPr="00120291">
        <w:rPr>
          <w:rFonts w:ascii="Calibri" w:hAnsi="Calibri" w:cs="Calibri"/>
          <w:b/>
          <w:bCs/>
        </w:rPr>
        <w:t xml:space="preserve">limit to the table.  </w:t>
      </w:r>
    </w:p>
    <w:p w14:paraId="2205F572" w14:textId="77777777" w:rsidR="003D797E" w:rsidRPr="003D797E" w:rsidRDefault="00010516">
      <w:pPr>
        <w:rPr>
          <w:sz w:val="2"/>
          <w:szCs w:val="2"/>
        </w:rPr>
      </w:pPr>
      <w:r>
        <w:br w:type="page"/>
      </w:r>
    </w:p>
    <w:p w14:paraId="39BED0AB" w14:textId="33779F9F" w:rsidR="005A0F96" w:rsidRPr="007A006B" w:rsidRDefault="005A0F96" w:rsidP="005A0F96">
      <w:pPr>
        <w:pStyle w:val="Heading4"/>
        <w:shd w:val="clear" w:color="auto" w:fill="FBE4D5" w:themeFill="accent2" w:themeFillTint="33"/>
        <w:jc w:val="left"/>
      </w:pPr>
      <w:r>
        <w:lastRenderedPageBreak/>
        <w:t>DESCRIPTION OF PROPOSED SERVICES</w:t>
      </w:r>
      <w:r>
        <w:tab/>
      </w:r>
    </w:p>
    <w:p w14:paraId="0BB5333F" w14:textId="77777777" w:rsidR="005A0F96" w:rsidRPr="00266DFB" w:rsidRDefault="005A0F96" w:rsidP="005A0F96">
      <w:pPr>
        <w:pStyle w:val="NormalWeb"/>
        <w:spacing w:before="240" w:after="240"/>
        <w:rPr>
          <w:rFonts w:ascii="Calibri" w:hAnsi="Calibri" w:cs="Calibri"/>
          <w:color w:val="000000"/>
          <w:szCs w:val="26"/>
        </w:rPr>
      </w:pPr>
      <w:r w:rsidRPr="00266DFB">
        <w:rPr>
          <w:rFonts w:ascii="Calibri" w:hAnsi="Calibri" w:cs="Calibri"/>
          <w:b/>
          <w:color w:val="000000"/>
          <w:szCs w:val="26"/>
        </w:rPr>
        <w:t>Instructions:</w:t>
      </w:r>
      <w:r w:rsidRPr="00266DFB">
        <w:rPr>
          <w:rFonts w:ascii="Calibri" w:hAnsi="Calibri" w:cs="Calibri"/>
          <w:color w:val="000000"/>
          <w:szCs w:val="26"/>
        </w:rPr>
        <w:t xml:space="preserve"> </w:t>
      </w:r>
      <w:r w:rsidRPr="00266DFB">
        <w:rPr>
          <w:rFonts w:ascii="Calibri" w:hAnsi="Calibri" w:cs="Calibri"/>
          <w:szCs w:val="26"/>
        </w:rPr>
        <w:t xml:space="preserve">Bidder </w:t>
      </w:r>
      <w:r w:rsidRPr="00266DFB">
        <w:rPr>
          <w:rFonts w:ascii="Calibri" w:hAnsi="Calibri"/>
          <w:szCs w:val="26"/>
        </w:rPr>
        <w:t>is to</w:t>
      </w:r>
      <w:r w:rsidRPr="00266DFB">
        <w:rPr>
          <w:rFonts w:ascii="Calibri" w:hAnsi="Calibri" w:cs="Calibri"/>
          <w:color w:val="000000"/>
          <w:szCs w:val="26"/>
        </w:rPr>
        <w:t xml:space="preserve"> provide a </w:t>
      </w:r>
      <w:r w:rsidRPr="00266DFB">
        <w:rPr>
          <w:rFonts w:ascii="Calibri" w:hAnsi="Calibri" w:cs="Calibri"/>
          <w:b/>
          <w:color w:val="000000"/>
          <w:szCs w:val="26"/>
        </w:rPr>
        <w:t>Description of Proposed Services</w:t>
      </w:r>
      <w:r w:rsidRPr="00266DFB">
        <w:rPr>
          <w:rFonts w:ascii="Calibri" w:hAnsi="Calibri" w:cs="Calibri"/>
          <w:color w:val="000000"/>
          <w:szCs w:val="26"/>
        </w:rPr>
        <w:t>.</w:t>
      </w:r>
    </w:p>
    <w:p w14:paraId="417BA704" w14:textId="7F6B3466" w:rsidR="005A0F96" w:rsidRPr="003D797E" w:rsidRDefault="005A0F96" w:rsidP="005A0F96">
      <w:pPr>
        <w:pStyle w:val="NormalWeb"/>
        <w:spacing w:before="240" w:after="240"/>
        <w:rPr>
          <w:rFonts w:ascii="Calibri" w:hAnsi="Calibri" w:cs="Calibri"/>
          <w:color w:val="000000"/>
          <w:sz w:val="26"/>
          <w:szCs w:val="26"/>
        </w:rPr>
      </w:pPr>
      <w:r w:rsidRPr="00266DFB">
        <w:rPr>
          <w:rFonts w:ascii="Calibri" w:hAnsi="Calibri" w:cs="Calibri"/>
          <w:color w:val="000000"/>
          <w:szCs w:val="26"/>
        </w:rPr>
        <w:t xml:space="preserve">The </w:t>
      </w:r>
      <w:r w:rsidRPr="00266DFB">
        <w:rPr>
          <w:rFonts w:ascii="Calibri" w:hAnsi="Calibri" w:cs="Calibri"/>
          <w:i/>
          <w:color w:val="000000"/>
          <w:szCs w:val="26"/>
        </w:rPr>
        <w:t>Description of Proposed Service</w:t>
      </w:r>
      <w:r>
        <w:rPr>
          <w:rFonts w:ascii="Calibri" w:hAnsi="Calibri" w:cs="Calibri"/>
          <w:i/>
          <w:color w:val="000000"/>
          <w:szCs w:val="26"/>
        </w:rPr>
        <w:t>s</w:t>
      </w:r>
      <w:r w:rsidRPr="00266DFB">
        <w:rPr>
          <w:rFonts w:ascii="Calibri" w:hAnsi="Calibri" w:cs="Calibri"/>
          <w:color w:val="000000"/>
          <w:szCs w:val="26"/>
        </w:rPr>
        <w:t xml:space="preserve"> </w:t>
      </w:r>
      <w:r>
        <w:rPr>
          <w:rFonts w:ascii="Calibri" w:hAnsi="Calibri" w:cs="Calibri"/>
          <w:color w:val="000000"/>
          <w:szCs w:val="26"/>
        </w:rPr>
        <w:t>must</w:t>
      </w:r>
      <w:r w:rsidRPr="00266DFB">
        <w:rPr>
          <w:rFonts w:ascii="Calibri" w:hAnsi="Calibri" w:cs="Calibri"/>
          <w:color w:val="000000"/>
          <w:szCs w:val="26"/>
        </w:rPr>
        <w:t xml:space="preserve"> describe the overall services</w:t>
      </w:r>
      <w:r>
        <w:rPr>
          <w:rFonts w:ascii="Calibri" w:hAnsi="Calibri" w:cs="Calibri"/>
          <w:color w:val="000000"/>
          <w:szCs w:val="26"/>
        </w:rPr>
        <w:t xml:space="preserve">. </w:t>
      </w:r>
      <w:r w:rsidRPr="00266DFB">
        <w:rPr>
          <w:rFonts w:ascii="Calibri" w:hAnsi="Calibri" w:cs="Calibri"/>
          <w:color w:val="000000"/>
          <w:szCs w:val="26"/>
        </w:rPr>
        <w:t>The Bidder must address how they will meet or exceed each requirement listed in</w:t>
      </w:r>
      <w:r>
        <w:rPr>
          <w:rFonts w:ascii="Calibri" w:hAnsi="Calibri" w:cs="Calibri"/>
          <w:color w:val="000000"/>
          <w:szCs w:val="26"/>
        </w:rPr>
        <w:t xml:space="preserve"> </w:t>
      </w:r>
      <w:hyperlink w:anchor="_SCOPE" w:history="1">
        <w:r w:rsidRPr="00381B1C">
          <w:rPr>
            <w:rStyle w:val="Hyperlink"/>
            <w:rFonts w:ascii="Calibri" w:hAnsi="Calibri" w:cs="Calibri"/>
            <w:szCs w:val="26"/>
          </w:rPr>
          <w:t>Section I.C.</w:t>
        </w:r>
      </w:hyperlink>
      <w:r w:rsidRPr="00381B1C">
        <w:rPr>
          <w:rFonts w:ascii="Calibri" w:hAnsi="Calibri" w:cs="Calibri"/>
          <w:color w:val="000000" w:themeColor="text1"/>
          <w:szCs w:val="26"/>
        </w:rPr>
        <w:t xml:space="preserve"> (Scope), </w:t>
      </w:r>
      <w:hyperlink w:anchor="_SPECIFIC_REQUIREMENTS" w:history="1">
        <w:r w:rsidRPr="00381B1C">
          <w:rPr>
            <w:rStyle w:val="Hyperlink"/>
            <w:rFonts w:ascii="Calibri" w:hAnsi="Calibri" w:cs="Calibri"/>
            <w:szCs w:val="26"/>
          </w:rPr>
          <w:t>Section I.E.</w:t>
        </w:r>
      </w:hyperlink>
      <w:r w:rsidRPr="00381B1C">
        <w:rPr>
          <w:rFonts w:ascii="Calibri" w:hAnsi="Calibri" w:cs="Calibri"/>
          <w:color w:val="000000" w:themeColor="text1"/>
          <w:szCs w:val="26"/>
        </w:rPr>
        <w:t xml:space="preserve"> (Requirements) and </w:t>
      </w:r>
      <w:hyperlink w:anchor="_DELIVERABLES_/_REPORTS" w:history="1">
        <w:r w:rsidRPr="00EE1BF6">
          <w:rPr>
            <w:rStyle w:val="Hyperlink"/>
            <w:rFonts w:ascii="Calibri" w:hAnsi="Calibri" w:cs="Calibri"/>
            <w:szCs w:val="26"/>
          </w:rPr>
          <w:t>Section I.F.</w:t>
        </w:r>
      </w:hyperlink>
      <w:r w:rsidRPr="00381B1C">
        <w:rPr>
          <w:rFonts w:ascii="Calibri" w:hAnsi="Calibri" w:cs="Calibri"/>
          <w:color w:val="000000" w:themeColor="text1"/>
          <w:szCs w:val="26"/>
        </w:rPr>
        <w:t xml:space="preserve"> (Deliverables/Reports).</w:t>
      </w:r>
      <w:r w:rsidRPr="00381B1C">
        <w:rPr>
          <w:rFonts w:ascii="Calibri" w:hAnsi="Calibri" w:cs="Calibri"/>
          <w:color w:val="000000" w:themeColor="text1"/>
          <w:sz w:val="26"/>
          <w:szCs w:val="26"/>
        </w:rPr>
        <w:t xml:space="preserve"> </w:t>
      </w:r>
    </w:p>
    <w:p w14:paraId="3FC327F5" w14:textId="77777777" w:rsidR="005A0F96" w:rsidRPr="003D797E" w:rsidRDefault="005A0F96" w:rsidP="005A0F96">
      <w:pPr>
        <w:pStyle w:val="NormalWeb"/>
        <w:spacing w:before="240" w:after="240"/>
        <w:rPr>
          <w:rFonts w:ascii="Calibri" w:hAnsi="Calibri" w:cs="Calibri"/>
          <w:color w:val="000000"/>
          <w:sz w:val="26"/>
          <w:szCs w:val="26"/>
        </w:rPr>
      </w:pPr>
      <w:r w:rsidRPr="00266DFB">
        <w:rPr>
          <w:rFonts w:ascii="Calibri" w:hAnsi="Calibri" w:cs="Calibri"/>
          <w:color w:val="000000"/>
          <w:szCs w:val="26"/>
        </w:rPr>
        <w:t xml:space="preserve">At </w:t>
      </w:r>
      <w:r>
        <w:rPr>
          <w:rFonts w:ascii="Calibri" w:hAnsi="Calibri" w:cs="Calibri"/>
          <w:color w:val="000000"/>
          <w:szCs w:val="26"/>
        </w:rPr>
        <w:t xml:space="preserve">a </w:t>
      </w:r>
      <w:r w:rsidRPr="00266DFB">
        <w:rPr>
          <w:rFonts w:ascii="Calibri" w:hAnsi="Calibri" w:cs="Calibri"/>
          <w:color w:val="000000"/>
          <w:szCs w:val="26"/>
        </w:rPr>
        <w:t xml:space="preserve">minimum, the Bidder must include the following details: </w:t>
      </w:r>
    </w:p>
    <w:p w14:paraId="3CE0C43C" w14:textId="77777777" w:rsidR="005A0F96" w:rsidRPr="00446181" w:rsidRDefault="005A0F96" w:rsidP="005A0F96">
      <w:pPr>
        <w:pStyle w:val="NormalWeb"/>
        <w:numPr>
          <w:ilvl w:val="6"/>
          <w:numId w:val="22"/>
        </w:numPr>
        <w:spacing w:before="240" w:beforeAutospacing="0" w:after="240" w:afterAutospacing="0"/>
        <w:ind w:left="720" w:hanging="720"/>
        <w:rPr>
          <w:rFonts w:ascii="Calibri" w:hAnsi="Calibri" w:cs="Calibri"/>
          <w:color w:val="000000"/>
          <w:szCs w:val="26"/>
        </w:rPr>
      </w:pPr>
      <w:r>
        <w:rPr>
          <w:rFonts w:ascii="Calibri" w:hAnsi="Calibri" w:cs="Calibri"/>
          <w:color w:val="000000"/>
          <w:szCs w:val="26"/>
        </w:rPr>
        <w:t>Describe</w:t>
      </w:r>
      <w:r w:rsidRPr="00266DFB">
        <w:rPr>
          <w:rFonts w:ascii="Calibri" w:hAnsi="Calibri" w:cs="Calibri"/>
          <w:color w:val="000000"/>
          <w:szCs w:val="26"/>
        </w:rPr>
        <w:t xml:space="preserve"> how </w:t>
      </w:r>
      <w:r>
        <w:rPr>
          <w:rFonts w:ascii="Calibri" w:hAnsi="Calibri" w:cs="Calibri"/>
          <w:color w:val="000000"/>
          <w:szCs w:val="26"/>
        </w:rPr>
        <w:t>Bidder</w:t>
      </w:r>
      <w:r w:rsidRPr="00266DFB">
        <w:rPr>
          <w:rFonts w:ascii="Calibri" w:hAnsi="Calibri" w:cs="Calibri"/>
          <w:color w:val="000000"/>
          <w:szCs w:val="26"/>
        </w:rPr>
        <w:t xml:space="preserve"> will meet the program’s desired overall goals, anticipated outcomes, measurable objectives, and </w:t>
      </w:r>
      <w:r>
        <w:rPr>
          <w:rFonts w:ascii="Calibri" w:hAnsi="Calibri" w:cs="Calibri"/>
          <w:color w:val="000000"/>
          <w:szCs w:val="26"/>
        </w:rPr>
        <w:t>critical</w:t>
      </w:r>
      <w:r w:rsidRPr="00266DFB">
        <w:rPr>
          <w:rFonts w:ascii="Calibri" w:hAnsi="Calibri" w:cs="Calibri"/>
          <w:color w:val="000000"/>
          <w:szCs w:val="26"/>
        </w:rPr>
        <w:t xml:space="preserve"> tasks</w:t>
      </w:r>
      <w:r>
        <w:rPr>
          <w:rFonts w:ascii="Calibri" w:hAnsi="Calibri" w:cs="Calibri"/>
          <w:color w:val="000000"/>
          <w:szCs w:val="26"/>
        </w:rPr>
        <w:t>,</w:t>
      </w:r>
      <w:r w:rsidRPr="00266DFB">
        <w:rPr>
          <w:rFonts w:ascii="Calibri" w:hAnsi="Calibri" w:cs="Calibri"/>
          <w:color w:val="000000"/>
          <w:szCs w:val="26"/>
        </w:rPr>
        <w:t xml:space="preserve"> including how key personnel will be </w:t>
      </w:r>
      <w:r w:rsidRPr="00446181">
        <w:rPr>
          <w:rFonts w:ascii="Calibri" w:hAnsi="Calibri" w:cs="Calibri"/>
          <w:color w:val="000000"/>
          <w:szCs w:val="26"/>
        </w:rPr>
        <w:t>responsible for achieving them.</w:t>
      </w:r>
    </w:p>
    <w:p w14:paraId="15D510A9" w14:textId="77777777" w:rsidR="005A0F96" w:rsidRPr="00667502" w:rsidRDefault="005A0F96" w:rsidP="005A0F96">
      <w:pPr>
        <w:pStyle w:val="NormalWeb"/>
        <w:numPr>
          <w:ilvl w:val="6"/>
          <w:numId w:val="22"/>
        </w:numPr>
        <w:spacing w:before="240" w:beforeAutospacing="0" w:after="240" w:afterAutospacing="0"/>
        <w:ind w:left="720" w:hanging="720"/>
        <w:rPr>
          <w:rFonts w:ascii="Calibri" w:hAnsi="Calibri" w:cs="Calibri"/>
          <w:color w:val="000000"/>
          <w:szCs w:val="26"/>
        </w:rPr>
      </w:pPr>
      <w:r w:rsidRPr="00446181">
        <w:rPr>
          <w:rFonts w:ascii="Calibri" w:hAnsi="Calibri" w:cs="Calibri"/>
          <w:color w:val="000000"/>
          <w:szCs w:val="26"/>
        </w:rPr>
        <w:t xml:space="preserve">Detail existing data collection infrastructure and demonstrate </w:t>
      </w:r>
      <w:r w:rsidRPr="00667502">
        <w:rPr>
          <w:rFonts w:ascii="Calibri" w:hAnsi="Calibri" w:cs="Calibri"/>
          <w:color w:val="000000"/>
          <w:szCs w:val="26"/>
        </w:rPr>
        <w:t xml:space="preserve">the ability to interface with County’s database(s), </w:t>
      </w:r>
      <w:r w:rsidRPr="007F162D">
        <w:rPr>
          <w:rFonts w:ascii="Calibri" w:hAnsi="Calibri" w:cs="Calibri"/>
          <w:color w:val="000000"/>
          <w:szCs w:val="26"/>
        </w:rPr>
        <w:t>including</w:t>
      </w:r>
      <w:r w:rsidRPr="00667502">
        <w:rPr>
          <w:rFonts w:ascii="Calibri" w:hAnsi="Calibri" w:cs="Calibri"/>
          <w:color w:val="000000"/>
          <w:szCs w:val="26"/>
        </w:rPr>
        <w:t xml:space="preserve"> the Social Health Information Exchange (SHIE), as described in the RFP and/or provide reporting data to the County for maximum efficiency.</w:t>
      </w:r>
    </w:p>
    <w:p w14:paraId="29ECD539" w14:textId="77777777" w:rsidR="005A0F96" w:rsidRPr="00266DFB" w:rsidRDefault="005A0F96" w:rsidP="005A0F96">
      <w:pPr>
        <w:pStyle w:val="NormalWeb"/>
        <w:numPr>
          <w:ilvl w:val="6"/>
          <w:numId w:val="22"/>
        </w:numPr>
        <w:spacing w:before="240" w:beforeAutospacing="0" w:after="240" w:afterAutospacing="0"/>
        <w:ind w:left="720" w:hanging="720"/>
        <w:rPr>
          <w:rFonts w:ascii="Calibri" w:hAnsi="Calibri" w:cs="Calibri"/>
          <w:color w:val="000000"/>
          <w:szCs w:val="26"/>
        </w:rPr>
      </w:pPr>
      <w:r w:rsidRPr="00266DFB">
        <w:rPr>
          <w:rFonts w:ascii="Calibri" w:hAnsi="Calibri" w:cs="Calibri"/>
          <w:color w:val="000000"/>
          <w:szCs w:val="26"/>
        </w:rPr>
        <w:t xml:space="preserve">Explain any </w:t>
      </w:r>
      <w:r>
        <w:rPr>
          <w:rFonts w:ascii="Calibri" w:hAnsi="Calibri" w:cs="Calibri"/>
          <w:color w:val="000000"/>
          <w:szCs w:val="26"/>
        </w:rPr>
        <w:t>unique</w:t>
      </w:r>
      <w:r w:rsidRPr="00266DFB">
        <w:rPr>
          <w:rFonts w:ascii="Calibri" w:hAnsi="Calibri" w:cs="Calibri"/>
          <w:color w:val="000000"/>
          <w:szCs w:val="26"/>
        </w:rPr>
        <w:t xml:space="preserve"> resources, procedures, or approaches that make the services of Bidder responsive to meeting the minimum qualifications and requirements of the RFP.</w:t>
      </w:r>
    </w:p>
    <w:p w14:paraId="7DBCBD86" w14:textId="77777777" w:rsidR="005A0F96" w:rsidRPr="00266DFB" w:rsidRDefault="005A0F96" w:rsidP="005A0F96">
      <w:pPr>
        <w:pStyle w:val="NormalWeb"/>
        <w:numPr>
          <w:ilvl w:val="6"/>
          <w:numId w:val="22"/>
        </w:numPr>
        <w:spacing w:before="240" w:beforeAutospacing="0" w:after="240" w:afterAutospacing="0"/>
        <w:ind w:left="720" w:hanging="720"/>
        <w:rPr>
          <w:rFonts w:ascii="Calibri" w:hAnsi="Calibri" w:cs="Calibri"/>
          <w:color w:val="000000"/>
          <w:szCs w:val="26"/>
        </w:rPr>
      </w:pPr>
      <w:r w:rsidRPr="00266DFB">
        <w:rPr>
          <w:rFonts w:ascii="Calibri" w:hAnsi="Calibri" w:cs="Calibri"/>
          <w:color w:val="000000"/>
          <w:szCs w:val="26"/>
        </w:rPr>
        <w:t xml:space="preserve">Identify any limitations or restrictions that exist for </w:t>
      </w:r>
      <w:r>
        <w:rPr>
          <w:rFonts w:ascii="Calibri" w:hAnsi="Calibri" w:cs="Calibri"/>
          <w:color w:val="000000"/>
          <w:szCs w:val="26"/>
        </w:rPr>
        <w:t>the Bidder</w:t>
      </w:r>
      <w:r w:rsidRPr="00266DFB">
        <w:rPr>
          <w:rFonts w:ascii="Calibri" w:hAnsi="Calibri" w:cs="Calibri"/>
          <w:color w:val="000000"/>
          <w:szCs w:val="26"/>
        </w:rPr>
        <w:t xml:space="preserve"> to provide the services. Explain what measures will be taken to adequately provide the services. (Please note any requests for exceptions or clarifications MUST be identified on </w:t>
      </w:r>
      <w:r>
        <w:rPr>
          <w:rFonts w:ascii="Calibri" w:hAnsi="Calibri" w:cs="Calibri"/>
          <w:color w:val="000000"/>
          <w:szCs w:val="26"/>
        </w:rPr>
        <w:t xml:space="preserve">the </w:t>
      </w:r>
      <w:r w:rsidRPr="00112390">
        <w:rPr>
          <w:rFonts w:ascii="Calibri" w:hAnsi="Calibri" w:cs="Calibri"/>
          <w:i/>
          <w:iCs/>
          <w:color w:val="000000"/>
          <w:szCs w:val="26"/>
          <w:u w:val="single"/>
        </w:rPr>
        <w:t>Exceptions and Clarification</w:t>
      </w:r>
      <w:r w:rsidRPr="00266DFB">
        <w:rPr>
          <w:rFonts w:ascii="Calibri" w:hAnsi="Calibri" w:cs="Calibri"/>
          <w:color w:val="000000"/>
          <w:szCs w:val="26"/>
        </w:rPr>
        <w:t xml:space="preserve"> form</w:t>
      </w:r>
      <w:r>
        <w:rPr>
          <w:rFonts w:ascii="Calibri" w:hAnsi="Calibri" w:cs="Calibri"/>
          <w:color w:val="000000"/>
          <w:szCs w:val="26"/>
        </w:rPr>
        <w:t xml:space="preserve">. </w:t>
      </w:r>
      <w:r w:rsidRPr="00112390">
        <w:rPr>
          <w:rFonts w:ascii="Calibri" w:hAnsi="Calibri" w:cs="Calibri"/>
          <w:b/>
          <w:bCs/>
          <w:color w:val="000000"/>
          <w:szCs w:val="26"/>
        </w:rPr>
        <w:t>The County is under no obligation to accept any exceptions or clarifications, and any such exceptions and clarifications may be a basis for bid disqualification.</w:t>
      </w:r>
      <w:r w:rsidRPr="00266DFB">
        <w:rPr>
          <w:rFonts w:ascii="Calibri" w:hAnsi="Calibri" w:cs="Calibri"/>
          <w:color w:val="000000"/>
          <w:szCs w:val="26"/>
        </w:rPr>
        <w:t>)</w:t>
      </w:r>
    </w:p>
    <w:p w14:paraId="4CBFCB5E" w14:textId="77777777" w:rsidR="005A0F96" w:rsidRPr="003D797E" w:rsidRDefault="005A0F96" w:rsidP="005A0F96">
      <w:pPr>
        <w:pStyle w:val="NormalWeb"/>
        <w:rPr>
          <w:rFonts w:ascii="Calibri" w:hAnsi="Calibri" w:cs="Calibri"/>
          <w:b/>
          <w:color w:val="000000"/>
          <w:sz w:val="26"/>
          <w:szCs w:val="26"/>
        </w:rPr>
      </w:pPr>
      <w:r w:rsidRPr="00112390">
        <w:rPr>
          <w:rFonts w:ascii="Calibri" w:hAnsi="Calibri" w:cs="Calibri"/>
          <w:b/>
          <w:bCs/>
          <w:color w:val="000000"/>
          <w:szCs w:val="26"/>
        </w:rPr>
        <w:t xml:space="preserve">Maximum Length: </w:t>
      </w:r>
      <w:r w:rsidRPr="00E82118">
        <w:rPr>
          <w:rFonts w:ascii="Calibri" w:hAnsi="Calibri" w:cs="Calibri"/>
          <w:b/>
          <w:bCs/>
          <w:szCs w:val="26"/>
        </w:rPr>
        <w:t xml:space="preserve">5 pages </w:t>
      </w:r>
    </w:p>
    <w:p w14:paraId="05CC2F54" w14:textId="77777777" w:rsidR="003D797E" w:rsidRDefault="003D797E" w:rsidP="00D8469B">
      <w:pPr>
        <w:spacing w:before="240"/>
        <w:rPr>
          <w:rFonts w:ascii="Calibri" w:hAnsi="Calibri" w:cs="Calibri"/>
          <w:sz w:val="2"/>
        </w:rPr>
      </w:pPr>
    </w:p>
    <w:p w14:paraId="2373A7A9" w14:textId="77777777" w:rsidR="005A0F96" w:rsidRDefault="005A0F96" w:rsidP="00D8469B">
      <w:pPr>
        <w:spacing w:before="240"/>
        <w:rPr>
          <w:rFonts w:ascii="Calibri" w:hAnsi="Calibri" w:cs="Calibri"/>
          <w:sz w:val="2"/>
        </w:rPr>
      </w:pPr>
    </w:p>
    <w:p w14:paraId="5160627A" w14:textId="77777777" w:rsidR="005A0F96" w:rsidRDefault="005A0F96" w:rsidP="00D8469B">
      <w:pPr>
        <w:spacing w:before="240"/>
        <w:rPr>
          <w:rFonts w:ascii="Calibri" w:hAnsi="Calibri" w:cs="Calibri"/>
          <w:sz w:val="2"/>
        </w:rPr>
      </w:pPr>
    </w:p>
    <w:p w14:paraId="1653ABB9" w14:textId="77777777" w:rsidR="005A0F96" w:rsidRDefault="005A0F96" w:rsidP="00D8469B">
      <w:pPr>
        <w:spacing w:before="240"/>
        <w:rPr>
          <w:rFonts w:ascii="Calibri" w:hAnsi="Calibri" w:cs="Calibri"/>
          <w:sz w:val="2"/>
        </w:rPr>
      </w:pPr>
    </w:p>
    <w:p w14:paraId="675D0BED" w14:textId="77777777" w:rsidR="005A0F96" w:rsidRDefault="005A0F96" w:rsidP="00D8469B">
      <w:pPr>
        <w:spacing w:before="240"/>
        <w:rPr>
          <w:rFonts w:ascii="Calibri" w:hAnsi="Calibri" w:cs="Calibri"/>
          <w:sz w:val="2"/>
        </w:rPr>
      </w:pPr>
    </w:p>
    <w:p w14:paraId="1521DF67" w14:textId="77777777" w:rsidR="005A0F96" w:rsidRDefault="005A0F96" w:rsidP="00D8469B">
      <w:pPr>
        <w:spacing w:before="240"/>
        <w:rPr>
          <w:rFonts w:ascii="Calibri" w:hAnsi="Calibri" w:cs="Calibri"/>
          <w:sz w:val="2"/>
        </w:rPr>
      </w:pPr>
    </w:p>
    <w:p w14:paraId="23320543" w14:textId="77777777" w:rsidR="005A0F96" w:rsidRDefault="005A0F96" w:rsidP="00D8469B">
      <w:pPr>
        <w:spacing w:before="240"/>
        <w:rPr>
          <w:rFonts w:ascii="Calibri" w:hAnsi="Calibri" w:cs="Calibri"/>
          <w:sz w:val="2"/>
        </w:rPr>
      </w:pPr>
    </w:p>
    <w:p w14:paraId="5EC1899B" w14:textId="77777777" w:rsidR="005A0F96" w:rsidRDefault="005A0F96" w:rsidP="00D8469B">
      <w:pPr>
        <w:spacing w:before="240"/>
        <w:rPr>
          <w:rFonts w:ascii="Calibri" w:hAnsi="Calibri" w:cs="Calibri"/>
          <w:sz w:val="2"/>
        </w:rPr>
      </w:pPr>
    </w:p>
    <w:p w14:paraId="5C794140" w14:textId="77777777" w:rsidR="005A0F96" w:rsidRDefault="005A0F96" w:rsidP="00D8469B">
      <w:pPr>
        <w:spacing w:before="240"/>
        <w:rPr>
          <w:rFonts w:ascii="Calibri" w:hAnsi="Calibri" w:cs="Calibri"/>
          <w:sz w:val="2"/>
        </w:rPr>
      </w:pPr>
    </w:p>
    <w:p w14:paraId="6EED0F3A" w14:textId="77777777" w:rsidR="005A0F96" w:rsidRDefault="005A0F96" w:rsidP="00D8469B">
      <w:pPr>
        <w:spacing w:before="240"/>
        <w:rPr>
          <w:rFonts w:ascii="Calibri" w:hAnsi="Calibri" w:cs="Calibri"/>
          <w:sz w:val="2"/>
        </w:rPr>
      </w:pPr>
    </w:p>
    <w:p w14:paraId="2412296E" w14:textId="77777777" w:rsidR="005A0F96" w:rsidRDefault="005A0F96" w:rsidP="00D8469B">
      <w:pPr>
        <w:spacing w:before="240"/>
        <w:rPr>
          <w:rFonts w:ascii="Calibri" w:hAnsi="Calibri" w:cs="Calibri"/>
          <w:sz w:val="2"/>
        </w:rPr>
      </w:pPr>
    </w:p>
    <w:p w14:paraId="6A7725DC" w14:textId="77777777" w:rsidR="005A0F96" w:rsidRDefault="005A0F96" w:rsidP="00D8469B">
      <w:pPr>
        <w:spacing w:before="240"/>
        <w:rPr>
          <w:rFonts w:ascii="Calibri" w:hAnsi="Calibri" w:cs="Calibri"/>
          <w:sz w:val="2"/>
        </w:rPr>
      </w:pPr>
    </w:p>
    <w:p w14:paraId="5123433F" w14:textId="77777777" w:rsidR="005A0F96" w:rsidRDefault="005A0F96" w:rsidP="00D8469B">
      <w:pPr>
        <w:spacing w:before="240"/>
        <w:rPr>
          <w:rFonts w:ascii="Calibri" w:hAnsi="Calibri" w:cs="Calibri"/>
          <w:sz w:val="2"/>
        </w:rPr>
      </w:pPr>
    </w:p>
    <w:p w14:paraId="5CA3F3C4" w14:textId="77777777" w:rsidR="005A0F96" w:rsidRDefault="005A0F96" w:rsidP="00D8469B">
      <w:pPr>
        <w:spacing w:before="240"/>
        <w:rPr>
          <w:rFonts w:ascii="Calibri" w:hAnsi="Calibri" w:cs="Calibri"/>
          <w:sz w:val="2"/>
        </w:rPr>
      </w:pPr>
    </w:p>
    <w:p w14:paraId="28EE7E4E" w14:textId="77777777" w:rsidR="005A0F96" w:rsidRDefault="005A0F96" w:rsidP="00D8469B">
      <w:pPr>
        <w:spacing w:before="240"/>
        <w:rPr>
          <w:rFonts w:ascii="Calibri" w:hAnsi="Calibri" w:cs="Calibri"/>
          <w:sz w:val="2"/>
        </w:rPr>
      </w:pPr>
    </w:p>
    <w:p w14:paraId="061EBDF0" w14:textId="77777777" w:rsidR="005A0F96" w:rsidRDefault="005A0F96" w:rsidP="00D8469B">
      <w:pPr>
        <w:spacing w:before="240"/>
        <w:rPr>
          <w:rFonts w:ascii="Calibri" w:hAnsi="Calibri" w:cs="Calibri"/>
          <w:sz w:val="2"/>
        </w:rPr>
      </w:pPr>
    </w:p>
    <w:p w14:paraId="7243C809" w14:textId="77777777" w:rsidR="005A0F96" w:rsidRDefault="005A0F96" w:rsidP="00D8469B">
      <w:pPr>
        <w:spacing w:before="240"/>
        <w:rPr>
          <w:rFonts w:ascii="Calibri" w:hAnsi="Calibri" w:cs="Calibri"/>
          <w:sz w:val="2"/>
        </w:rPr>
      </w:pPr>
    </w:p>
    <w:p w14:paraId="3B33ABF3" w14:textId="77777777" w:rsidR="005A0F96" w:rsidRDefault="005A0F96" w:rsidP="00D8469B">
      <w:pPr>
        <w:spacing w:before="240"/>
        <w:rPr>
          <w:rFonts w:ascii="Calibri" w:hAnsi="Calibri" w:cs="Calibri"/>
          <w:sz w:val="2"/>
        </w:rPr>
      </w:pPr>
    </w:p>
    <w:p w14:paraId="7F08BB05" w14:textId="2989626F" w:rsidR="005A0F96" w:rsidRPr="007A006B" w:rsidRDefault="005A0F96" w:rsidP="005A0F96">
      <w:pPr>
        <w:pStyle w:val="Heading4"/>
        <w:shd w:val="clear" w:color="auto" w:fill="FBE4D5" w:themeFill="accent2" w:themeFillTint="33"/>
        <w:jc w:val="left"/>
      </w:pPr>
      <w:r>
        <w:lastRenderedPageBreak/>
        <w:t>DELIVERABLES AND REPORTS</w:t>
      </w:r>
      <w:r>
        <w:tab/>
      </w:r>
    </w:p>
    <w:p w14:paraId="34FA7DBF" w14:textId="77777777" w:rsidR="005A0F96" w:rsidRDefault="005A0F96" w:rsidP="005A0F96">
      <w:pPr>
        <w:pStyle w:val="NormalWeb"/>
        <w:spacing w:before="240" w:after="240"/>
        <w:rPr>
          <w:rFonts w:ascii="Calibri" w:hAnsi="Calibri"/>
          <w:color w:val="000000"/>
          <w:szCs w:val="26"/>
        </w:rPr>
      </w:pPr>
      <w:r w:rsidRPr="00266DFB">
        <w:rPr>
          <w:rFonts w:ascii="Calibri" w:hAnsi="Calibri"/>
          <w:b/>
          <w:color w:val="000000"/>
          <w:szCs w:val="26"/>
        </w:rPr>
        <w:t>Instructions:</w:t>
      </w:r>
      <w:r w:rsidRPr="00266DFB">
        <w:rPr>
          <w:rFonts w:ascii="Calibri" w:hAnsi="Calibri"/>
          <w:color w:val="000000"/>
          <w:szCs w:val="26"/>
        </w:rPr>
        <w:t xml:space="preserve"> </w:t>
      </w:r>
      <w:r w:rsidRPr="00266DFB">
        <w:rPr>
          <w:rFonts w:ascii="Calibri" w:hAnsi="Calibri"/>
          <w:szCs w:val="26"/>
        </w:rPr>
        <w:t>Bidder is to</w:t>
      </w:r>
      <w:r w:rsidRPr="00266DFB">
        <w:rPr>
          <w:rFonts w:ascii="Calibri" w:hAnsi="Calibri"/>
          <w:color w:val="000000"/>
          <w:szCs w:val="26"/>
        </w:rPr>
        <w:t xml:space="preserve"> provide a</w:t>
      </w:r>
      <w:r>
        <w:rPr>
          <w:rFonts w:ascii="Calibri" w:hAnsi="Calibri"/>
          <w:color w:val="000000"/>
          <w:szCs w:val="26"/>
        </w:rPr>
        <w:t xml:space="preserve"> </w:t>
      </w:r>
      <w:r w:rsidRPr="00AF4490">
        <w:rPr>
          <w:rFonts w:ascii="Calibri" w:hAnsi="Calibri"/>
          <w:b/>
          <w:bCs/>
          <w:color w:val="000000"/>
          <w:szCs w:val="26"/>
        </w:rPr>
        <w:t>Deliverables and Reports</w:t>
      </w:r>
      <w:r>
        <w:rPr>
          <w:rFonts w:ascii="Calibri" w:hAnsi="Calibri"/>
          <w:color w:val="000000"/>
          <w:szCs w:val="26"/>
        </w:rPr>
        <w:t xml:space="preserve"> section that includes:</w:t>
      </w:r>
    </w:p>
    <w:p w14:paraId="08B6CE4C" w14:textId="77777777" w:rsidR="005A0F96" w:rsidRPr="00667502" w:rsidRDefault="005A0F96" w:rsidP="005A0F96">
      <w:pPr>
        <w:pStyle w:val="NormalWeb"/>
        <w:numPr>
          <w:ilvl w:val="0"/>
          <w:numId w:val="75"/>
        </w:numPr>
        <w:spacing w:before="240" w:beforeAutospacing="0" w:after="240" w:afterAutospacing="0"/>
        <w:rPr>
          <w:rFonts w:ascii="Calibri" w:hAnsi="Calibri"/>
          <w:color w:val="000000"/>
          <w:szCs w:val="26"/>
        </w:rPr>
      </w:pPr>
      <w:bookmarkStart w:id="111" w:name="_Hlk164072582"/>
      <w:r w:rsidRPr="00667502">
        <w:rPr>
          <w:rFonts w:ascii="Calibri" w:hAnsi="Calibri"/>
          <w:color w:val="000000"/>
          <w:szCs w:val="26"/>
        </w:rPr>
        <w:t>Schedule for deliverables/reports as outlined in the RFP;</w:t>
      </w:r>
    </w:p>
    <w:p w14:paraId="6814FF24" w14:textId="77777777" w:rsidR="005A0F96" w:rsidRPr="00667502" w:rsidRDefault="005A0F96" w:rsidP="005A0F96">
      <w:pPr>
        <w:pStyle w:val="NormalWeb"/>
        <w:numPr>
          <w:ilvl w:val="0"/>
          <w:numId w:val="75"/>
        </w:numPr>
        <w:spacing w:before="240" w:beforeAutospacing="0" w:after="240" w:afterAutospacing="0"/>
        <w:rPr>
          <w:rFonts w:ascii="Calibri" w:hAnsi="Calibri"/>
          <w:color w:val="000000"/>
          <w:szCs w:val="26"/>
        </w:rPr>
      </w:pPr>
      <w:r w:rsidRPr="00667502">
        <w:rPr>
          <w:rFonts w:ascii="Calibri" w:hAnsi="Calibri"/>
          <w:color w:val="000000"/>
          <w:szCs w:val="26"/>
        </w:rPr>
        <w:t xml:space="preserve">Description of </w:t>
      </w:r>
      <w:r w:rsidRPr="00667502">
        <w:rPr>
          <w:rFonts w:ascii="Calibri" w:hAnsi="Calibri" w:cs="Calibri"/>
        </w:rPr>
        <w:t>data collection to support reporting on the indicators outlined in the RFP;</w:t>
      </w:r>
    </w:p>
    <w:p w14:paraId="088CF780" w14:textId="77777777" w:rsidR="005A0F96" w:rsidRPr="00667502" w:rsidRDefault="005A0F96" w:rsidP="005A0F96">
      <w:pPr>
        <w:pStyle w:val="NormalWeb"/>
        <w:numPr>
          <w:ilvl w:val="0"/>
          <w:numId w:val="75"/>
        </w:numPr>
        <w:spacing w:before="240" w:beforeAutospacing="0" w:after="240" w:afterAutospacing="0"/>
        <w:rPr>
          <w:rFonts w:ascii="Calibri" w:hAnsi="Calibri"/>
          <w:szCs w:val="26"/>
        </w:rPr>
      </w:pPr>
      <w:r w:rsidRPr="00667502">
        <w:rPr>
          <w:rFonts w:ascii="Calibri" w:hAnsi="Calibri"/>
        </w:rPr>
        <w:t>Description of how the Bidder will provide a summary of sources and their respective access information with their quantitative and qualitative data;</w:t>
      </w:r>
    </w:p>
    <w:p w14:paraId="22FFA0CD" w14:textId="77777777" w:rsidR="005A0F96" w:rsidRPr="00667502" w:rsidRDefault="005A0F96" w:rsidP="005A0F96">
      <w:pPr>
        <w:pStyle w:val="NormalWeb"/>
        <w:numPr>
          <w:ilvl w:val="0"/>
          <w:numId w:val="75"/>
        </w:numPr>
        <w:spacing w:before="240" w:beforeAutospacing="0" w:after="240" w:afterAutospacing="0"/>
        <w:rPr>
          <w:rFonts w:ascii="Calibri" w:hAnsi="Calibri"/>
          <w:szCs w:val="26"/>
        </w:rPr>
      </w:pPr>
      <w:r w:rsidRPr="00667502">
        <w:rPr>
          <w:rFonts w:ascii="Calibri" w:hAnsi="Calibri"/>
        </w:rPr>
        <w:t>Timeline of project goals, measurable outcomes, and benchmark activities related to the provision of required services and the key personnel assigned to each; and</w:t>
      </w:r>
    </w:p>
    <w:p w14:paraId="43C88DE6" w14:textId="77777777" w:rsidR="005A0F96" w:rsidRPr="00667502" w:rsidRDefault="005A0F96" w:rsidP="005A0F96">
      <w:pPr>
        <w:pStyle w:val="NormalWeb"/>
        <w:numPr>
          <w:ilvl w:val="0"/>
          <w:numId w:val="75"/>
        </w:numPr>
        <w:spacing w:before="240" w:beforeAutospacing="0" w:after="240" w:afterAutospacing="0"/>
        <w:rPr>
          <w:rFonts w:ascii="Calibri" w:hAnsi="Calibri"/>
          <w:szCs w:val="26"/>
        </w:rPr>
      </w:pPr>
      <w:r w:rsidRPr="00667502">
        <w:rPr>
          <w:rFonts w:ascii="Calibri" w:hAnsi="Calibri"/>
        </w:rPr>
        <w:t>Description of potential challenges with respect to data acquisition and/or analysis, and what steps, if any, are being suggested or would be taken to mitigate them.</w:t>
      </w:r>
    </w:p>
    <w:bookmarkEnd w:id="111"/>
    <w:p w14:paraId="7FF87795" w14:textId="77777777" w:rsidR="005A0F96" w:rsidRDefault="005A0F96" w:rsidP="005A0F96">
      <w:pPr>
        <w:pStyle w:val="NormalWeb"/>
        <w:rPr>
          <w:rFonts w:ascii="Calibri" w:hAnsi="Calibri"/>
          <w:b/>
          <w:bCs/>
          <w:szCs w:val="26"/>
        </w:rPr>
      </w:pPr>
      <w:r w:rsidRPr="00E82118">
        <w:rPr>
          <w:rFonts w:ascii="Calibri" w:hAnsi="Calibri"/>
          <w:b/>
          <w:bCs/>
          <w:szCs w:val="26"/>
        </w:rPr>
        <w:t xml:space="preserve">Maximum Length: </w:t>
      </w:r>
      <w:r>
        <w:rPr>
          <w:rFonts w:ascii="Calibri" w:hAnsi="Calibri"/>
          <w:b/>
          <w:bCs/>
          <w:szCs w:val="26"/>
        </w:rPr>
        <w:t>2</w:t>
      </w:r>
      <w:r w:rsidRPr="00E82118">
        <w:rPr>
          <w:rFonts w:ascii="Calibri" w:hAnsi="Calibri"/>
          <w:b/>
          <w:bCs/>
          <w:szCs w:val="26"/>
        </w:rPr>
        <w:t xml:space="preserve"> pages </w:t>
      </w:r>
    </w:p>
    <w:p w14:paraId="4E7C8AEA" w14:textId="77777777" w:rsidR="00C97E82" w:rsidRDefault="00C97E82" w:rsidP="005A0F96">
      <w:pPr>
        <w:pStyle w:val="NormalWeb"/>
        <w:rPr>
          <w:rFonts w:ascii="Calibri" w:hAnsi="Calibri"/>
          <w:b/>
          <w:bCs/>
          <w:szCs w:val="26"/>
        </w:rPr>
      </w:pPr>
    </w:p>
    <w:p w14:paraId="20DE1030" w14:textId="77777777" w:rsidR="00C97E82" w:rsidRDefault="00C97E82" w:rsidP="005A0F96">
      <w:pPr>
        <w:pStyle w:val="NormalWeb"/>
        <w:rPr>
          <w:rFonts w:ascii="Calibri" w:hAnsi="Calibri"/>
          <w:b/>
          <w:bCs/>
          <w:szCs w:val="26"/>
        </w:rPr>
      </w:pPr>
    </w:p>
    <w:p w14:paraId="6DFD58A6" w14:textId="77777777" w:rsidR="00C97E82" w:rsidRDefault="00C97E82" w:rsidP="005A0F96">
      <w:pPr>
        <w:pStyle w:val="NormalWeb"/>
        <w:rPr>
          <w:rFonts w:ascii="Calibri" w:hAnsi="Calibri"/>
          <w:b/>
          <w:bCs/>
          <w:szCs w:val="26"/>
        </w:rPr>
      </w:pPr>
    </w:p>
    <w:p w14:paraId="04EDCAD3" w14:textId="77777777" w:rsidR="00C97E82" w:rsidRDefault="00C97E82" w:rsidP="005A0F96">
      <w:pPr>
        <w:pStyle w:val="NormalWeb"/>
        <w:rPr>
          <w:rFonts w:ascii="Calibri" w:hAnsi="Calibri"/>
          <w:b/>
          <w:bCs/>
          <w:szCs w:val="26"/>
        </w:rPr>
      </w:pPr>
    </w:p>
    <w:p w14:paraId="7DCB2FBC" w14:textId="77777777" w:rsidR="00C97E82" w:rsidRDefault="00C97E82" w:rsidP="005A0F96">
      <w:pPr>
        <w:pStyle w:val="NormalWeb"/>
        <w:rPr>
          <w:rFonts w:ascii="Calibri" w:hAnsi="Calibri"/>
          <w:b/>
          <w:bCs/>
          <w:szCs w:val="26"/>
        </w:rPr>
      </w:pPr>
    </w:p>
    <w:p w14:paraId="697C2BA5" w14:textId="77777777" w:rsidR="00C97E82" w:rsidRDefault="00C97E82" w:rsidP="005A0F96">
      <w:pPr>
        <w:pStyle w:val="NormalWeb"/>
        <w:rPr>
          <w:rFonts w:ascii="Calibri" w:hAnsi="Calibri"/>
          <w:b/>
          <w:bCs/>
          <w:szCs w:val="26"/>
        </w:rPr>
      </w:pPr>
    </w:p>
    <w:p w14:paraId="49E41369" w14:textId="77777777" w:rsidR="00C97E82" w:rsidRDefault="00C97E82" w:rsidP="005A0F96">
      <w:pPr>
        <w:pStyle w:val="NormalWeb"/>
        <w:rPr>
          <w:rFonts w:ascii="Calibri" w:hAnsi="Calibri"/>
          <w:b/>
          <w:bCs/>
          <w:szCs w:val="26"/>
        </w:rPr>
      </w:pPr>
    </w:p>
    <w:p w14:paraId="5556EF83" w14:textId="77777777" w:rsidR="00C97E82" w:rsidRDefault="00C97E82" w:rsidP="005A0F96">
      <w:pPr>
        <w:pStyle w:val="NormalWeb"/>
        <w:rPr>
          <w:rFonts w:ascii="Calibri" w:hAnsi="Calibri"/>
          <w:b/>
          <w:bCs/>
          <w:szCs w:val="26"/>
        </w:rPr>
      </w:pPr>
    </w:p>
    <w:p w14:paraId="112F7901" w14:textId="77777777" w:rsidR="00C97E82" w:rsidRDefault="00C97E82" w:rsidP="005A0F96">
      <w:pPr>
        <w:pStyle w:val="NormalWeb"/>
        <w:rPr>
          <w:rFonts w:ascii="Calibri" w:hAnsi="Calibri"/>
          <w:b/>
          <w:bCs/>
          <w:szCs w:val="26"/>
        </w:rPr>
      </w:pPr>
    </w:p>
    <w:p w14:paraId="39EDCCA2" w14:textId="77777777" w:rsidR="00C97E82" w:rsidRDefault="00C97E82" w:rsidP="005A0F96">
      <w:pPr>
        <w:pStyle w:val="NormalWeb"/>
        <w:rPr>
          <w:rFonts w:ascii="Calibri" w:hAnsi="Calibri"/>
          <w:b/>
          <w:bCs/>
          <w:szCs w:val="26"/>
        </w:rPr>
      </w:pPr>
    </w:p>
    <w:p w14:paraId="23F74377" w14:textId="77777777" w:rsidR="00C97E82" w:rsidRDefault="00C97E82" w:rsidP="005A0F96">
      <w:pPr>
        <w:pStyle w:val="NormalWeb"/>
        <w:rPr>
          <w:rFonts w:ascii="Calibri" w:hAnsi="Calibri"/>
          <w:b/>
          <w:bCs/>
          <w:szCs w:val="26"/>
        </w:rPr>
      </w:pPr>
    </w:p>
    <w:p w14:paraId="102D7280" w14:textId="77777777" w:rsidR="00C97E82" w:rsidRDefault="00C97E82" w:rsidP="005A0F96">
      <w:pPr>
        <w:pStyle w:val="NormalWeb"/>
        <w:rPr>
          <w:rFonts w:ascii="Calibri" w:hAnsi="Calibri"/>
          <w:b/>
          <w:bCs/>
          <w:szCs w:val="26"/>
        </w:rPr>
      </w:pPr>
    </w:p>
    <w:p w14:paraId="5AB04B9C" w14:textId="77777777" w:rsidR="00C97E82" w:rsidRPr="00BA3CAD" w:rsidRDefault="00C97E82" w:rsidP="00C97E82">
      <w:pPr>
        <w:spacing w:after="240"/>
        <w:rPr>
          <w:rFonts w:ascii="Calibri" w:hAnsi="Calibri" w:cs="Calibri"/>
        </w:rPr>
      </w:pPr>
    </w:p>
    <w:p w14:paraId="385184AD" w14:textId="77777777" w:rsidR="00C97E82" w:rsidRPr="00D8469B" w:rsidRDefault="00C97E82" w:rsidP="00C97E82">
      <w:pPr>
        <w:pStyle w:val="Heading4"/>
        <w:shd w:val="clear" w:color="auto" w:fill="FBE4D5" w:themeFill="accent2" w:themeFillTint="33"/>
        <w:jc w:val="left"/>
      </w:pPr>
      <w:r w:rsidRPr="00D8469B">
        <w:lastRenderedPageBreak/>
        <w:t>BUDGET FORM</w:t>
      </w:r>
      <w:r w:rsidRPr="00D8469B">
        <w:tab/>
      </w:r>
    </w:p>
    <w:p w14:paraId="2A5BB4FE" w14:textId="77777777" w:rsidR="00C97E82" w:rsidRDefault="00C97E82" w:rsidP="00C97E82">
      <w:pPr>
        <w:pStyle w:val="PlainText"/>
        <w:spacing w:before="240" w:after="240"/>
        <w:rPr>
          <w:rFonts w:ascii="Calibri" w:hAnsi="Calibri" w:cs="Calibri"/>
          <w:sz w:val="24"/>
          <w:szCs w:val="24"/>
        </w:rPr>
      </w:pPr>
      <w:r w:rsidRPr="001D2ACF">
        <w:rPr>
          <w:rFonts w:ascii="Calibri" w:hAnsi="Calibri" w:cs="Calibri"/>
          <w:b/>
          <w:sz w:val="24"/>
          <w:szCs w:val="24"/>
        </w:rPr>
        <w:t>Instructions</w:t>
      </w:r>
      <w:r w:rsidRPr="001D2ACF">
        <w:rPr>
          <w:rFonts w:ascii="Calibri" w:hAnsi="Calibri" w:cs="Calibri"/>
          <w:sz w:val="24"/>
          <w:szCs w:val="24"/>
        </w:rPr>
        <w:t>:</w:t>
      </w:r>
      <w:r w:rsidRPr="001D2ACF">
        <w:rPr>
          <w:rFonts w:ascii="Calibri" w:hAnsi="Calibri" w:cs="Calibri"/>
          <w:b/>
          <w:sz w:val="24"/>
          <w:szCs w:val="24"/>
        </w:rPr>
        <w:t xml:space="preserve"> </w:t>
      </w:r>
      <w:r>
        <w:rPr>
          <w:rFonts w:ascii="Calibri" w:hAnsi="Calibri" w:cs="Calibri"/>
          <w:sz w:val="24"/>
        </w:rPr>
        <w:t xml:space="preserve">Bidder is to provide a </w:t>
      </w:r>
      <w:r w:rsidRPr="00AF4490">
        <w:rPr>
          <w:rFonts w:ascii="Calibri" w:hAnsi="Calibri" w:cs="Calibri"/>
          <w:b/>
          <w:bCs/>
          <w:sz w:val="24"/>
        </w:rPr>
        <w:t>comprehensive budget</w:t>
      </w:r>
      <w:r>
        <w:rPr>
          <w:rFonts w:ascii="Calibri" w:hAnsi="Calibri" w:cs="Calibri"/>
          <w:sz w:val="24"/>
        </w:rPr>
        <w:t xml:space="preserve"> based on a </w:t>
      </w:r>
      <w:r w:rsidRPr="008F1FE5">
        <w:rPr>
          <w:rFonts w:ascii="Calibri" w:hAnsi="Calibri" w:cs="Calibri"/>
          <w:sz w:val="24"/>
        </w:rPr>
        <w:t xml:space="preserve">2-year </w:t>
      </w:r>
      <w:r>
        <w:rPr>
          <w:rFonts w:ascii="Calibri" w:hAnsi="Calibri" w:cs="Calibri"/>
          <w:sz w:val="24"/>
        </w:rPr>
        <w:t>operating cost projection. Bidder is to include any anticipated travel expenses in their budget.</w:t>
      </w:r>
      <w:r w:rsidRPr="00533C8C">
        <w:rPr>
          <w:rFonts w:ascii="Calibri" w:hAnsi="Calibri" w:cs="Calibri"/>
          <w:b/>
          <w:bCs/>
          <w:sz w:val="24"/>
        </w:rPr>
        <w:t xml:space="preserve"> The proposed budget for the </w:t>
      </w:r>
      <w:r w:rsidRPr="008F1FE5">
        <w:rPr>
          <w:rFonts w:ascii="Calibri" w:hAnsi="Calibri" w:cs="Calibri"/>
          <w:b/>
          <w:bCs/>
          <w:sz w:val="24"/>
        </w:rPr>
        <w:t>2-year contract period shall not exceed $259,000</w:t>
      </w:r>
      <w:r>
        <w:rPr>
          <w:rFonts w:ascii="Calibri" w:hAnsi="Calibri" w:cs="Calibri"/>
          <w:b/>
          <w:bCs/>
          <w:sz w:val="24"/>
        </w:rPr>
        <w:t>.</w:t>
      </w:r>
      <w:r w:rsidRPr="008F1FE5">
        <w:rPr>
          <w:rFonts w:ascii="Calibri" w:hAnsi="Calibri" w:cs="Calibri"/>
          <w:sz w:val="24"/>
        </w:rPr>
        <w:t xml:space="preserve"> </w:t>
      </w:r>
      <w:r w:rsidRPr="008F1FE5">
        <w:rPr>
          <w:rFonts w:ascii="Calibri" w:hAnsi="Calibri" w:cs="Calibri"/>
          <w:sz w:val="24"/>
          <w:szCs w:val="24"/>
        </w:rPr>
        <w:t xml:space="preserve">Bid </w:t>
      </w:r>
      <w:r w:rsidRPr="001D2ACF">
        <w:rPr>
          <w:rFonts w:ascii="Calibri" w:hAnsi="Calibri" w:cs="Calibri"/>
          <w:sz w:val="24"/>
          <w:szCs w:val="24"/>
        </w:rPr>
        <w:t>proposals that do not comply may be rejected.</w:t>
      </w:r>
      <w:r>
        <w:rPr>
          <w:rFonts w:ascii="Calibri" w:hAnsi="Calibri" w:cs="Calibri"/>
          <w:sz w:val="24"/>
          <w:szCs w:val="24"/>
        </w:rPr>
        <w:t xml:space="preserve"> </w:t>
      </w:r>
    </w:p>
    <w:p w14:paraId="1B3B4D71" w14:textId="77777777" w:rsidR="00C97E82" w:rsidRPr="00695FFF" w:rsidRDefault="00C97E82" w:rsidP="00C97E82">
      <w:pPr>
        <w:rPr>
          <w:rFonts w:ascii="Calibri" w:hAnsi="Calibri" w:cs="Calibri"/>
        </w:rPr>
      </w:pPr>
      <w:r>
        <w:rPr>
          <w:rFonts w:ascii="Calibri" w:hAnsi="Calibri" w:cs="Calibri"/>
        </w:rPr>
        <w:t>The budget can be submitted using the budget template below. Alterations and changes are permitted but must clearly show all line item costs. Final pricing will be subject to further negotiation.</w:t>
      </w:r>
    </w:p>
    <w:p w14:paraId="4D16A15F" w14:textId="77777777" w:rsidR="00C97E82" w:rsidRPr="001D2ACF" w:rsidRDefault="00C97E82" w:rsidP="00C97E82">
      <w:pPr>
        <w:pStyle w:val="PlainText"/>
        <w:spacing w:before="240" w:after="240"/>
        <w:rPr>
          <w:rFonts w:ascii="Calibri" w:hAnsi="Calibri" w:cs="Calibri"/>
          <w:sz w:val="24"/>
          <w:szCs w:val="24"/>
        </w:rPr>
      </w:pPr>
      <w:r w:rsidRPr="001D2ACF">
        <w:rPr>
          <w:rFonts w:ascii="Calibri" w:hAnsi="Calibri" w:cs="Calibri"/>
          <w:sz w:val="24"/>
          <w:szCs w:val="24"/>
        </w:rPr>
        <w:t xml:space="preserve">The price quoted will be the maximum cost the County will pay for the term of any contract resulting from this RFP.  </w:t>
      </w:r>
    </w:p>
    <w:p w14:paraId="783991A0" w14:textId="77777777" w:rsidR="00C97E82" w:rsidRDefault="00C97E82" w:rsidP="00C97E82">
      <w:pPr>
        <w:pStyle w:val="PlainText"/>
        <w:rPr>
          <w:rFonts w:ascii="Calibri" w:hAnsi="Calibri" w:cs="Calibri"/>
          <w:sz w:val="24"/>
          <w:szCs w:val="24"/>
        </w:rPr>
      </w:pPr>
      <w:r w:rsidRPr="001D2ACF">
        <w:rPr>
          <w:rFonts w:ascii="Calibri" w:hAnsi="Calibri" w:cs="Calibri"/>
          <w:sz w:val="24"/>
          <w:szCs w:val="24"/>
        </w:rPr>
        <w:t>Bidder hereby certifies to County that all representations, certifications, and statements made by Bidder, as set forth in this Bid Form and attachments are true and correct and are made under penalty of perjury pursuant to the laws of California.</w:t>
      </w:r>
    </w:p>
    <w:p w14:paraId="53949857" w14:textId="77777777" w:rsidR="00C97E82" w:rsidRPr="001D2ACF" w:rsidRDefault="00C97E82" w:rsidP="00C97E82">
      <w:pPr>
        <w:pStyle w:val="PlainText"/>
        <w:rPr>
          <w:rFonts w:ascii="Calibri" w:hAnsi="Calibri" w:cs="Calibri"/>
          <w:sz w:val="24"/>
          <w:szCs w:val="24"/>
        </w:rPr>
      </w:pPr>
    </w:p>
    <w:tbl>
      <w:tblPr>
        <w:tblW w:w="3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2029"/>
        <w:gridCol w:w="2402"/>
      </w:tblGrid>
      <w:tr w:rsidR="00C97E82" w:rsidRPr="006057C7" w14:paraId="1C1FC38B" w14:textId="77777777" w:rsidTr="00343A2A">
        <w:trPr>
          <w:trHeight w:val="289"/>
        </w:trPr>
        <w:tc>
          <w:tcPr>
            <w:tcW w:w="2050" w:type="pct"/>
            <w:shd w:val="clear" w:color="auto" w:fill="000000"/>
            <w:noWrap/>
            <w:vAlign w:val="center"/>
            <w:hideMark/>
          </w:tcPr>
          <w:p w14:paraId="06A52D22" w14:textId="77777777" w:rsidR="00C97E82" w:rsidRPr="0046730B" w:rsidRDefault="00C97E82" w:rsidP="00343A2A">
            <w:pPr>
              <w:rPr>
                <w:rFonts w:ascii="Calibri" w:hAnsi="Calibri"/>
                <w:b/>
                <w:bCs/>
                <w:color w:val="FFFFFF"/>
                <w:sz w:val="22"/>
                <w:szCs w:val="22"/>
              </w:rPr>
            </w:pPr>
            <w:r w:rsidRPr="0046730B">
              <w:rPr>
                <w:rFonts w:ascii="Calibri" w:hAnsi="Calibri"/>
                <w:b/>
                <w:bCs/>
                <w:color w:val="FFFFFF"/>
                <w:sz w:val="22"/>
                <w:szCs w:val="22"/>
              </w:rPr>
              <w:t>Budget Item</w:t>
            </w:r>
          </w:p>
        </w:tc>
        <w:tc>
          <w:tcPr>
            <w:tcW w:w="1357" w:type="pct"/>
            <w:shd w:val="clear" w:color="auto" w:fill="000000"/>
            <w:vAlign w:val="center"/>
          </w:tcPr>
          <w:p w14:paraId="09C11792" w14:textId="77777777" w:rsidR="00C97E82" w:rsidRPr="006F0ABB" w:rsidRDefault="00C97E82" w:rsidP="00343A2A">
            <w:pPr>
              <w:jc w:val="center"/>
              <w:rPr>
                <w:rFonts w:ascii="Calibri" w:hAnsi="Calibri"/>
                <w:b/>
                <w:color w:val="FFFFFF"/>
                <w:sz w:val="22"/>
                <w:szCs w:val="22"/>
              </w:rPr>
            </w:pPr>
            <w:r>
              <w:rPr>
                <w:rFonts w:ascii="Calibri" w:hAnsi="Calibri"/>
                <w:b/>
                <w:color w:val="FFFFFF"/>
                <w:sz w:val="22"/>
                <w:szCs w:val="22"/>
              </w:rPr>
              <w:t xml:space="preserve">Year 1 </w:t>
            </w:r>
          </w:p>
          <w:p w14:paraId="4FB1E194" w14:textId="77777777" w:rsidR="00C97E82" w:rsidRPr="006F0ABB" w:rsidRDefault="00C97E82" w:rsidP="00343A2A">
            <w:pPr>
              <w:jc w:val="center"/>
              <w:rPr>
                <w:rFonts w:ascii="Calibri" w:hAnsi="Calibri"/>
                <w:b/>
                <w:color w:val="FFFFFF"/>
                <w:sz w:val="22"/>
                <w:szCs w:val="22"/>
              </w:rPr>
            </w:pPr>
          </w:p>
        </w:tc>
        <w:tc>
          <w:tcPr>
            <w:tcW w:w="1593" w:type="pct"/>
            <w:shd w:val="clear" w:color="auto" w:fill="000000"/>
          </w:tcPr>
          <w:p w14:paraId="7627C4AD" w14:textId="77777777" w:rsidR="00C97E82" w:rsidRDefault="00C97E82" w:rsidP="00343A2A">
            <w:pPr>
              <w:jc w:val="center"/>
              <w:rPr>
                <w:rFonts w:ascii="Calibri" w:hAnsi="Calibri"/>
                <w:b/>
                <w:color w:val="FFFFFF"/>
                <w:sz w:val="22"/>
                <w:szCs w:val="22"/>
              </w:rPr>
            </w:pPr>
            <w:r>
              <w:rPr>
                <w:rFonts w:ascii="Calibri" w:hAnsi="Calibri"/>
                <w:b/>
                <w:color w:val="FFFFFF"/>
                <w:sz w:val="22"/>
                <w:szCs w:val="22"/>
              </w:rPr>
              <w:t xml:space="preserve">Year 2 </w:t>
            </w:r>
          </w:p>
          <w:p w14:paraId="6EB11FD9" w14:textId="77777777" w:rsidR="00C97E82" w:rsidRDefault="00C97E82" w:rsidP="00343A2A">
            <w:pPr>
              <w:jc w:val="center"/>
              <w:rPr>
                <w:rFonts w:ascii="Calibri" w:hAnsi="Calibri"/>
                <w:b/>
                <w:color w:val="FFFFFF"/>
                <w:sz w:val="22"/>
                <w:szCs w:val="22"/>
              </w:rPr>
            </w:pPr>
          </w:p>
        </w:tc>
      </w:tr>
      <w:tr w:rsidR="00C97E82" w:rsidRPr="006057C7" w14:paraId="32FC132F" w14:textId="77777777" w:rsidTr="00343A2A">
        <w:trPr>
          <w:trHeight w:val="289"/>
        </w:trPr>
        <w:tc>
          <w:tcPr>
            <w:tcW w:w="2050" w:type="pct"/>
            <w:noWrap/>
            <w:vAlign w:val="center"/>
            <w:hideMark/>
          </w:tcPr>
          <w:p w14:paraId="099D5AC8" w14:textId="77777777" w:rsidR="00C97E82" w:rsidRPr="00251FF0" w:rsidRDefault="00C97E82" w:rsidP="00343A2A">
            <w:pPr>
              <w:rPr>
                <w:rFonts w:ascii="Calibri" w:hAnsi="Calibri"/>
                <w:b/>
                <w:bCs/>
                <w:color w:val="000000"/>
                <w:sz w:val="22"/>
                <w:szCs w:val="22"/>
              </w:rPr>
            </w:pPr>
            <w:r w:rsidRPr="00251FF0">
              <w:rPr>
                <w:rFonts w:ascii="Calibri" w:hAnsi="Calibri"/>
                <w:b/>
                <w:bCs/>
                <w:color w:val="000000"/>
                <w:sz w:val="22"/>
                <w:szCs w:val="22"/>
              </w:rPr>
              <w:t>Personnel Expenses</w:t>
            </w:r>
          </w:p>
        </w:tc>
        <w:tc>
          <w:tcPr>
            <w:tcW w:w="1357" w:type="pct"/>
            <w:vAlign w:val="center"/>
          </w:tcPr>
          <w:p w14:paraId="74B04F5E" w14:textId="77777777" w:rsidR="00C97E82" w:rsidRPr="00251FF0" w:rsidRDefault="00C97E82" w:rsidP="00343A2A">
            <w:pPr>
              <w:jc w:val="right"/>
              <w:rPr>
                <w:rFonts w:ascii="Calibri" w:hAnsi="Calibri"/>
                <w:color w:val="000000"/>
                <w:sz w:val="22"/>
                <w:szCs w:val="22"/>
              </w:rPr>
            </w:pPr>
            <w:r w:rsidRPr="00251FF0">
              <w:rPr>
                <w:rFonts w:ascii="Calibri" w:hAnsi="Calibri"/>
                <w:color w:val="000000"/>
                <w:sz w:val="22"/>
                <w:szCs w:val="22"/>
              </w:rPr>
              <w:tab/>
            </w:r>
          </w:p>
        </w:tc>
        <w:tc>
          <w:tcPr>
            <w:tcW w:w="1593" w:type="pct"/>
          </w:tcPr>
          <w:p w14:paraId="2AE1C981" w14:textId="77777777" w:rsidR="00C97E82" w:rsidRPr="00251FF0" w:rsidRDefault="00C97E82" w:rsidP="00343A2A">
            <w:pPr>
              <w:jc w:val="right"/>
              <w:rPr>
                <w:rFonts w:ascii="Calibri" w:hAnsi="Calibri"/>
                <w:color w:val="000000"/>
                <w:sz w:val="22"/>
                <w:szCs w:val="22"/>
              </w:rPr>
            </w:pPr>
          </w:p>
        </w:tc>
      </w:tr>
      <w:tr w:rsidR="00C97E82" w:rsidRPr="006057C7" w14:paraId="2CDAD282" w14:textId="77777777" w:rsidTr="00343A2A">
        <w:trPr>
          <w:trHeight w:val="289"/>
        </w:trPr>
        <w:tc>
          <w:tcPr>
            <w:tcW w:w="2050" w:type="pct"/>
            <w:noWrap/>
            <w:vAlign w:val="center"/>
            <w:hideMark/>
          </w:tcPr>
          <w:p w14:paraId="0B78CA32" w14:textId="77777777" w:rsidR="00C97E82" w:rsidRPr="00251FF0" w:rsidRDefault="00C97E82" w:rsidP="00343A2A">
            <w:pPr>
              <w:rPr>
                <w:rFonts w:ascii="Calibri" w:hAnsi="Calibri"/>
                <w:color w:val="000000"/>
                <w:sz w:val="22"/>
                <w:szCs w:val="22"/>
              </w:rPr>
            </w:pPr>
            <w:r>
              <w:rPr>
                <w:rFonts w:ascii="Calibri" w:hAnsi="Calibri"/>
                <w:color w:val="000000"/>
                <w:sz w:val="22"/>
                <w:szCs w:val="22"/>
              </w:rPr>
              <w:t>Role/Position &amp; hourly rate or % FTE</w:t>
            </w:r>
          </w:p>
        </w:tc>
        <w:tc>
          <w:tcPr>
            <w:tcW w:w="1357" w:type="pct"/>
            <w:vAlign w:val="center"/>
          </w:tcPr>
          <w:p w14:paraId="33F184A8" w14:textId="77777777" w:rsidR="00C97E82" w:rsidRPr="00251FF0" w:rsidRDefault="00C97E82" w:rsidP="00343A2A">
            <w:pPr>
              <w:jc w:val="right"/>
              <w:rPr>
                <w:rFonts w:ascii="Calibri" w:hAnsi="Calibri"/>
                <w:color w:val="000000"/>
                <w:sz w:val="22"/>
                <w:szCs w:val="22"/>
              </w:rPr>
            </w:pPr>
            <w:r w:rsidRPr="00251FF0">
              <w:rPr>
                <w:rFonts w:ascii="Calibri" w:hAnsi="Calibri"/>
                <w:color w:val="000000"/>
                <w:sz w:val="22"/>
                <w:szCs w:val="22"/>
              </w:rPr>
              <w:tab/>
            </w:r>
          </w:p>
        </w:tc>
        <w:tc>
          <w:tcPr>
            <w:tcW w:w="1593" w:type="pct"/>
          </w:tcPr>
          <w:p w14:paraId="537AE61D" w14:textId="77777777" w:rsidR="00C97E82" w:rsidRPr="00251FF0" w:rsidRDefault="00C97E82" w:rsidP="00343A2A">
            <w:pPr>
              <w:jc w:val="right"/>
              <w:rPr>
                <w:rFonts w:ascii="Calibri" w:hAnsi="Calibri"/>
                <w:color w:val="000000"/>
                <w:sz w:val="22"/>
                <w:szCs w:val="22"/>
              </w:rPr>
            </w:pPr>
          </w:p>
        </w:tc>
      </w:tr>
      <w:tr w:rsidR="00C97E82" w:rsidRPr="006057C7" w14:paraId="425D945F" w14:textId="77777777" w:rsidTr="00343A2A">
        <w:trPr>
          <w:trHeight w:val="289"/>
        </w:trPr>
        <w:tc>
          <w:tcPr>
            <w:tcW w:w="2050" w:type="pct"/>
            <w:noWrap/>
            <w:vAlign w:val="center"/>
            <w:hideMark/>
          </w:tcPr>
          <w:p w14:paraId="61CA9540" w14:textId="77777777" w:rsidR="00C97E82" w:rsidRPr="00251FF0" w:rsidRDefault="00C97E82" w:rsidP="00343A2A">
            <w:pPr>
              <w:rPr>
                <w:rFonts w:ascii="Calibri" w:hAnsi="Calibri"/>
                <w:color w:val="000000"/>
                <w:sz w:val="22"/>
                <w:szCs w:val="22"/>
              </w:rPr>
            </w:pPr>
            <w:r>
              <w:rPr>
                <w:rFonts w:ascii="Calibri" w:hAnsi="Calibri"/>
                <w:color w:val="000000"/>
                <w:sz w:val="22"/>
                <w:szCs w:val="22"/>
              </w:rPr>
              <w:t>Role/Position &amp; hourly rate or % FTE</w:t>
            </w:r>
          </w:p>
        </w:tc>
        <w:tc>
          <w:tcPr>
            <w:tcW w:w="1357" w:type="pct"/>
            <w:vAlign w:val="center"/>
          </w:tcPr>
          <w:p w14:paraId="33CC91CA" w14:textId="77777777" w:rsidR="00C97E82" w:rsidRPr="00251FF0" w:rsidRDefault="00C97E82" w:rsidP="00343A2A">
            <w:pPr>
              <w:jc w:val="right"/>
              <w:rPr>
                <w:rFonts w:ascii="Calibri" w:hAnsi="Calibri"/>
                <w:color w:val="000000"/>
                <w:sz w:val="22"/>
                <w:szCs w:val="22"/>
              </w:rPr>
            </w:pPr>
            <w:r w:rsidRPr="00251FF0">
              <w:rPr>
                <w:rFonts w:ascii="Calibri" w:hAnsi="Calibri"/>
                <w:color w:val="000000"/>
                <w:sz w:val="22"/>
                <w:szCs w:val="22"/>
              </w:rPr>
              <w:tab/>
            </w:r>
          </w:p>
        </w:tc>
        <w:tc>
          <w:tcPr>
            <w:tcW w:w="1593" w:type="pct"/>
          </w:tcPr>
          <w:p w14:paraId="4A01CE8B" w14:textId="77777777" w:rsidR="00C97E82" w:rsidRPr="00251FF0" w:rsidRDefault="00C97E82" w:rsidP="00343A2A">
            <w:pPr>
              <w:jc w:val="right"/>
              <w:rPr>
                <w:rFonts w:ascii="Calibri" w:hAnsi="Calibri"/>
                <w:color w:val="000000"/>
                <w:sz w:val="22"/>
                <w:szCs w:val="22"/>
              </w:rPr>
            </w:pPr>
          </w:p>
        </w:tc>
      </w:tr>
      <w:tr w:rsidR="00C97E82" w:rsidRPr="006057C7" w14:paraId="3F1FFBE0" w14:textId="77777777" w:rsidTr="00343A2A">
        <w:trPr>
          <w:trHeight w:val="289"/>
        </w:trPr>
        <w:tc>
          <w:tcPr>
            <w:tcW w:w="2050" w:type="pct"/>
            <w:noWrap/>
            <w:vAlign w:val="center"/>
            <w:hideMark/>
          </w:tcPr>
          <w:p w14:paraId="1B11CD3E" w14:textId="77777777" w:rsidR="00C97E82" w:rsidRPr="00251FF0" w:rsidRDefault="00C97E82" w:rsidP="00343A2A">
            <w:pPr>
              <w:rPr>
                <w:rFonts w:ascii="Calibri" w:hAnsi="Calibri"/>
                <w:color w:val="000000"/>
                <w:sz w:val="22"/>
                <w:szCs w:val="22"/>
              </w:rPr>
            </w:pPr>
            <w:r w:rsidRPr="00251FF0">
              <w:rPr>
                <w:rFonts w:ascii="Calibri" w:hAnsi="Calibri"/>
                <w:color w:val="000000"/>
                <w:sz w:val="22"/>
                <w:szCs w:val="22"/>
              </w:rPr>
              <w:t>Benefits</w:t>
            </w:r>
          </w:p>
        </w:tc>
        <w:tc>
          <w:tcPr>
            <w:tcW w:w="1357" w:type="pct"/>
            <w:vAlign w:val="center"/>
          </w:tcPr>
          <w:p w14:paraId="14FB7701" w14:textId="77777777" w:rsidR="00C97E82" w:rsidRPr="00251FF0" w:rsidRDefault="00C97E82" w:rsidP="00343A2A">
            <w:pPr>
              <w:jc w:val="right"/>
              <w:rPr>
                <w:rFonts w:ascii="Calibri" w:hAnsi="Calibri"/>
                <w:color w:val="000000"/>
                <w:sz w:val="22"/>
                <w:szCs w:val="22"/>
              </w:rPr>
            </w:pPr>
            <w:r w:rsidRPr="00251FF0">
              <w:rPr>
                <w:rFonts w:ascii="Calibri" w:hAnsi="Calibri"/>
                <w:color w:val="000000"/>
                <w:sz w:val="22"/>
                <w:szCs w:val="22"/>
              </w:rPr>
              <w:tab/>
            </w:r>
          </w:p>
        </w:tc>
        <w:tc>
          <w:tcPr>
            <w:tcW w:w="1593" w:type="pct"/>
          </w:tcPr>
          <w:p w14:paraId="0E110CAD" w14:textId="77777777" w:rsidR="00C97E82" w:rsidRPr="00251FF0" w:rsidRDefault="00C97E82" w:rsidP="00343A2A">
            <w:pPr>
              <w:jc w:val="right"/>
              <w:rPr>
                <w:rFonts w:ascii="Calibri" w:hAnsi="Calibri"/>
                <w:color w:val="000000"/>
                <w:sz w:val="22"/>
                <w:szCs w:val="22"/>
              </w:rPr>
            </w:pPr>
          </w:p>
        </w:tc>
      </w:tr>
      <w:tr w:rsidR="00C97E82" w:rsidRPr="006057C7" w14:paraId="5C11A73F" w14:textId="77777777" w:rsidTr="00343A2A">
        <w:trPr>
          <w:trHeight w:val="289"/>
        </w:trPr>
        <w:tc>
          <w:tcPr>
            <w:tcW w:w="2050" w:type="pct"/>
            <w:shd w:val="clear" w:color="auto" w:fill="D9D9D9"/>
            <w:noWrap/>
            <w:vAlign w:val="center"/>
            <w:hideMark/>
          </w:tcPr>
          <w:p w14:paraId="490E8E9A" w14:textId="77777777" w:rsidR="00C97E82" w:rsidRPr="00251FF0" w:rsidRDefault="00C97E82" w:rsidP="00343A2A">
            <w:pPr>
              <w:rPr>
                <w:rFonts w:ascii="Calibri" w:hAnsi="Calibri"/>
                <w:color w:val="000000"/>
                <w:sz w:val="22"/>
                <w:szCs w:val="22"/>
              </w:rPr>
            </w:pPr>
            <w:r w:rsidRPr="00251FF0">
              <w:rPr>
                <w:rFonts w:ascii="Calibri" w:hAnsi="Calibri"/>
                <w:b/>
                <w:bCs/>
                <w:color w:val="000000"/>
                <w:sz w:val="22"/>
                <w:szCs w:val="22"/>
              </w:rPr>
              <w:t>Personnel Expenses Subtotal</w:t>
            </w:r>
          </w:p>
        </w:tc>
        <w:tc>
          <w:tcPr>
            <w:tcW w:w="1357" w:type="pct"/>
            <w:shd w:val="clear" w:color="auto" w:fill="D9D9D9"/>
            <w:vAlign w:val="center"/>
          </w:tcPr>
          <w:p w14:paraId="4E8175B2" w14:textId="77777777" w:rsidR="00C97E82" w:rsidRPr="00251FF0" w:rsidRDefault="00C97E82" w:rsidP="00343A2A">
            <w:pPr>
              <w:jc w:val="right"/>
              <w:rPr>
                <w:rFonts w:ascii="Calibri" w:hAnsi="Calibri"/>
                <w:b/>
                <w:color w:val="000000"/>
                <w:sz w:val="22"/>
                <w:szCs w:val="22"/>
              </w:rPr>
            </w:pPr>
            <w:r w:rsidRPr="00251FF0">
              <w:rPr>
                <w:rFonts w:ascii="Calibri" w:hAnsi="Calibri"/>
                <w:b/>
                <w:color w:val="000000"/>
                <w:sz w:val="22"/>
                <w:szCs w:val="22"/>
              </w:rPr>
              <w:tab/>
            </w:r>
          </w:p>
        </w:tc>
        <w:tc>
          <w:tcPr>
            <w:tcW w:w="1593" w:type="pct"/>
            <w:shd w:val="clear" w:color="auto" w:fill="D9D9D9"/>
          </w:tcPr>
          <w:p w14:paraId="578D2001" w14:textId="77777777" w:rsidR="00C97E82" w:rsidRPr="00251FF0" w:rsidRDefault="00C97E82" w:rsidP="00343A2A">
            <w:pPr>
              <w:jc w:val="right"/>
              <w:rPr>
                <w:rFonts w:ascii="Calibri" w:hAnsi="Calibri"/>
                <w:b/>
                <w:color w:val="000000"/>
                <w:sz w:val="22"/>
                <w:szCs w:val="22"/>
              </w:rPr>
            </w:pPr>
          </w:p>
        </w:tc>
      </w:tr>
      <w:tr w:rsidR="00C97E82" w:rsidRPr="006057C7" w14:paraId="51BC19D6" w14:textId="77777777" w:rsidTr="00343A2A">
        <w:trPr>
          <w:trHeight w:val="289"/>
        </w:trPr>
        <w:tc>
          <w:tcPr>
            <w:tcW w:w="2050" w:type="pct"/>
            <w:noWrap/>
            <w:vAlign w:val="center"/>
            <w:hideMark/>
          </w:tcPr>
          <w:p w14:paraId="2C49F068" w14:textId="77777777" w:rsidR="00C97E82" w:rsidRPr="00251FF0" w:rsidRDefault="00C97E82" w:rsidP="00343A2A">
            <w:pPr>
              <w:rPr>
                <w:rFonts w:ascii="Calibri" w:hAnsi="Calibri"/>
                <w:b/>
                <w:bCs/>
                <w:color w:val="000000"/>
                <w:sz w:val="22"/>
                <w:szCs w:val="22"/>
              </w:rPr>
            </w:pPr>
            <w:r w:rsidRPr="00251FF0">
              <w:rPr>
                <w:rFonts w:ascii="Calibri" w:hAnsi="Calibri"/>
                <w:b/>
                <w:bCs/>
                <w:color w:val="000000"/>
                <w:sz w:val="22"/>
                <w:szCs w:val="22"/>
              </w:rPr>
              <w:t>Subcontract Expenses</w:t>
            </w:r>
          </w:p>
        </w:tc>
        <w:tc>
          <w:tcPr>
            <w:tcW w:w="1357" w:type="pct"/>
            <w:vAlign w:val="center"/>
          </w:tcPr>
          <w:p w14:paraId="2B989B6D" w14:textId="77777777" w:rsidR="00C97E82" w:rsidRPr="00251FF0" w:rsidRDefault="00C97E82" w:rsidP="00343A2A">
            <w:pPr>
              <w:jc w:val="right"/>
              <w:rPr>
                <w:rFonts w:ascii="Calibri" w:hAnsi="Calibri"/>
                <w:color w:val="000000"/>
                <w:sz w:val="22"/>
                <w:szCs w:val="22"/>
              </w:rPr>
            </w:pPr>
            <w:r w:rsidRPr="00251FF0">
              <w:rPr>
                <w:rFonts w:ascii="Calibri" w:hAnsi="Calibri"/>
                <w:color w:val="000000"/>
                <w:sz w:val="22"/>
                <w:szCs w:val="22"/>
              </w:rPr>
              <w:tab/>
            </w:r>
          </w:p>
        </w:tc>
        <w:tc>
          <w:tcPr>
            <w:tcW w:w="1593" w:type="pct"/>
          </w:tcPr>
          <w:p w14:paraId="188F6FAE" w14:textId="77777777" w:rsidR="00C97E82" w:rsidRPr="00251FF0" w:rsidRDefault="00C97E82" w:rsidP="00343A2A">
            <w:pPr>
              <w:jc w:val="right"/>
              <w:rPr>
                <w:rFonts w:ascii="Calibri" w:hAnsi="Calibri"/>
                <w:color w:val="000000"/>
                <w:sz w:val="22"/>
                <w:szCs w:val="22"/>
              </w:rPr>
            </w:pPr>
          </w:p>
        </w:tc>
      </w:tr>
      <w:tr w:rsidR="00C97E82" w:rsidRPr="006057C7" w14:paraId="247CC620" w14:textId="77777777" w:rsidTr="00343A2A">
        <w:trPr>
          <w:trHeight w:val="289"/>
        </w:trPr>
        <w:tc>
          <w:tcPr>
            <w:tcW w:w="2050" w:type="pct"/>
            <w:noWrap/>
            <w:vAlign w:val="center"/>
          </w:tcPr>
          <w:p w14:paraId="3838065A" w14:textId="77777777" w:rsidR="00C97E82" w:rsidRPr="00251FF0" w:rsidRDefault="00C97E82" w:rsidP="00343A2A">
            <w:pPr>
              <w:rPr>
                <w:rFonts w:ascii="Calibri" w:hAnsi="Calibri"/>
                <w:color w:val="000000"/>
                <w:sz w:val="22"/>
                <w:szCs w:val="22"/>
              </w:rPr>
            </w:pPr>
          </w:p>
        </w:tc>
        <w:tc>
          <w:tcPr>
            <w:tcW w:w="1357" w:type="pct"/>
            <w:vAlign w:val="center"/>
          </w:tcPr>
          <w:p w14:paraId="58587BD7" w14:textId="77777777" w:rsidR="00C97E82" w:rsidRPr="00251FF0" w:rsidRDefault="00C97E82" w:rsidP="00343A2A">
            <w:pPr>
              <w:jc w:val="right"/>
              <w:rPr>
                <w:rFonts w:ascii="Calibri" w:hAnsi="Calibri"/>
                <w:color w:val="000000"/>
                <w:sz w:val="22"/>
                <w:szCs w:val="22"/>
              </w:rPr>
            </w:pPr>
            <w:r w:rsidRPr="00251FF0">
              <w:rPr>
                <w:rFonts w:ascii="Calibri" w:hAnsi="Calibri"/>
                <w:color w:val="000000"/>
                <w:sz w:val="22"/>
                <w:szCs w:val="22"/>
              </w:rPr>
              <w:tab/>
            </w:r>
          </w:p>
        </w:tc>
        <w:tc>
          <w:tcPr>
            <w:tcW w:w="1593" w:type="pct"/>
          </w:tcPr>
          <w:p w14:paraId="5593DC71" w14:textId="77777777" w:rsidR="00C97E82" w:rsidRPr="00251FF0" w:rsidRDefault="00C97E82" w:rsidP="00343A2A">
            <w:pPr>
              <w:jc w:val="right"/>
              <w:rPr>
                <w:rFonts w:ascii="Calibri" w:hAnsi="Calibri"/>
                <w:color w:val="000000"/>
                <w:sz w:val="22"/>
                <w:szCs w:val="22"/>
              </w:rPr>
            </w:pPr>
          </w:p>
        </w:tc>
      </w:tr>
      <w:tr w:rsidR="00C97E82" w:rsidRPr="006057C7" w14:paraId="79ED37B4" w14:textId="77777777" w:rsidTr="00343A2A">
        <w:trPr>
          <w:trHeight w:val="289"/>
        </w:trPr>
        <w:tc>
          <w:tcPr>
            <w:tcW w:w="2050" w:type="pct"/>
            <w:noWrap/>
            <w:vAlign w:val="center"/>
          </w:tcPr>
          <w:p w14:paraId="61C982C1" w14:textId="77777777" w:rsidR="00C97E82" w:rsidRPr="00251FF0" w:rsidRDefault="00C97E82" w:rsidP="00343A2A">
            <w:pPr>
              <w:rPr>
                <w:rFonts w:ascii="Calibri" w:hAnsi="Calibri"/>
                <w:color w:val="000000"/>
                <w:sz w:val="22"/>
                <w:szCs w:val="22"/>
              </w:rPr>
            </w:pPr>
          </w:p>
        </w:tc>
        <w:tc>
          <w:tcPr>
            <w:tcW w:w="1357" w:type="pct"/>
            <w:vAlign w:val="center"/>
          </w:tcPr>
          <w:p w14:paraId="0AAA0ABF" w14:textId="77777777" w:rsidR="00C97E82" w:rsidRPr="00251FF0" w:rsidRDefault="00C97E82" w:rsidP="00343A2A">
            <w:pPr>
              <w:jc w:val="right"/>
              <w:rPr>
                <w:rFonts w:ascii="Calibri" w:hAnsi="Calibri"/>
                <w:color w:val="000000"/>
                <w:sz w:val="22"/>
                <w:szCs w:val="22"/>
              </w:rPr>
            </w:pPr>
            <w:r w:rsidRPr="00251FF0">
              <w:rPr>
                <w:rFonts w:ascii="Calibri" w:hAnsi="Calibri"/>
                <w:color w:val="000000"/>
                <w:sz w:val="22"/>
                <w:szCs w:val="22"/>
              </w:rPr>
              <w:tab/>
            </w:r>
          </w:p>
        </w:tc>
        <w:tc>
          <w:tcPr>
            <w:tcW w:w="1593" w:type="pct"/>
          </w:tcPr>
          <w:p w14:paraId="386AF2B1" w14:textId="77777777" w:rsidR="00C97E82" w:rsidRPr="00251FF0" w:rsidRDefault="00C97E82" w:rsidP="00343A2A">
            <w:pPr>
              <w:jc w:val="right"/>
              <w:rPr>
                <w:rFonts w:ascii="Calibri" w:hAnsi="Calibri"/>
                <w:color w:val="000000"/>
                <w:sz w:val="22"/>
                <w:szCs w:val="22"/>
              </w:rPr>
            </w:pPr>
          </w:p>
        </w:tc>
      </w:tr>
      <w:tr w:rsidR="00C97E82" w:rsidRPr="006057C7" w14:paraId="7BD35D50" w14:textId="77777777" w:rsidTr="00343A2A">
        <w:trPr>
          <w:trHeight w:val="289"/>
        </w:trPr>
        <w:tc>
          <w:tcPr>
            <w:tcW w:w="2050" w:type="pct"/>
            <w:shd w:val="clear" w:color="auto" w:fill="D9D9D9"/>
            <w:noWrap/>
            <w:vAlign w:val="center"/>
            <w:hideMark/>
          </w:tcPr>
          <w:p w14:paraId="1C7EF891" w14:textId="77777777" w:rsidR="00C97E82" w:rsidRPr="00251FF0" w:rsidRDefault="00C97E82" w:rsidP="00343A2A">
            <w:pPr>
              <w:rPr>
                <w:rFonts w:ascii="Calibri" w:hAnsi="Calibri"/>
                <w:b/>
                <w:bCs/>
                <w:color w:val="000000"/>
                <w:sz w:val="22"/>
                <w:szCs w:val="22"/>
              </w:rPr>
            </w:pPr>
            <w:r w:rsidRPr="00251FF0">
              <w:rPr>
                <w:rFonts w:ascii="Calibri" w:hAnsi="Calibri"/>
                <w:b/>
                <w:bCs/>
                <w:color w:val="000000"/>
                <w:sz w:val="22"/>
                <w:szCs w:val="22"/>
              </w:rPr>
              <w:t>Subcontract Expenses Subtotal</w:t>
            </w:r>
          </w:p>
        </w:tc>
        <w:tc>
          <w:tcPr>
            <w:tcW w:w="1357" w:type="pct"/>
            <w:shd w:val="clear" w:color="auto" w:fill="D9D9D9"/>
            <w:vAlign w:val="center"/>
          </w:tcPr>
          <w:p w14:paraId="4E129609" w14:textId="77777777" w:rsidR="00C97E82" w:rsidRPr="00251FF0" w:rsidRDefault="00C97E82" w:rsidP="00343A2A">
            <w:pPr>
              <w:jc w:val="right"/>
              <w:rPr>
                <w:rFonts w:ascii="Calibri" w:hAnsi="Calibri"/>
                <w:b/>
                <w:color w:val="000000"/>
                <w:sz w:val="22"/>
                <w:szCs w:val="22"/>
              </w:rPr>
            </w:pPr>
            <w:r w:rsidRPr="00251FF0">
              <w:rPr>
                <w:rFonts w:ascii="Calibri" w:hAnsi="Calibri"/>
                <w:b/>
                <w:color w:val="000000"/>
                <w:sz w:val="22"/>
                <w:szCs w:val="22"/>
              </w:rPr>
              <w:tab/>
            </w:r>
          </w:p>
        </w:tc>
        <w:tc>
          <w:tcPr>
            <w:tcW w:w="1593" w:type="pct"/>
            <w:shd w:val="clear" w:color="auto" w:fill="D9D9D9"/>
          </w:tcPr>
          <w:p w14:paraId="3A12BC6C" w14:textId="77777777" w:rsidR="00C97E82" w:rsidRPr="00251FF0" w:rsidRDefault="00C97E82" w:rsidP="00343A2A">
            <w:pPr>
              <w:jc w:val="right"/>
              <w:rPr>
                <w:rFonts w:ascii="Calibri" w:hAnsi="Calibri"/>
                <w:b/>
                <w:bCs/>
                <w:color w:val="000000"/>
                <w:sz w:val="22"/>
                <w:szCs w:val="22"/>
              </w:rPr>
            </w:pPr>
          </w:p>
        </w:tc>
      </w:tr>
      <w:tr w:rsidR="00C97E82" w:rsidRPr="006057C7" w14:paraId="0C16D2AC" w14:textId="77777777" w:rsidTr="00343A2A">
        <w:trPr>
          <w:trHeight w:val="289"/>
        </w:trPr>
        <w:tc>
          <w:tcPr>
            <w:tcW w:w="2050" w:type="pct"/>
            <w:noWrap/>
            <w:vAlign w:val="center"/>
            <w:hideMark/>
          </w:tcPr>
          <w:p w14:paraId="76AFBD58" w14:textId="77777777" w:rsidR="00C97E82" w:rsidRPr="00251FF0" w:rsidRDefault="00C97E82" w:rsidP="00343A2A">
            <w:pPr>
              <w:rPr>
                <w:rFonts w:ascii="Calibri" w:hAnsi="Calibri"/>
                <w:b/>
                <w:bCs/>
                <w:color w:val="000000"/>
                <w:sz w:val="22"/>
                <w:szCs w:val="22"/>
              </w:rPr>
            </w:pPr>
            <w:r w:rsidRPr="00251FF0">
              <w:rPr>
                <w:rFonts w:ascii="Calibri" w:hAnsi="Calibri"/>
                <w:b/>
                <w:bCs/>
                <w:color w:val="000000"/>
                <w:sz w:val="22"/>
                <w:szCs w:val="22"/>
              </w:rPr>
              <w:t>Operating Expenses</w:t>
            </w:r>
          </w:p>
        </w:tc>
        <w:tc>
          <w:tcPr>
            <w:tcW w:w="1357" w:type="pct"/>
            <w:vAlign w:val="center"/>
          </w:tcPr>
          <w:p w14:paraId="4EFFDFC4" w14:textId="77777777" w:rsidR="00C97E82" w:rsidRPr="00251FF0" w:rsidRDefault="00C97E82" w:rsidP="00343A2A">
            <w:pPr>
              <w:jc w:val="right"/>
              <w:rPr>
                <w:rFonts w:ascii="Calibri" w:hAnsi="Calibri"/>
                <w:color w:val="000000"/>
                <w:sz w:val="22"/>
                <w:szCs w:val="22"/>
              </w:rPr>
            </w:pPr>
            <w:r w:rsidRPr="00251FF0">
              <w:rPr>
                <w:rFonts w:ascii="Calibri" w:hAnsi="Calibri"/>
                <w:color w:val="000000"/>
                <w:sz w:val="22"/>
                <w:szCs w:val="22"/>
              </w:rPr>
              <w:tab/>
            </w:r>
          </w:p>
        </w:tc>
        <w:tc>
          <w:tcPr>
            <w:tcW w:w="1593" w:type="pct"/>
          </w:tcPr>
          <w:p w14:paraId="4938335A" w14:textId="77777777" w:rsidR="00C97E82" w:rsidRPr="00251FF0" w:rsidRDefault="00C97E82" w:rsidP="00343A2A">
            <w:pPr>
              <w:jc w:val="right"/>
              <w:rPr>
                <w:rFonts w:ascii="Calibri" w:hAnsi="Calibri"/>
                <w:color w:val="000000"/>
                <w:sz w:val="22"/>
                <w:szCs w:val="22"/>
              </w:rPr>
            </w:pPr>
          </w:p>
        </w:tc>
      </w:tr>
      <w:tr w:rsidR="00C97E82" w:rsidRPr="006057C7" w14:paraId="3EA74E0B" w14:textId="77777777" w:rsidTr="00343A2A">
        <w:trPr>
          <w:trHeight w:val="289"/>
        </w:trPr>
        <w:tc>
          <w:tcPr>
            <w:tcW w:w="2050" w:type="pct"/>
            <w:noWrap/>
            <w:vAlign w:val="center"/>
          </w:tcPr>
          <w:p w14:paraId="629CD531" w14:textId="77777777" w:rsidR="00C97E82" w:rsidRPr="00251FF0" w:rsidRDefault="00C97E82" w:rsidP="00343A2A">
            <w:pPr>
              <w:rPr>
                <w:rFonts w:ascii="Calibri" w:hAnsi="Calibri"/>
                <w:color w:val="000000"/>
                <w:sz w:val="22"/>
                <w:szCs w:val="22"/>
              </w:rPr>
            </w:pPr>
          </w:p>
        </w:tc>
        <w:tc>
          <w:tcPr>
            <w:tcW w:w="1357" w:type="pct"/>
            <w:vAlign w:val="center"/>
          </w:tcPr>
          <w:p w14:paraId="35ABA84C" w14:textId="77777777" w:rsidR="00C97E82" w:rsidRPr="00251FF0" w:rsidRDefault="00C97E82" w:rsidP="00343A2A">
            <w:pPr>
              <w:jc w:val="right"/>
              <w:rPr>
                <w:rFonts w:ascii="Calibri" w:hAnsi="Calibri"/>
                <w:color w:val="000000"/>
                <w:sz w:val="22"/>
                <w:szCs w:val="22"/>
              </w:rPr>
            </w:pPr>
            <w:r w:rsidRPr="00251FF0">
              <w:rPr>
                <w:rFonts w:ascii="Calibri" w:hAnsi="Calibri"/>
                <w:color w:val="000000"/>
                <w:sz w:val="22"/>
                <w:szCs w:val="22"/>
              </w:rPr>
              <w:tab/>
            </w:r>
          </w:p>
        </w:tc>
        <w:tc>
          <w:tcPr>
            <w:tcW w:w="1593" w:type="pct"/>
          </w:tcPr>
          <w:p w14:paraId="156429E1" w14:textId="77777777" w:rsidR="00C97E82" w:rsidRPr="00251FF0" w:rsidRDefault="00C97E82" w:rsidP="00343A2A">
            <w:pPr>
              <w:jc w:val="right"/>
              <w:rPr>
                <w:rFonts w:ascii="Calibri" w:hAnsi="Calibri"/>
                <w:color w:val="000000"/>
                <w:sz w:val="22"/>
                <w:szCs w:val="22"/>
              </w:rPr>
            </w:pPr>
          </w:p>
        </w:tc>
      </w:tr>
      <w:tr w:rsidR="00C97E82" w:rsidRPr="006057C7" w14:paraId="225A86FA" w14:textId="77777777" w:rsidTr="00343A2A">
        <w:trPr>
          <w:trHeight w:val="289"/>
        </w:trPr>
        <w:tc>
          <w:tcPr>
            <w:tcW w:w="2050" w:type="pct"/>
            <w:noWrap/>
            <w:vAlign w:val="center"/>
          </w:tcPr>
          <w:p w14:paraId="3369C367" w14:textId="77777777" w:rsidR="00C97E82" w:rsidRPr="00251FF0" w:rsidRDefault="00C97E82" w:rsidP="00343A2A">
            <w:pPr>
              <w:rPr>
                <w:rFonts w:ascii="Calibri" w:hAnsi="Calibri"/>
                <w:color w:val="000000"/>
                <w:sz w:val="22"/>
                <w:szCs w:val="22"/>
              </w:rPr>
            </w:pPr>
          </w:p>
        </w:tc>
        <w:tc>
          <w:tcPr>
            <w:tcW w:w="1357" w:type="pct"/>
            <w:vAlign w:val="center"/>
          </w:tcPr>
          <w:p w14:paraId="7B7A243A" w14:textId="77777777" w:rsidR="00C97E82" w:rsidRPr="00251FF0" w:rsidRDefault="00C97E82" w:rsidP="00343A2A">
            <w:pPr>
              <w:jc w:val="right"/>
              <w:rPr>
                <w:rFonts w:ascii="Calibri" w:hAnsi="Calibri"/>
                <w:color w:val="000000"/>
                <w:sz w:val="22"/>
                <w:szCs w:val="22"/>
              </w:rPr>
            </w:pPr>
            <w:r w:rsidRPr="00251FF0">
              <w:rPr>
                <w:rFonts w:ascii="Calibri" w:hAnsi="Calibri"/>
                <w:color w:val="000000"/>
                <w:sz w:val="22"/>
                <w:szCs w:val="22"/>
              </w:rPr>
              <w:tab/>
            </w:r>
          </w:p>
        </w:tc>
        <w:tc>
          <w:tcPr>
            <w:tcW w:w="1593" w:type="pct"/>
          </w:tcPr>
          <w:p w14:paraId="17CCAECC" w14:textId="77777777" w:rsidR="00C97E82" w:rsidRPr="00251FF0" w:rsidRDefault="00C97E82" w:rsidP="00343A2A">
            <w:pPr>
              <w:jc w:val="right"/>
              <w:rPr>
                <w:rFonts w:ascii="Calibri" w:hAnsi="Calibri"/>
                <w:color w:val="000000"/>
                <w:sz w:val="22"/>
                <w:szCs w:val="22"/>
              </w:rPr>
            </w:pPr>
          </w:p>
        </w:tc>
      </w:tr>
      <w:tr w:rsidR="00C97E82" w:rsidRPr="006057C7" w14:paraId="512C6E3F" w14:textId="77777777" w:rsidTr="00343A2A">
        <w:trPr>
          <w:trHeight w:val="289"/>
        </w:trPr>
        <w:tc>
          <w:tcPr>
            <w:tcW w:w="2050" w:type="pct"/>
            <w:noWrap/>
            <w:vAlign w:val="center"/>
          </w:tcPr>
          <w:p w14:paraId="05F8E783" w14:textId="77777777" w:rsidR="00C97E82" w:rsidRPr="00251FF0" w:rsidRDefault="00C97E82" w:rsidP="00343A2A">
            <w:pPr>
              <w:rPr>
                <w:rFonts w:ascii="Calibri" w:hAnsi="Calibri"/>
                <w:color w:val="000000"/>
                <w:sz w:val="22"/>
                <w:szCs w:val="22"/>
              </w:rPr>
            </w:pPr>
          </w:p>
        </w:tc>
        <w:tc>
          <w:tcPr>
            <w:tcW w:w="1357" w:type="pct"/>
            <w:vAlign w:val="center"/>
          </w:tcPr>
          <w:p w14:paraId="38D63307" w14:textId="77777777" w:rsidR="00C97E82" w:rsidRPr="00251FF0" w:rsidRDefault="00C97E82" w:rsidP="00343A2A">
            <w:pPr>
              <w:jc w:val="right"/>
              <w:rPr>
                <w:rFonts w:ascii="Calibri" w:hAnsi="Calibri"/>
                <w:color w:val="000000"/>
                <w:sz w:val="22"/>
                <w:szCs w:val="22"/>
              </w:rPr>
            </w:pPr>
            <w:r w:rsidRPr="00251FF0">
              <w:rPr>
                <w:rFonts w:ascii="Calibri" w:hAnsi="Calibri"/>
                <w:color w:val="000000"/>
                <w:sz w:val="22"/>
                <w:szCs w:val="22"/>
              </w:rPr>
              <w:tab/>
            </w:r>
          </w:p>
        </w:tc>
        <w:tc>
          <w:tcPr>
            <w:tcW w:w="1593" w:type="pct"/>
          </w:tcPr>
          <w:p w14:paraId="0C70745B" w14:textId="77777777" w:rsidR="00C97E82" w:rsidRPr="00251FF0" w:rsidRDefault="00C97E82" w:rsidP="00343A2A">
            <w:pPr>
              <w:jc w:val="right"/>
              <w:rPr>
                <w:rFonts w:ascii="Calibri" w:hAnsi="Calibri"/>
                <w:color w:val="000000"/>
                <w:sz w:val="22"/>
                <w:szCs w:val="22"/>
              </w:rPr>
            </w:pPr>
          </w:p>
        </w:tc>
      </w:tr>
      <w:tr w:rsidR="00C97E82" w:rsidRPr="006057C7" w14:paraId="79877F07" w14:textId="77777777" w:rsidTr="00343A2A">
        <w:trPr>
          <w:trHeight w:val="289"/>
        </w:trPr>
        <w:tc>
          <w:tcPr>
            <w:tcW w:w="2050" w:type="pct"/>
            <w:shd w:val="clear" w:color="auto" w:fill="D9D9D9"/>
            <w:noWrap/>
            <w:vAlign w:val="center"/>
            <w:hideMark/>
          </w:tcPr>
          <w:p w14:paraId="308E40A7" w14:textId="77777777" w:rsidR="00C97E82" w:rsidRPr="00251FF0" w:rsidRDefault="00C97E82" w:rsidP="00343A2A">
            <w:pPr>
              <w:rPr>
                <w:rFonts w:ascii="Calibri" w:hAnsi="Calibri"/>
                <w:b/>
                <w:bCs/>
                <w:color w:val="000000"/>
                <w:sz w:val="22"/>
                <w:szCs w:val="22"/>
              </w:rPr>
            </w:pPr>
            <w:r w:rsidRPr="00251FF0">
              <w:rPr>
                <w:rFonts w:ascii="Calibri" w:hAnsi="Calibri"/>
                <w:b/>
                <w:bCs/>
                <w:color w:val="000000"/>
                <w:sz w:val="22"/>
                <w:szCs w:val="22"/>
              </w:rPr>
              <w:t>Operating Expenses Subtotal</w:t>
            </w:r>
          </w:p>
        </w:tc>
        <w:tc>
          <w:tcPr>
            <w:tcW w:w="1357" w:type="pct"/>
            <w:shd w:val="clear" w:color="auto" w:fill="D9D9D9"/>
            <w:vAlign w:val="center"/>
          </w:tcPr>
          <w:p w14:paraId="5C53115F" w14:textId="77777777" w:rsidR="00C97E82" w:rsidRPr="00251FF0" w:rsidRDefault="00C97E82" w:rsidP="00343A2A">
            <w:pPr>
              <w:jc w:val="right"/>
              <w:rPr>
                <w:rFonts w:ascii="Calibri" w:hAnsi="Calibri"/>
                <w:b/>
                <w:bCs/>
                <w:color w:val="000000"/>
                <w:sz w:val="22"/>
                <w:szCs w:val="22"/>
              </w:rPr>
            </w:pPr>
            <w:r w:rsidRPr="00251FF0">
              <w:rPr>
                <w:rFonts w:ascii="Calibri" w:hAnsi="Calibri"/>
                <w:b/>
                <w:bCs/>
                <w:color w:val="000000"/>
                <w:sz w:val="22"/>
                <w:szCs w:val="22"/>
              </w:rPr>
              <w:tab/>
            </w:r>
          </w:p>
        </w:tc>
        <w:tc>
          <w:tcPr>
            <w:tcW w:w="1593" w:type="pct"/>
            <w:shd w:val="clear" w:color="auto" w:fill="D9D9D9"/>
          </w:tcPr>
          <w:p w14:paraId="79CE4705" w14:textId="77777777" w:rsidR="00C97E82" w:rsidRPr="00251FF0" w:rsidRDefault="00C97E82" w:rsidP="00343A2A">
            <w:pPr>
              <w:jc w:val="right"/>
              <w:rPr>
                <w:rFonts w:ascii="Calibri" w:hAnsi="Calibri"/>
                <w:b/>
                <w:bCs/>
                <w:color w:val="000000"/>
                <w:sz w:val="22"/>
                <w:szCs w:val="22"/>
              </w:rPr>
            </w:pPr>
          </w:p>
        </w:tc>
      </w:tr>
      <w:tr w:rsidR="00C97E82" w:rsidRPr="006057C7" w14:paraId="7658AB2C" w14:textId="77777777" w:rsidTr="00343A2A">
        <w:trPr>
          <w:trHeight w:val="289"/>
        </w:trPr>
        <w:tc>
          <w:tcPr>
            <w:tcW w:w="2050" w:type="pct"/>
            <w:noWrap/>
            <w:vAlign w:val="center"/>
            <w:hideMark/>
          </w:tcPr>
          <w:p w14:paraId="5E212541" w14:textId="77777777" w:rsidR="00C97E82" w:rsidRPr="00251FF0" w:rsidRDefault="00C97E82" w:rsidP="00343A2A">
            <w:pPr>
              <w:rPr>
                <w:rFonts w:ascii="Calibri" w:hAnsi="Calibri"/>
                <w:b/>
                <w:color w:val="000000"/>
                <w:sz w:val="22"/>
                <w:szCs w:val="22"/>
              </w:rPr>
            </w:pPr>
            <w:r w:rsidRPr="00251FF0">
              <w:rPr>
                <w:rFonts w:ascii="Calibri" w:hAnsi="Calibri"/>
                <w:b/>
                <w:color w:val="000000"/>
                <w:sz w:val="22"/>
                <w:szCs w:val="22"/>
              </w:rPr>
              <w:t xml:space="preserve">Indirect Expenses </w:t>
            </w:r>
          </w:p>
          <w:p w14:paraId="389F163D" w14:textId="77777777" w:rsidR="00C97E82" w:rsidRPr="00251FF0" w:rsidRDefault="00C97E82" w:rsidP="00343A2A">
            <w:pPr>
              <w:rPr>
                <w:rFonts w:ascii="Calibri" w:hAnsi="Calibri"/>
                <w:color w:val="000000"/>
                <w:sz w:val="22"/>
                <w:szCs w:val="22"/>
              </w:rPr>
            </w:pPr>
            <w:r w:rsidRPr="00251FF0">
              <w:rPr>
                <w:rFonts w:ascii="Calibri" w:hAnsi="Calibri"/>
                <w:color w:val="000000"/>
                <w:sz w:val="22"/>
                <w:szCs w:val="22"/>
              </w:rPr>
              <w:t xml:space="preserve">(Not to </w:t>
            </w:r>
            <w:r w:rsidRPr="008113D1">
              <w:rPr>
                <w:rFonts w:ascii="Calibri" w:hAnsi="Calibri"/>
                <w:color w:val="000000"/>
                <w:sz w:val="22"/>
                <w:szCs w:val="22"/>
              </w:rPr>
              <w:t>exceed 1</w:t>
            </w:r>
            <w:r>
              <w:rPr>
                <w:rFonts w:ascii="Calibri" w:hAnsi="Calibri"/>
                <w:color w:val="000000"/>
                <w:sz w:val="22"/>
                <w:szCs w:val="22"/>
              </w:rPr>
              <w:t>5</w:t>
            </w:r>
            <w:r w:rsidRPr="008113D1">
              <w:rPr>
                <w:rFonts w:ascii="Calibri" w:hAnsi="Calibri"/>
                <w:color w:val="000000"/>
                <w:sz w:val="22"/>
                <w:szCs w:val="22"/>
              </w:rPr>
              <w:t>%</w:t>
            </w:r>
            <w:r w:rsidRPr="00251FF0">
              <w:rPr>
                <w:rFonts w:ascii="Calibri" w:hAnsi="Calibri"/>
                <w:color w:val="000000"/>
                <w:sz w:val="22"/>
                <w:szCs w:val="22"/>
              </w:rPr>
              <w:t xml:space="preserve"> of total budget)</w:t>
            </w:r>
          </w:p>
        </w:tc>
        <w:tc>
          <w:tcPr>
            <w:tcW w:w="1357" w:type="pct"/>
            <w:vAlign w:val="center"/>
          </w:tcPr>
          <w:p w14:paraId="4A250404" w14:textId="77777777" w:rsidR="00C97E82" w:rsidRPr="00251FF0" w:rsidRDefault="00C97E82" w:rsidP="00343A2A">
            <w:pPr>
              <w:jc w:val="right"/>
              <w:rPr>
                <w:rFonts w:ascii="Calibri" w:hAnsi="Calibri"/>
                <w:b/>
                <w:color w:val="000000"/>
                <w:sz w:val="22"/>
                <w:szCs w:val="22"/>
              </w:rPr>
            </w:pPr>
            <w:r w:rsidRPr="00251FF0">
              <w:rPr>
                <w:rFonts w:ascii="Calibri" w:hAnsi="Calibri"/>
                <w:b/>
                <w:color w:val="000000"/>
                <w:sz w:val="22"/>
                <w:szCs w:val="22"/>
              </w:rPr>
              <w:tab/>
            </w:r>
          </w:p>
        </w:tc>
        <w:tc>
          <w:tcPr>
            <w:tcW w:w="1593" w:type="pct"/>
          </w:tcPr>
          <w:p w14:paraId="0917EFD6" w14:textId="77777777" w:rsidR="00C97E82" w:rsidRPr="00251FF0" w:rsidRDefault="00C97E82" w:rsidP="00343A2A">
            <w:pPr>
              <w:jc w:val="right"/>
              <w:rPr>
                <w:rFonts w:ascii="Calibri" w:hAnsi="Calibri"/>
                <w:b/>
                <w:color w:val="000000"/>
                <w:sz w:val="22"/>
                <w:szCs w:val="22"/>
              </w:rPr>
            </w:pPr>
          </w:p>
        </w:tc>
      </w:tr>
      <w:tr w:rsidR="00C97E82" w:rsidRPr="00250718" w14:paraId="42225EAA" w14:textId="77777777" w:rsidTr="00343A2A">
        <w:trPr>
          <w:trHeight w:val="60"/>
        </w:trPr>
        <w:tc>
          <w:tcPr>
            <w:tcW w:w="2050" w:type="pct"/>
            <w:shd w:val="clear" w:color="auto" w:fill="D9D9D9" w:themeFill="background1" w:themeFillShade="D9"/>
            <w:noWrap/>
            <w:vAlign w:val="bottom"/>
          </w:tcPr>
          <w:p w14:paraId="42ABAD4C" w14:textId="77777777" w:rsidR="00C97E82" w:rsidRPr="00C415FE" w:rsidRDefault="00C97E82" w:rsidP="00343A2A">
            <w:pPr>
              <w:jc w:val="right"/>
              <w:rPr>
                <w:rFonts w:ascii="Calibri" w:hAnsi="Calibri"/>
                <w:b/>
                <w:bCs/>
                <w:sz w:val="22"/>
                <w:szCs w:val="22"/>
              </w:rPr>
            </w:pPr>
            <w:r w:rsidRPr="00C415FE">
              <w:rPr>
                <w:rFonts w:ascii="Calibri" w:hAnsi="Calibri"/>
                <w:b/>
                <w:bCs/>
                <w:sz w:val="22"/>
                <w:szCs w:val="22"/>
              </w:rPr>
              <w:t>Total Budget Request</w:t>
            </w:r>
            <w:r>
              <w:rPr>
                <w:rFonts w:ascii="Calibri" w:hAnsi="Calibri"/>
                <w:b/>
                <w:bCs/>
                <w:sz w:val="22"/>
                <w:szCs w:val="22"/>
              </w:rPr>
              <w:t xml:space="preserve"> per Year</w:t>
            </w:r>
          </w:p>
        </w:tc>
        <w:tc>
          <w:tcPr>
            <w:tcW w:w="1357" w:type="pct"/>
            <w:shd w:val="clear" w:color="auto" w:fill="D9D9D9" w:themeFill="background1" w:themeFillShade="D9"/>
            <w:vAlign w:val="center"/>
          </w:tcPr>
          <w:p w14:paraId="4F240F41" w14:textId="77777777" w:rsidR="00C97E82" w:rsidRPr="00251FF0" w:rsidRDefault="00C97E82" w:rsidP="00343A2A">
            <w:pPr>
              <w:jc w:val="right"/>
              <w:rPr>
                <w:rFonts w:ascii="Calibri" w:hAnsi="Calibri"/>
                <w:b/>
                <w:bCs/>
                <w:color w:val="FFFFFF"/>
                <w:sz w:val="22"/>
                <w:szCs w:val="22"/>
              </w:rPr>
            </w:pPr>
          </w:p>
        </w:tc>
        <w:tc>
          <w:tcPr>
            <w:tcW w:w="1593" w:type="pct"/>
            <w:shd w:val="clear" w:color="auto" w:fill="D9D9D9" w:themeFill="background1" w:themeFillShade="D9"/>
          </w:tcPr>
          <w:p w14:paraId="356A17DE" w14:textId="77777777" w:rsidR="00C97E82" w:rsidRPr="00251FF0" w:rsidRDefault="00C97E82" w:rsidP="00343A2A">
            <w:pPr>
              <w:jc w:val="right"/>
              <w:rPr>
                <w:rFonts w:ascii="Calibri" w:hAnsi="Calibri"/>
                <w:b/>
                <w:bCs/>
                <w:color w:val="FFFFFF"/>
                <w:sz w:val="22"/>
                <w:szCs w:val="22"/>
              </w:rPr>
            </w:pPr>
          </w:p>
        </w:tc>
      </w:tr>
      <w:tr w:rsidR="00C97E82" w:rsidRPr="00250718" w14:paraId="71121A73" w14:textId="77777777" w:rsidTr="00343A2A">
        <w:trPr>
          <w:trHeight w:val="60"/>
        </w:trPr>
        <w:tc>
          <w:tcPr>
            <w:tcW w:w="2050" w:type="pct"/>
            <w:shd w:val="clear" w:color="auto" w:fill="D9D9D9" w:themeFill="background1" w:themeFillShade="D9"/>
            <w:noWrap/>
            <w:vAlign w:val="bottom"/>
          </w:tcPr>
          <w:p w14:paraId="3B967062" w14:textId="77777777" w:rsidR="00C97E82" w:rsidRPr="00C415FE" w:rsidRDefault="00C97E82" w:rsidP="00343A2A">
            <w:pPr>
              <w:jc w:val="right"/>
              <w:rPr>
                <w:rFonts w:ascii="Calibri" w:hAnsi="Calibri"/>
                <w:b/>
                <w:bCs/>
                <w:sz w:val="22"/>
                <w:szCs w:val="22"/>
              </w:rPr>
            </w:pPr>
            <w:r w:rsidRPr="00C415FE">
              <w:rPr>
                <w:rFonts w:ascii="Calibri" w:hAnsi="Calibri"/>
                <w:b/>
                <w:bCs/>
                <w:sz w:val="22"/>
                <w:szCs w:val="22"/>
              </w:rPr>
              <w:t>Grand Total Budget Request</w:t>
            </w:r>
          </w:p>
        </w:tc>
        <w:tc>
          <w:tcPr>
            <w:tcW w:w="2950" w:type="pct"/>
            <w:gridSpan w:val="2"/>
            <w:shd w:val="clear" w:color="auto" w:fill="D9D9D9" w:themeFill="background1" w:themeFillShade="D9"/>
            <w:vAlign w:val="center"/>
          </w:tcPr>
          <w:p w14:paraId="1562242A" w14:textId="77777777" w:rsidR="00C97E82" w:rsidRPr="00251FF0" w:rsidRDefault="00C97E82" w:rsidP="00343A2A">
            <w:pPr>
              <w:jc w:val="right"/>
              <w:rPr>
                <w:rFonts w:ascii="Calibri" w:hAnsi="Calibri"/>
                <w:b/>
                <w:bCs/>
                <w:color w:val="FFFFFF"/>
                <w:sz w:val="22"/>
                <w:szCs w:val="22"/>
              </w:rPr>
            </w:pPr>
          </w:p>
        </w:tc>
      </w:tr>
    </w:tbl>
    <w:p w14:paraId="5E8D9AA6" w14:textId="77777777" w:rsidR="00C97E82" w:rsidRDefault="00C97E82" w:rsidP="00C97E82">
      <w:pPr>
        <w:rPr>
          <w:rFonts w:ascii="Calibri" w:hAnsi="Calibri" w:cs="Calibri"/>
        </w:rPr>
      </w:pPr>
    </w:p>
    <w:p w14:paraId="7972A94B" w14:textId="77777777" w:rsidR="00C97E82" w:rsidRDefault="00C97E82" w:rsidP="00C97E82">
      <w:pPr>
        <w:rPr>
          <w:rFonts w:ascii="Calibri" w:hAnsi="Calibri" w:cs="Calibri"/>
          <w:color w:val="FFFFFF"/>
        </w:rPr>
      </w:pPr>
    </w:p>
    <w:p w14:paraId="3ED59E07" w14:textId="77777777" w:rsidR="00C97E82" w:rsidRDefault="00C97E82" w:rsidP="00C97E82">
      <w:pPr>
        <w:rPr>
          <w:rFonts w:ascii="Calibri" w:hAnsi="Calibri" w:cs="Calibri"/>
          <w:color w:val="FFFFFF"/>
        </w:rPr>
      </w:pPr>
    </w:p>
    <w:p w14:paraId="241C4F15" w14:textId="77777777" w:rsidR="00C97E82" w:rsidRPr="002372AF" w:rsidRDefault="00C97E82" w:rsidP="00C97E82">
      <w:pPr>
        <w:rPr>
          <w:rFonts w:ascii="Calibri" w:hAnsi="Calibri" w:cs="Calibri"/>
        </w:rPr>
      </w:pPr>
    </w:p>
    <w:p w14:paraId="6D12989E" w14:textId="77777777" w:rsidR="00C97E82" w:rsidRPr="002372AF" w:rsidRDefault="00C97E82" w:rsidP="00C97E82">
      <w:pPr>
        <w:rPr>
          <w:rFonts w:ascii="Calibri" w:hAnsi="Calibri" w:cs="Calibri"/>
        </w:rPr>
      </w:pPr>
    </w:p>
    <w:p w14:paraId="7D75C3E1" w14:textId="77777777" w:rsidR="00C97E82" w:rsidRPr="003D797E" w:rsidRDefault="00C97E82" w:rsidP="00C97E82">
      <w:pPr>
        <w:pStyle w:val="Heading4"/>
        <w:jc w:val="left"/>
        <w:rPr>
          <w:sz w:val="2"/>
          <w:szCs w:val="2"/>
          <w:highlight w:val="lightGray"/>
        </w:rPr>
      </w:pPr>
      <w:r>
        <w:rPr>
          <w:highlight w:val="lightGray"/>
        </w:rPr>
        <w:br w:type="page"/>
      </w:r>
    </w:p>
    <w:p w14:paraId="29E890E4" w14:textId="77777777" w:rsidR="00C97E82" w:rsidRPr="00D8469B" w:rsidRDefault="00C97E82" w:rsidP="00C97E82">
      <w:pPr>
        <w:pStyle w:val="Heading4"/>
        <w:shd w:val="clear" w:color="auto" w:fill="FBE4D5" w:themeFill="accent2" w:themeFillTint="33"/>
        <w:jc w:val="left"/>
      </w:pPr>
      <w:r w:rsidRPr="00D8469B">
        <w:lastRenderedPageBreak/>
        <w:t>BUDGET DETAIL</w:t>
      </w:r>
      <w:r w:rsidRPr="00D8469B">
        <w:tab/>
      </w:r>
    </w:p>
    <w:p w14:paraId="5A0B41EF" w14:textId="77777777" w:rsidR="00C97E82" w:rsidRPr="00266DFB" w:rsidRDefault="00C97E82" w:rsidP="00C97E82">
      <w:pPr>
        <w:spacing w:before="240" w:after="240"/>
        <w:rPr>
          <w:rFonts w:ascii="Calibri" w:hAnsi="Calibri" w:cs="Calibri"/>
        </w:rPr>
      </w:pPr>
      <w:r w:rsidRPr="00266DFB">
        <w:rPr>
          <w:rFonts w:ascii="Calibri" w:hAnsi="Calibri" w:cs="Calibri"/>
          <w:b/>
        </w:rPr>
        <w:t>Instructions</w:t>
      </w:r>
      <w:r w:rsidRPr="00266DFB">
        <w:rPr>
          <w:rFonts w:ascii="Calibri" w:hAnsi="Calibri" w:cs="Calibri"/>
        </w:rPr>
        <w:t xml:space="preserve">:  Bidder </w:t>
      </w:r>
      <w:r>
        <w:rPr>
          <w:rFonts w:ascii="Calibri" w:hAnsi="Calibri" w:cs="Calibri"/>
        </w:rPr>
        <w:t>is to</w:t>
      </w:r>
      <w:r w:rsidRPr="00266DFB">
        <w:rPr>
          <w:rFonts w:ascii="Calibri" w:hAnsi="Calibri" w:cs="Calibri"/>
        </w:rPr>
        <w:t xml:space="preserve"> provide a </w:t>
      </w:r>
      <w:r w:rsidRPr="00266DFB">
        <w:rPr>
          <w:rFonts w:ascii="Calibri" w:hAnsi="Calibri" w:cs="Calibri"/>
          <w:b/>
        </w:rPr>
        <w:t>Budget Detail</w:t>
      </w:r>
      <w:r w:rsidRPr="00266DFB">
        <w:rPr>
          <w:rFonts w:ascii="Calibri" w:hAnsi="Calibri" w:cs="Calibri"/>
        </w:rPr>
        <w:t xml:space="preserve">.  </w:t>
      </w:r>
    </w:p>
    <w:p w14:paraId="7CED561F" w14:textId="77777777" w:rsidR="00C97E82" w:rsidRDefault="00C97E82" w:rsidP="00C97E82">
      <w:pPr>
        <w:pStyle w:val="PlainText"/>
        <w:spacing w:before="240" w:after="240"/>
        <w:rPr>
          <w:rFonts w:ascii="Calibri" w:hAnsi="Calibri" w:cs="Calibri"/>
          <w:color w:val="000000"/>
          <w:sz w:val="24"/>
          <w:szCs w:val="26"/>
        </w:rPr>
      </w:pPr>
      <w:r w:rsidRPr="00266DFB">
        <w:rPr>
          <w:rFonts w:ascii="Calibri" w:hAnsi="Calibri" w:cs="Calibri"/>
          <w:sz w:val="24"/>
          <w:szCs w:val="26"/>
        </w:rPr>
        <w:t xml:space="preserve">The </w:t>
      </w:r>
      <w:r w:rsidRPr="00266DFB">
        <w:rPr>
          <w:rFonts w:ascii="Calibri" w:hAnsi="Calibri" w:cs="Calibri"/>
          <w:i/>
          <w:color w:val="000000"/>
          <w:sz w:val="24"/>
          <w:szCs w:val="26"/>
        </w:rPr>
        <w:t xml:space="preserve">Budget Detail </w:t>
      </w:r>
      <w:r>
        <w:rPr>
          <w:rFonts w:ascii="Calibri" w:hAnsi="Calibri" w:cs="Calibri"/>
          <w:color w:val="000000"/>
          <w:sz w:val="24"/>
          <w:szCs w:val="26"/>
        </w:rPr>
        <w:t>must</w:t>
      </w:r>
      <w:r w:rsidRPr="00266DFB">
        <w:rPr>
          <w:rFonts w:ascii="Calibri" w:hAnsi="Calibri" w:cs="Calibri"/>
          <w:color w:val="000000"/>
          <w:sz w:val="24"/>
          <w:szCs w:val="26"/>
        </w:rPr>
        <w:t xml:space="preserve"> provide a breakdown of the cost(s) listed in the </w:t>
      </w:r>
      <w:r w:rsidRPr="00266DFB">
        <w:rPr>
          <w:rFonts w:ascii="Calibri" w:hAnsi="Calibri" w:cs="Calibri"/>
          <w:i/>
          <w:color w:val="000000"/>
          <w:sz w:val="24"/>
          <w:szCs w:val="26"/>
        </w:rPr>
        <w:t>BUDGET FORM</w:t>
      </w:r>
      <w:r>
        <w:rPr>
          <w:rFonts w:ascii="Calibri" w:hAnsi="Calibri" w:cs="Calibri"/>
          <w:i/>
          <w:color w:val="000000"/>
          <w:sz w:val="24"/>
          <w:szCs w:val="26"/>
        </w:rPr>
        <w:t xml:space="preserve"> for the </w:t>
      </w:r>
      <w:r w:rsidRPr="008F1FE5">
        <w:rPr>
          <w:rFonts w:ascii="Calibri" w:hAnsi="Calibri" w:cs="Calibri"/>
          <w:i/>
          <w:sz w:val="24"/>
          <w:szCs w:val="26"/>
        </w:rPr>
        <w:t>2-</w:t>
      </w:r>
      <w:r>
        <w:rPr>
          <w:rFonts w:ascii="Calibri" w:hAnsi="Calibri" w:cs="Calibri"/>
          <w:i/>
          <w:color w:val="000000"/>
          <w:sz w:val="24"/>
          <w:szCs w:val="26"/>
        </w:rPr>
        <w:t>year contract term</w:t>
      </w:r>
      <w:r w:rsidRPr="00266DFB">
        <w:rPr>
          <w:rFonts w:ascii="Calibri" w:hAnsi="Calibri" w:cs="Calibri"/>
          <w:color w:val="000000"/>
          <w:sz w:val="24"/>
          <w:szCs w:val="26"/>
        </w:rPr>
        <w:t xml:space="preserve">.  Bidders may </w:t>
      </w:r>
      <w:r>
        <w:rPr>
          <w:rFonts w:ascii="Calibri" w:hAnsi="Calibri" w:cs="Calibri"/>
          <w:color w:val="000000"/>
          <w:sz w:val="24"/>
          <w:szCs w:val="26"/>
        </w:rPr>
        <w:t xml:space="preserve">customize the provided </w:t>
      </w:r>
      <w:r w:rsidRPr="00266DFB">
        <w:rPr>
          <w:rFonts w:ascii="Calibri" w:hAnsi="Calibri" w:cs="Calibri"/>
          <w:color w:val="000000"/>
          <w:sz w:val="24"/>
          <w:szCs w:val="26"/>
        </w:rPr>
        <w:t>budget template; however, all cost</w:t>
      </w:r>
      <w:r>
        <w:rPr>
          <w:rFonts w:ascii="Calibri" w:hAnsi="Calibri" w:cs="Calibri"/>
          <w:color w:val="000000"/>
          <w:sz w:val="24"/>
          <w:szCs w:val="26"/>
        </w:rPr>
        <w:t>s</w:t>
      </w:r>
      <w:r w:rsidRPr="00266DFB">
        <w:rPr>
          <w:rFonts w:ascii="Calibri" w:hAnsi="Calibri" w:cs="Calibri"/>
          <w:color w:val="000000"/>
          <w:sz w:val="24"/>
          <w:szCs w:val="26"/>
        </w:rPr>
        <w:t xml:space="preserve"> attributed to the project under the awarded contract MUST be listed and described in the </w:t>
      </w:r>
      <w:r w:rsidRPr="00266DFB">
        <w:rPr>
          <w:rFonts w:ascii="Calibri" w:hAnsi="Calibri" w:cs="Calibri"/>
          <w:i/>
          <w:color w:val="000000"/>
          <w:sz w:val="24"/>
          <w:szCs w:val="26"/>
        </w:rPr>
        <w:t>Budget Detail</w:t>
      </w:r>
      <w:r w:rsidRPr="00266DFB">
        <w:rPr>
          <w:rFonts w:ascii="Calibri" w:hAnsi="Calibri" w:cs="Calibri"/>
          <w:color w:val="000000"/>
          <w:sz w:val="24"/>
          <w:szCs w:val="26"/>
        </w:rPr>
        <w:t>.</w:t>
      </w:r>
      <w:r>
        <w:rPr>
          <w:rFonts w:ascii="Calibri" w:hAnsi="Calibri" w:cs="Calibri"/>
          <w:color w:val="000000"/>
          <w:sz w:val="24"/>
          <w:szCs w:val="26"/>
        </w:rPr>
        <w:t xml:space="preserve"> The </w:t>
      </w:r>
      <w:r w:rsidRPr="00C415FE">
        <w:rPr>
          <w:rFonts w:ascii="Calibri" w:hAnsi="Calibri" w:cs="Calibri"/>
          <w:i/>
          <w:iCs/>
          <w:color w:val="000000"/>
          <w:sz w:val="24"/>
          <w:szCs w:val="26"/>
        </w:rPr>
        <w:t>Budget Detail</w:t>
      </w:r>
      <w:r>
        <w:rPr>
          <w:rFonts w:ascii="Calibri" w:hAnsi="Calibri" w:cs="Calibri"/>
          <w:color w:val="000000"/>
          <w:sz w:val="24"/>
          <w:szCs w:val="26"/>
        </w:rPr>
        <w:t xml:space="preserve"> will aid the reader in evaluating the budget.</w:t>
      </w:r>
    </w:p>
    <w:p w14:paraId="380DDD78" w14:textId="77777777" w:rsidR="00C97E82" w:rsidRPr="00AF507B" w:rsidRDefault="00C97E82" w:rsidP="00C97E82">
      <w:pPr>
        <w:pStyle w:val="PlainText"/>
        <w:spacing w:before="240" w:after="240"/>
        <w:rPr>
          <w:rFonts w:ascii="Calibri" w:hAnsi="Calibri" w:cs="Calibri"/>
          <w:color w:val="000000"/>
          <w:sz w:val="24"/>
          <w:szCs w:val="24"/>
        </w:rPr>
      </w:pPr>
      <w:r w:rsidRPr="00266DFB">
        <w:rPr>
          <w:rFonts w:ascii="Calibri" w:hAnsi="Calibri" w:cs="Calibri"/>
          <w:color w:val="000000"/>
          <w:sz w:val="24"/>
          <w:szCs w:val="26"/>
        </w:rPr>
        <w:t xml:space="preserve">At </w:t>
      </w:r>
      <w:r>
        <w:rPr>
          <w:rFonts w:ascii="Calibri" w:hAnsi="Calibri" w:cs="Calibri"/>
          <w:color w:val="000000"/>
          <w:sz w:val="24"/>
          <w:szCs w:val="26"/>
        </w:rPr>
        <w:t xml:space="preserve">a </w:t>
      </w:r>
      <w:r w:rsidRPr="00AF507B">
        <w:rPr>
          <w:rFonts w:ascii="Calibri" w:hAnsi="Calibri" w:cs="Calibri"/>
          <w:color w:val="000000"/>
          <w:sz w:val="24"/>
          <w:szCs w:val="24"/>
        </w:rPr>
        <w:t>minimum, the Bidder must detail:</w:t>
      </w:r>
    </w:p>
    <w:p w14:paraId="06F62854" w14:textId="77777777" w:rsidR="00C97E82" w:rsidRPr="00AF507B" w:rsidRDefault="00C97E82" w:rsidP="00C97E82">
      <w:pPr>
        <w:numPr>
          <w:ilvl w:val="0"/>
          <w:numId w:val="17"/>
        </w:numPr>
        <w:spacing w:before="240" w:after="240"/>
        <w:ind w:hanging="720"/>
        <w:rPr>
          <w:rFonts w:ascii="Calibri" w:hAnsi="Calibri" w:cs="Calibri"/>
          <w:szCs w:val="24"/>
        </w:rPr>
      </w:pPr>
      <w:r w:rsidRPr="00AF507B">
        <w:rPr>
          <w:rFonts w:ascii="Calibri" w:hAnsi="Calibri" w:cs="Calibri"/>
          <w:szCs w:val="24"/>
        </w:rPr>
        <w:t>The work to be performed and all associated costs.</w:t>
      </w:r>
    </w:p>
    <w:p w14:paraId="2C75C8ED" w14:textId="77777777" w:rsidR="00C97E82" w:rsidRPr="00AF507B" w:rsidRDefault="00C97E82" w:rsidP="00C97E82">
      <w:pPr>
        <w:numPr>
          <w:ilvl w:val="0"/>
          <w:numId w:val="18"/>
        </w:numPr>
        <w:spacing w:before="240" w:after="240"/>
        <w:ind w:hanging="720"/>
        <w:rPr>
          <w:rFonts w:ascii="Calibri" w:hAnsi="Calibri" w:cs="Calibri"/>
          <w:szCs w:val="24"/>
        </w:rPr>
      </w:pPr>
      <w:r w:rsidRPr="00AF507B">
        <w:rPr>
          <w:rFonts w:ascii="Calibri" w:hAnsi="Calibri" w:cs="Calibri"/>
          <w:szCs w:val="24"/>
        </w:rPr>
        <w:t>If coordination with County personnel is needed, it should also be described in the Budget Detail.</w:t>
      </w:r>
    </w:p>
    <w:p w14:paraId="3DA9FE98" w14:textId="4196AADF" w:rsidR="00C97E82" w:rsidRPr="00AF507B" w:rsidRDefault="00C97E82" w:rsidP="00C97E82">
      <w:pPr>
        <w:numPr>
          <w:ilvl w:val="0"/>
          <w:numId w:val="18"/>
        </w:numPr>
        <w:spacing w:before="240" w:after="240"/>
        <w:ind w:hanging="720"/>
        <w:rPr>
          <w:rFonts w:ascii="Calibri" w:hAnsi="Calibri" w:cs="Calibri"/>
          <w:szCs w:val="24"/>
        </w:rPr>
      </w:pPr>
      <w:r w:rsidRPr="00AF507B">
        <w:rPr>
          <w:rFonts w:ascii="Calibri" w:hAnsi="Calibri" w:cs="Calibri"/>
          <w:szCs w:val="24"/>
        </w:rPr>
        <w:t xml:space="preserve">The work to be performed must clearly match up with work performed in the </w:t>
      </w:r>
      <w:r w:rsidRPr="001D3AE3">
        <w:rPr>
          <w:rFonts w:ascii="Calibri" w:hAnsi="Calibri" w:cs="Calibri"/>
          <w:i/>
          <w:iCs/>
          <w:szCs w:val="24"/>
        </w:rPr>
        <w:t>Description of Proposed Services</w:t>
      </w:r>
      <w:r w:rsidRPr="00AF507B">
        <w:rPr>
          <w:rFonts w:ascii="Calibri" w:hAnsi="Calibri" w:cs="Calibri"/>
          <w:szCs w:val="24"/>
        </w:rPr>
        <w:t xml:space="preserve"> (</w:t>
      </w:r>
      <w:r w:rsidR="009A757F">
        <w:rPr>
          <w:rFonts w:ascii="Calibri" w:hAnsi="Calibri" w:cs="Calibri"/>
          <w:szCs w:val="24"/>
        </w:rPr>
        <w:t>above</w:t>
      </w:r>
      <w:r w:rsidRPr="00AF507B">
        <w:rPr>
          <w:rFonts w:ascii="Calibri" w:hAnsi="Calibri" w:cs="Calibri"/>
          <w:szCs w:val="24"/>
        </w:rPr>
        <w:t>).</w:t>
      </w:r>
    </w:p>
    <w:p w14:paraId="3D98E689" w14:textId="77777777" w:rsidR="00C97E82" w:rsidRPr="00AF507B" w:rsidRDefault="00C97E82" w:rsidP="00C97E82">
      <w:pPr>
        <w:numPr>
          <w:ilvl w:val="0"/>
          <w:numId w:val="17"/>
        </w:numPr>
        <w:spacing w:before="240" w:after="240"/>
        <w:ind w:hanging="720"/>
        <w:rPr>
          <w:rFonts w:ascii="Calibri" w:hAnsi="Calibri" w:cs="Calibri"/>
          <w:szCs w:val="24"/>
        </w:rPr>
      </w:pPr>
      <w:r w:rsidRPr="00AF507B">
        <w:rPr>
          <w:rFonts w:ascii="Calibri" w:hAnsi="Calibri" w:cs="Calibri"/>
          <w:szCs w:val="24"/>
        </w:rPr>
        <w:t xml:space="preserve">The position and cost of individuals that will perform the services. </w:t>
      </w:r>
    </w:p>
    <w:p w14:paraId="2DD0DD07" w14:textId="77777777" w:rsidR="00C97E82" w:rsidRPr="00AF507B" w:rsidRDefault="00C97E82" w:rsidP="00C97E82">
      <w:pPr>
        <w:numPr>
          <w:ilvl w:val="0"/>
          <w:numId w:val="19"/>
        </w:numPr>
        <w:spacing w:before="240" w:after="240"/>
        <w:ind w:hanging="720"/>
        <w:rPr>
          <w:rFonts w:ascii="Calibri" w:hAnsi="Calibri" w:cs="Calibri"/>
          <w:szCs w:val="24"/>
        </w:rPr>
      </w:pPr>
      <w:r w:rsidRPr="00AF507B">
        <w:rPr>
          <w:rFonts w:ascii="Calibri" w:hAnsi="Calibri" w:cs="Calibri"/>
          <w:szCs w:val="24"/>
        </w:rPr>
        <w:t>Names of Key Personnel must be included in the narrative; however, they may also be identified in the budget, or identification may be made by position title or program.</w:t>
      </w:r>
    </w:p>
    <w:p w14:paraId="40BC256B" w14:textId="77777777" w:rsidR="00C97E82" w:rsidRDefault="00C97E82" w:rsidP="00C97E82">
      <w:pPr>
        <w:numPr>
          <w:ilvl w:val="0"/>
          <w:numId w:val="19"/>
        </w:numPr>
        <w:spacing w:before="240" w:after="240"/>
        <w:ind w:hanging="720"/>
        <w:rPr>
          <w:rFonts w:ascii="Calibri" w:hAnsi="Calibri" w:cs="Calibri"/>
          <w:szCs w:val="24"/>
        </w:rPr>
      </w:pPr>
      <w:r w:rsidRPr="00AF507B">
        <w:rPr>
          <w:rFonts w:ascii="Calibri" w:hAnsi="Calibri" w:cs="Calibri"/>
          <w:szCs w:val="24"/>
        </w:rPr>
        <w:t xml:space="preserve">The estimated number of hours for each </w:t>
      </w:r>
      <w:r>
        <w:rPr>
          <w:rFonts w:ascii="Calibri" w:hAnsi="Calibri" w:cs="Calibri"/>
          <w:szCs w:val="24"/>
        </w:rPr>
        <w:t>role/</w:t>
      </w:r>
      <w:r w:rsidRPr="00AF507B">
        <w:rPr>
          <w:rFonts w:ascii="Calibri" w:hAnsi="Calibri" w:cs="Calibri"/>
          <w:szCs w:val="24"/>
        </w:rPr>
        <w:t>position, corresponding hourly rates, and extended costs.</w:t>
      </w:r>
    </w:p>
    <w:p w14:paraId="0CF4457A" w14:textId="77777777" w:rsidR="00C97E82" w:rsidRDefault="00C97E82" w:rsidP="00C97E82">
      <w:pPr>
        <w:pStyle w:val="ListParagraph"/>
        <w:numPr>
          <w:ilvl w:val="0"/>
          <w:numId w:val="17"/>
        </w:numPr>
        <w:spacing w:after="240"/>
        <w:ind w:hanging="720"/>
        <w:rPr>
          <w:rFonts w:ascii="Calibri" w:hAnsi="Calibri" w:cs="Calibri"/>
          <w:szCs w:val="24"/>
        </w:rPr>
      </w:pPr>
      <w:r>
        <w:rPr>
          <w:rFonts w:ascii="Calibri" w:hAnsi="Calibri" w:cs="Calibri"/>
          <w:szCs w:val="24"/>
        </w:rPr>
        <w:t>Travel expenses, if any.</w:t>
      </w:r>
    </w:p>
    <w:p w14:paraId="121A175D" w14:textId="77777777" w:rsidR="00C97E82" w:rsidRDefault="00C97E82" w:rsidP="00C97E82">
      <w:pPr>
        <w:pStyle w:val="ListParagraph"/>
        <w:numPr>
          <w:ilvl w:val="0"/>
          <w:numId w:val="17"/>
        </w:numPr>
        <w:spacing w:after="240"/>
        <w:ind w:hanging="720"/>
        <w:rPr>
          <w:rFonts w:ascii="Calibri" w:hAnsi="Calibri" w:cs="Calibri"/>
          <w:szCs w:val="24"/>
        </w:rPr>
      </w:pPr>
      <w:r>
        <w:rPr>
          <w:rFonts w:ascii="Calibri" w:hAnsi="Calibri" w:cs="Calibri"/>
          <w:szCs w:val="24"/>
        </w:rPr>
        <w:t>Bidder’s fiscal oversight and management practices.</w:t>
      </w:r>
    </w:p>
    <w:p w14:paraId="0DFF0D8D" w14:textId="77777777" w:rsidR="00C97E82" w:rsidRPr="00BA3CAD" w:rsidRDefault="00C97E82" w:rsidP="00C97E82">
      <w:pPr>
        <w:spacing w:after="240"/>
        <w:rPr>
          <w:rFonts w:ascii="Calibri" w:hAnsi="Calibri" w:cs="Calibri"/>
        </w:rPr>
      </w:pPr>
      <w:r w:rsidRPr="00EB4661">
        <w:rPr>
          <w:rFonts w:ascii="Calibri" w:hAnsi="Calibri" w:cs="Calibri"/>
          <w:b/>
          <w:bCs/>
        </w:rPr>
        <w:t xml:space="preserve">Maximum </w:t>
      </w:r>
      <w:r w:rsidRPr="00241E3F">
        <w:rPr>
          <w:rFonts w:ascii="Calibri" w:hAnsi="Calibri" w:cs="Calibri"/>
          <w:b/>
          <w:bCs/>
        </w:rPr>
        <w:t>Length:  4 pages</w:t>
      </w:r>
    </w:p>
    <w:p w14:paraId="249D5992" w14:textId="77777777" w:rsidR="00C97E82" w:rsidRPr="00E82118" w:rsidRDefault="00C97E82" w:rsidP="005A0F96">
      <w:pPr>
        <w:pStyle w:val="NormalWeb"/>
        <w:rPr>
          <w:rFonts w:ascii="Calibri" w:hAnsi="Calibri"/>
          <w:b/>
          <w:bCs/>
          <w:szCs w:val="26"/>
        </w:rPr>
      </w:pPr>
    </w:p>
    <w:p w14:paraId="7C40AC11" w14:textId="77777777" w:rsidR="005A0F96" w:rsidRDefault="005A0F96" w:rsidP="00D8469B">
      <w:pPr>
        <w:spacing w:before="240"/>
        <w:rPr>
          <w:rFonts w:ascii="Calibri" w:hAnsi="Calibri" w:cs="Calibri"/>
          <w:sz w:val="2"/>
        </w:rPr>
      </w:pPr>
    </w:p>
    <w:p w14:paraId="0192DFED" w14:textId="77777777" w:rsidR="005A0F96" w:rsidRDefault="005A0F96" w:rsidP="00D8469B">
      <w:pPr>
        <w:spacing w:before="240"/>
        <w:rPr>
          <w:rFonts w:ascii="Calibri" w:hAnsi="Calibri" w:cs="Calibri"/>
          <w:sz w:val="2"/>
        </w:rPr>
      </w:pPr>
    </w:p>
    <w:p w14:paraId="32067BAE" w14:textId="77777777" w:rsidR="005A0F96" w:rsidRDefault="005A0F96" w:rsidP="00D8469B">
      <w:pPr>
        <w:spacing w:before="240"/>
        <w:rPr>
          <w:rFonts w:ascii="Calibri" w:hAnsi="Calibri" w:cs="Calibri"/>
          <w:sz w:val="2"/>
        </w:rPr>
      </w:pPr>
    </w:p>
    <w:p w14:paraId="17F7B65C" w14:textId="77777777" w:rsidR="005A0F96" w:rsidRDefault="005A0F96" w:rsidP="00D8469B">
      <w:pPr>
        <w:spacing w:before="240"/>
        <w:rPr>
          <w:rFonts w:ascii="Calibri" w:hAnsi="Calibri" w:cs="Calibri"/>
          <w:sz w:val="2"/>
        </w:rPr>
      </w:pPr>
    </w:p>
    <w:p w14:paraId="54FF73F8" w14:textId="77777777" w:rsidR="005A0F96" w:rsidRDefault="005A0F96" w:rsidP="00D8469B">
      <w:pPr>
        <w:spacing w:before="240"/>
        <w:rPr>
          <w:rFonts w:ascii="Calibri" w:hAnsi="Calibri" w:cs="Calibri"/>
          <w:sz w:val="2"/>
        </w:rPr>
      </w:pPr>
    </w:p>
    <w:p w14:paraId="2329D14A" w14:textId="77777777" w:rsidR="005A0F96" w:rsidRDefault="005A0F96" w:rsidP="00D8469B">
      <w:pPr>
        <w:spacing w:before="240"/>
        <w:rPr>
          <w:rFonts w:ascii="Calibri" w:hAnsi="Calibri" w:cs="Calibri"/>
          <w:sz w:val="2"/>
        </w:rPr>
      </w:pPr>
    </w:p>
    <w:p w14:paraId="774C4B67" w14:textId="77777777" w:rsidR="005A0F96" w:rsidRDefault="005A0F96" w:rsidP="00D8469B">
      <w:pPr>
        <w:spacing w:before="240"/>
        <w:rPr>
          <w:rFonts w:ascii="Calibri" w:hAnsi="Calibri" w:cs="Calibri"/>
          <w:sz w:val="2"/>
        </w:rPr>
      </w:pPr>
    </w:p>
    <w:p w14:paraId="2212F52D" w14:textId="77777777" w:rsidR="005A0F96" w:rsidRDefault="005A0F96" w:rsidP="00D8469B">
      <w:pPr>
        <w:spacing w:before="240"/>
        <w:rPr>
          <w:rFonts w:ascii="Calibri" w:hAnsi="Calibri" w:cs="Calibri"/>
          <w:sz w:val="2"/>
        </w:rPr>
      </w:pPr>
    </w:p>
    <w:p w14:paraId="127CC0D7" w14:textId="77777777" w:rsidR="005A0F96" w:rsidRDefault="005A0F96" w:rsidP="00D8469B">
      <w:pPr>
        <w:spacing w:before="240"/>
        <w:rPr>
          <w:rFonts w:ascii="Calibri" w:hAnsi="Calibri" w:cs="Calibri"/>
          <w:sz w:val="2"/>
        </w:rPr>
      </w:pPr>
    </w:p>
    <w:p w14:paraId="6371EF6A" w14:textId="77777777" w:rsidR="005A0F96" w:rsidRDefault="005A0F96" w:rsidP="00D8469B">
      <w:pPr>
        <w:spacing w:before="240"/>
        <w:rPr>
          <w:rFonts w:ascii="Calibri" w:hAnsi="Calibri" w:cs="Calibri"/>
          <w:sz w:val="2"/>
        </w:rPr>
      </w:pPr>
    </w:p>
    <w:p w14:paraId="04010D53" w14:textId="77777777" w:rsidR="005A0F96" w:rsidRDefault="005A0F96" w:rsidP="00D8469B">
      <w:pPr>
        <w:spacing w:before="240"/>
        <w:rPr>
          <w:rFonts w:ascii="Calibri" w:hAnsi="Calibri" w:cs="Calibri"/>
          <w:sz w:val="2"/>
        </w:rPr>
      </w:pPr>
    </w:p>
    <w:p w14:paraId="3909DA1B" w14:textId="77777777" w:rsidR="005A0F96" w:rsidRDefault="005A0F96" w:rsidP="00D8469B">
      <w:pPr>
        <w:spacing w:before="240"/>
        <w:rPr>
          <w:rFonts w:ascii="Calibri" w:hAnsi="Calibri" w:cs="Calibri"/>
          <w:sz w:val="2"/>
        </w:rPr>
      </w:pPr>
    </w:p>
    <w:p w14:paraId="194EE4FE" w14:textId="77777777" w:rsidR="005A0F96" w:rsidRDefault="005A0F96" w:rsidP="00D8469B">
      <w:pPr>
        <w:spacing w:before="240"/>
        <w:rPr>
          <w:rFonts w:ascii="Calibri" w:hAnsi="Calibri" w:cs="Calibri"/>
          <w:sz w:val="2"/>
        </w:rPr>
      </w:pPr>
    </w:p>
    <w:p w14:paraId="61D7BB4B" w14:textId="77777777" w:rsidR="005A0F96" w:rsidRDefault="005A0F96" w:rsidP="00D8469B">
      <w:pPr>
        <w:spacing w:before="240"/>
        <w:rPr>
          <w:rFonts w:ascii="Calibri" w:hAnsi="Calibri" w:cs="Calibri"/>
          <w:sz w:val="2"/>
        </w:rPr>
      </w:pPr>
    </w:p>
    <w:p w14:paraId="73D30030" w14:textId="401DEA14" w:rsidR="00D8469B" w:rsidRPr="007A006B" w:rsidRDefault="00D8469B" w:rsidP="00D8469B">
      <w:pPr>
        <w:pStyle w:val="Heading4"/>
        <w:shd w:val="clear" w:color="auto" w:fill="FBE4D5" w:themeFill="accent2" w:themeFillTint="33"/>
        <w:jc w:val="left"/>
      </w:pPr>
      <w:r w:rsidRPr="007A006B">
        <w:t>REFERENCES</w:t>
      </w:r>
      <w:r>
        <w:tab/>
      </w:r>
    </w:p>
    <w:p w14:paraId="02A7D64B" w14:textId="6CDB6360" w:rsidR="00B75458" w:rsidRPr="00266DFB" w:rsidRDefault="00F43F6A" w:rsidP="00D8469B">
      <w:pPr>
        <w:pStyle w:val="PlainText"/>
        <w:tabs>
          <w:tab w:val="right" w:pos="10080"/>
        </w:tabs>
        <w:spacing w:before="240" w:after="240"/>
        <w:rPr>
          <w:rFonts w:ascii="Calibri" w:hAnsi="Calibri" w:cs="Calibri"/>
          <w:spacing w:val="-3"/>
          <w:sz w:val="24"/>
          <w:szCs w:val="26"/>
        </w:rPr>
      </w:pPr>
      <w:r w:rsidRPr="00266DFB">
        <w:rPr>
          <w:rFonts w:ascii="Calibri" w:hAnsi="Calibri" w:cs="Calibri"/>
          <w:b/>
          <w:sz w:val="24"/>
          <w:szCs w:val="26"/>
        </w:rPr>
        <w:t>Instructions</w:t>
      </w:r>
      <w:r w:rsidRPr="00266DFB">
        <w:rPr>
          <w:rFonts w:ascii="Calibri" w:hAnsi="Calibri" w:cs="Calibri"/>
          <w:sz w:val="24"/>
          <w:szCs w:val="26"/>
        </w:rPr>
        <w:t>:  On the following page</w:t>
      </w:r>
      <w:r w:rsidR="00D82B1C">
        <w:rPr>
          <w:rFonts w:ascii="Calibri" w:hAnsi="Calibri" w:cs="Calibri"/>
          <w:sz w:val="24"/>
          <w:szCs w:val="26"/>
        </w:rPr>
        <w:t xml:space="preserve"> is </w:t>
      </w:r>
      <w:r w:rsidRPr="00266DFB">
        <w:rPr>
          <w:rFonts w:ascii="Calibri" w:hAnsi="Calibri" w:cs="Calibri"/>
          <w:sz w:val="24"/>
          <w:szCs w:val="26"/>
        </w:rPr>
        <w:t xml:space="preserve">the template that </w:t>
      </w:r>
      <w:r w:rsidR="00502F47" w:rsidRPr="00266DFB">
        <w:rPr>
          <w:rFonts w:ascii="Calibri" w:hAnsi="Calibri" w:cs="Calibri"/>
          <w:sz w:val="24"/>
          <w:szCs w:val="26"/>
        </w:rPr>
        <w:t>Bidder</w:t>
      </w:r>
      <w:r w:rsidRPr="00266DFB">
        <w:rPr>
          <w:rFonts w:ascii="Calibri" w:hAnsi="Calibri" w:cs="Calibri"/>
          <w:sz w:val="24"/>
          <w:szCs w:val="26"/>
        </w:rPr>
        <w:t xml:space="preserve">s </w:t>
      </w:r>
      <w:r w:rsidR="00E6662F" w:rsidRPr="00266DFB">
        <w:rPr>
          <w:rFonts w:ascii="Calibri" w:hAnsi="Calibri" w:cs="Calibri"/>
          <w:sz w:val="24"/>
          <w:szCs w:val="26"/>
        </w:rPr>
        <w:t>are to</w:t>
      </w:r>
      <w:r w:rsidRPr="00266DFB">
        <w:rPr>
          <w:rFonts w:ascii="Calibri" w:hAnsi="Calibri" w:cs="Calibri"/>
          <w:sz w:val="24"/>
          <w:szCs w:val="26"/>
        </w:rPr>
        <w:t xml:space="preserve"> use </w:t>
      </w:r>
      <w:r w:rsidR="00E6662F" w:rsidRPr="00266DFB">
        <w:rPr>
          <w:rFonts w:ascii="Calibri" w:hAnsi="Calibri" w:cs="Calibri"/>
          <w:sz w:val="24"/>
          <w:szCs w:val="26"/>
        </w:rPr>
        <w:t>for providing</w:t>
      </w:r>
      <w:r w:rsidRPr="00266DFB">
        <w:rPr>
          <w:rFonts w:ascii="Calibri" w:hAnsi="Calibri" w:cs="Calibri"/>
          <w:sz w:val="24"/>
          <w:szCs w:val="26"/>
        </w:rPr>
        <w:t xml:space="preserve"> references.  </w:t>
      </w:r>
      <w:r w:rsidR="00502F47" w:rsidRPr="00266DFB">
        <w:rPr>
          <w:rFonts w:ascii="Calibri" w:hAnsi="Calibri" w:cs="Calibri"/>
          <w:spacing w:val="-3"/>
          <w:sz w:val="24"/>
          <w:szCs w:val="26"/>
        </w:rPr>
        <w:t>Bidder</w:t>
      </w:r>
      <w:r w:rsidRPr="00266DFB">
        <w:rPr>
          <w:rFonts w:ascii="Calibri" w:hAnsi="Calibri" w:cs="Calibri"/>
          <w:spacing w:val="-3"/>
          <w:sz w:val="24"/>
          <w:szCs w:val="26"/>
        </w:rPr>
        <w:t>s are to provide a list of</w:t>
      </w:r>
      <w:r w:rsidR="00D82B1C">
        <w:rPr>
          <w:rFonts w:ascii="Calibri" w:hAnsi="Calibri" w:cs="Calibri"/>
          <w:spacing w:val="-3"/>
          <w:sz w:val="24"/>
          <w:szCs w:val="26"/>
        </w:rPr>
        <w:t xml:space="preserve"> three (3) </w:t>
      </w:r>
      <w:r w:rsidRPr="00266DFB">
        <w:rPr>
          <w:rFonts w:ascii="Calibri" w:hAnsi="Calibri" w:cs="Calibri"/>
          <w:color w:val="000000"/>
          <w:spacing w:val="-3"/>
          <w:sz w:val="24"/>
          <w:szCs w:val="26"/>
        </w:rPr>
        <w:t>references.</w:t>
      </w:r>
      <w:r w:rsidRPr="00266DFB">
        <w:rPr>
          <w:rFonts w:ascii="Calibri" w:hAnsi="Calibri" w:cs="Calibri"/>
          <w:spacing w:val="-3"/>
          <w:sz w:val="24"/>
          <w:szCs w:val="26"/>
        </w:rPr>
        <w:t xml:space="preserve">  References must be satisfactory as deemed solely by County.  </w:t>
      </w:r>
    </w:p>
    <w:p w14:paraId="7BD4B7B6" w14:textId="3DE7967B" w:rsidR="00F43F6A" w:rsidRDefault="00F43F6A" w:rsidP="00266DFB">
      <w:pPr>
        <w:pStyle w:val="PlainText"/>
        <w:spacing w:before="240" w:after="240"/>
        <w:rPr>
          <w:rFonts w:ascii="Calibri" w:hAnsi="Calibri" w:cs="Calibri"/>
          <w:spacing w:val="-3"/>
          <w:sz w:val="24"/>
          <w:szCs w:val="26"/>
        </w:rPr>
      </w:pPr>
      <w:r w:rsidRPr="00266DFB">
        <w:rPr>
          <w:rFonts w:ascii="Calibri" w:hAnsi="Calibri" w:cs="Calibri"/>
          <w:spacing w:val="-3"/>
          <w:sz w:val="24"/>
          <w:szCs w:val="26"/>
        </w:rPr>
        <w:t xml:space="preserve">Services provided by </w:t>
      </w:r>
      <w:r w:rsidR="00502F47" w:rsidRPr="00266DFB">
        <w:rPr>
          <w:rFonts w:ascii="Calibri" w:hAnsi="Calibri" w:cs="Calibri"/>
          <w:spacing w:val="-3"/>
          <w:sz w:val="24"/>
          <w:szCs w:val="26"/>
        </w:rPr>
        <w:t>Bidder</w:t>
      </w:r>
      <w:r w:rsidR="009000A4">
        <w:rPr>
          <w:rFonts w:ascii="Calibri" w:hAnsi="Calibri" w:cs="Calibri"/>
          <w:spacing w:val="-3"/>
          <w:sz w:val="24"/>
          <w:szCs w:val="26"/>
        </w:rPr>
        <w:t>s</w:t>
      </w:r>
      <w:r w:rsidRPr="00266DFB">
        <w:rPr>
          <w:rFonts w:ascii="Calibri" w:hAnsi="Calibri" w:cs="Calibri"/>
          <w:spacing w:val="-3"/>
          <w:sz w:val="24"/>
          <w:szCs w:val="26"/>
        </w:rPr>
        <w:t xml:space="preserve"> to the references should have similar scope, </w:t>
      </w:r>
      <w:r w:rsidR="006F1244" w:rsidRPr="00266DFB">
        <w:rPr>
          <w:rFonts w:ascii="Calibri" w:hAnsi="Calibri" w:cs="Calibri"/>
          <w:spacing w:val="-3"/>
          <w:sz w:val="24"/>
          <w:szCs w:val="26"/>
        </w:rPr>
        <w:t>volume,</w:t>
      </w:r>
      <w:r w:rsidRPr="00266DFB">
        <w:rPr>
          <w:rFonts w:ascii="Calibri" w:hAnsi="Calibri" w:cs="Calibri"/>
          <w:spacing w:val="-3"/>
          <w:sz w:val="24"/>
          <w:szCs w:val="26"/>
        </w:rPr>
        <w:t xml:space="preserve"> and requirements to those outlined in these specifications, </w:t>
      </w:r>
      <w:r w:rsidR="006F1244" w:rsidRPr="00266DFB">
        <w:rPr>
          <w:rFonts w:ascii="Calibri" w:hAnsi="Calibri" w:cs="Calibri"/>
          <w:spacing w:val="-3"/>
          <w:sz w:val="24"/>
          <w:szCs w:val="26"/>
        </w:rPr>
        <w:t>terms,</w:t>
      </w:r>
      <w:r w:rsidRPr="00266DFB">
        <w:rPr>
          <w:rFonts w:ascii="Calibri" w:hAnsi="Calibri" w:cs="Calibri"/>
          <w:spacing w:val="-3"/>
          <w:sz w:val="24"/>
          <w:szCs w:val="26"/>
        </w:rPr>
        <w:t xml:space="preserve"> and conditions.</w:t>
      </w:r>
    </w:p>
    <w:p w14:paraId="4E9FA963" w14:textId="764AB7C0" w:rsidR="003F0D3A" w:rsidRPr="003F0D3A" w:rsidRDefault="003F0D3A" w:rsidP="003F0D3A">
      <w:pPr>
        <w:pStyle w:val="RFP-QHeader2"/>
        <w:jc w:val="left"/>
        <w:rPr>
          <w:rFonts w:ascii="Calibri" w:hAnsi="Calibri" w:cs="Calibri"/>
          <w:b w:val="0"/>
          <w:iCs/>
          <w:szCs w:val="24"/>
        </w:rPr>
      </w:pPr>
      <w:r w:rsidRPr="003F0D3A">
        <w:rPr>
          <w:rFonts w:ascii="Calibri" w:hAnsi="Calibri" w:cs="Calibri"/>
          <w:b w:val="0"/>
          <w:iCs/>
          <w:szCs w:val="24"/>
        </w:rPr>
        <w:t xml:space="preserve">Bidder must currently be providing services for at least two of the references or have done so </w:t>
      </w:r>
      <w:r w:rsidRPr="00D82B1C">
        <w:rPr>
          <w:rFonts w:ascii="Calibri" w:hAnsi="Calibri" w:cs="Calibri"/>
          <w:b w:val="0"/>
          <w:iCs/>
          <w:szCs w:val="24"/>
        </w:rPr>
        <w:t xml:space="preserve">within the last five years.  </w:t>
      </w:r>
      <w:r w:rsidR="00D82B1C">
        <w:rPr>
          <w:rFonts w:ascii="Calibri" w:hAnsi="Calibri" w:cs="Calibri"/>
          <w:b w:val="0"/>
          <w:iCs/>
          <w:color w:val="FFFFFF" w:themeColor="background1"/>
          <w:sz w:val="20"/>
        </w:rPr>
        <w:t>\</w:t>
      </w:r>
    </w:p>
    <w:p w14:paraId="2A98B15D" w14:textId="7100E91C" w:rsidR="00F43F6A" w:rsidRPr="00266DFB" w:rsidRDefault="00502F47" w:rsidP="00266DFB">
      <w:pPr>
        <w:spacing w:before="240" w:after="240"/>
        <w:rPr>
          <w:rFonts w:ascii="Calibri" w:hAnsi="Calibri" w:cs="Calibri"/>
          <w:szCs w:val="26"/>
        </w:rPr>
      </w:pPr>
      <w:r w:rsidRPr="00266DFB">
        <w:rPr>
          <w:rFonts w:ascii="Calibri" w:hAnsi="Calibri" w:cs="Calibri"/>
          <w:szCs w:val="26"/>
        </w:rPr>
        <w:t>Bidder</w:t>
      </w:r>
      <w:r w:rsidR="00F43F6A" w:rsidRPr="00266DFB">
        <w:rPr>
          <w:rFonts w:ascii="Calibri" w:hAnsi="Calibri" w:cs="Calibri"/>
          <w:szCs w:val="26"/>
        </w:rPr>
        <w:t xml:space="preserve">s </w:t>
      </w:r>
      <w:r w:rsidR="00B75458" w:rsidRPr="00266DFB">
        <w:rPr>
          <w:rFonts w:ascii="Calibri" w:hAnsi="Calibri" w:cs="Calibri"/>
          <w:szCs w:val="26"/>
        </w:rPr>
        <w:t xml:space="preserve">should </w:t>
      </w:r>
      <w:r w:rsidR="00F43F6A" w:rsidRPr="00266DFB">
        <w:rPr>
          <w:rFonts w:ascii="Calibri" w:hAnsi="Calibri" w:cs="Calibri"/>
          <w:szCs w:val="26"/>
        </w:rPr>
        <w:t>verify that the contact information for all references provided is current and valid.  If a reference cannot be contacted</w:t>
      </w:r>
      <w:r w:rsidR="006B4DC6">
        <w:rPr>
          <w:rFonts w:ascii="Calibri" w:hAnsi="Calibri" w:cs="Calibri"/>
          <w:szCs w:val="26"/>
        </w:rPr>
        <w:t>,</w:t>
      </w:r>
      <w:r w:rsidR="00F43F6A" w:rsidRPr="00266DFB">
        <w:rPr>
          <w:rFonts w:ascii="Calibri" w:hAnsi="Calibri" w:cs="Calibri"/>
          <w:szCs w:val="26"/>
        </w:rPr>
        <w:t xml:space="preserve"> it may affect the qualification and scoring of </w:t>
      </w:r>
      <w:r w:rsidR="006B4DC6">
        <w:rPr>
          <w:rFonts w:ascii="Calibri" w:hAnsi="Calibri" w:cs="Calibri"/>
          <w:szCs w:val="26"/>
        </w:rPr>
        <w:t xml:space="preserve">the </w:t>
      </w:r>
      <w:r w:rsidRPr="00266DFB">
        <w:rPr>
          <w:rFonts w:ascii="Calibri" w:hAnsi="Calibri" w:cs="Calibri"/>
          <w:szCs w:val="26"/>
        </w:rPr>
        <w:t>Bidder</w:t>
      </w:r>
      <w:r w:rsidR="00D0212C" w:rsidRPr="00266DFB">
        <w:rPr>
          <w:rFonts w:ascii="Calibri" w:hAnsi="Calibri" w:cs="Calibri"/>
          <w:szCs w:val="26"/>
        </w:rPr>
        <w:t>s</w:t>
      </w:r>
      <w:r w:rsidR="006B4DC6">
        <w:rPr>
          <w:rFonts w:ascii="Calibri" w:hAnsi="Calibri" w:cs="Calibri"/>
          <w:szCs w:val="26"/>
        </w:rPr>
        <w:t>’</w:t>
      </w:r>
      <w:r w:rsidR="00D0212C" w:rsidRPr="00266DFB">
        <w:rPr>
          <w:rFonts w:ascii="Calibri" w:hAnsi="Calibri" w:cs="Calibri"/>
          <w:szCs w:val="26"/>
        </w:rPr>
        <w:t xml:space="preserve"> </w:t>
      </w:r>
      <w:r w:rsidR="0066489F">
        <w:rPr>
          <w:rFonts w:ascii="Calibri" w:hAnsi="Calibri" w:cs="Calibri"/>
          <w:szCs w:val="26"/>
        </w:rPr>
        <w:t>b</w:t>
      </w:r>
      <w:r w:rsidR="00910B98">
        <w:rPr>
          <w:rFonts w:ascii="Calibri" w:hAnsi="Calibri" w:cs="Calibri"/>
          <w:szCs w:val="26"/>
        </w:rPr>
        <w:t>id proposal</w:t>
      </w:r>
      <w:r w:rsidR="0066489F">
        <w:rPr>
          <w:rFonts w:ascii="Calibri" w:hAnsi="Calibri" w:cs="Calibri"/>
          <w:szCs w:val="26"/>
        </w:rPr>
        <w:t>s</w:t>
      </w:r>
      <w:r w:rsidR="00D0212C" w:rsidRPr="00266DFB">
        <w:rPr>
          <w:rFonts w:ascii="Calibri" w:hAnsi="Calibri" w:cs="Calibri"/>
          <w:szCs w:val="26"/>
        </w:rPr>
        <w:t>.</w:t>
      </w:r>
    </w:p>
    <w:p w14:paraId="3ED90B16" w14:textId="77777777" w:rsidR="00F43F6A" w:rsidRPr="00266DFB" w:rsidRDefault="00502F47" w:rsidP="00266DFB">
      <w:pPr>
        <w:spacing w:before="240" w:after="240"/>
        <w:rPr>
          <w:rFonts w:ascii="Calibri" w:hAnsi="Calibri" w:cs="Calibri"/>
          <w:szCs w:val="26"/>
        </w:rPr>
      </w:pPr>
      <w:r w:rsidRPr="00266DFB">
        <w:rPr>
          <w:rFonts w:ascii="Calibri" w:hAnsi="Calibri" w:cs="Calibri"/>
          <w:szCs w:val="26"/>
        </w:rPr>
        <w:t>Bidder</w:t>
      </w:r>
      <w:r w:rsidR="00F43F6A" w:rsidRPr="00266DFB">
        <w:rPr>
          <w:rFonts w:ascii="Calibri" w:hAnsi="Calibri" w:cs="Calibri"/>
          <w:szCs w:val="26"/>
        </w:rPr>
        <w:t>s are strongly encouraged to notify all references that the County may be contact</w:t>
      </w:r>
      <w:r w:rsidR="00D0212C" w:rsidRPr="00266DFB">
        <w:rPr>
          <w:rFonts w:ascii="Calibri" w:hAnsi="Calibri" w:cs="Calibri"/>
          <w:szCs w:val="26"/>
        </w:rPr>
        <w:t>ing them to obtain a reference.</w:t>
      </w:r>
    </w:p>
    <w:p w14:paraId="278B1DB7" w14:textId="0C19B299" w:rsidR="00B75458" w:rsidRPr="00266DFB" w:rsidRDefault="00F43F6A" w:rsidP="00266DFB">
      <w:pPr>
        <w:spacing w:before="240" w:after="240"/>
        <w:rPr>
          <w:rFonts w:ascii="Calibri" w:hAnsi="Calibri" w:cs="Calibri"/>
          <w:szCs w:val="26"/>
        </w:rPr>
      </w:pPr>
      <w:r w:rsidRPr="00266DFB">
        <w:rPr>
          <w:rFonts w:ascii="Calibri" w:hAnsi="Calibri" w:cs="Calibri"/>
          <w:szCs w:val="26"/>
        </w:rPr>
        <w:t xml:space="preserve">The County </w:t>
      </w:r>
      <w:r w:rsidRPr="00266DFB">
        <w:rPr>
          <w:rFonts w:ascii="Calibri" w:hAnsi="Calibri" w:cs="Calibri"/>
          <w:spacing w:val="-3"/>
          <w:szCs w:val="26"/>
        </w:rPr>
        <w:t>may</w:t>
      </w:r>
      <w:r w:rsidRPr="00266DFB">
        <w:rPr>
          <w:rFonts w:ascii="Calibri" w:hAnsi="Calibri" w:cs="Calibri"/>
          <w:szCs w:val="26"/>
        </w:rPr>
        <w:t xml:space="preserve"> contact some or </w:t>
      </w:r>
      <w:r w:rsidR="00A82AF7" w:rsidRPr="00266DFB">
        <w:rPr>
          <w:rFonts w:ascii="Calibri" w:hAnsi="Calibri" w:cs="Calibri"/>
          <w:szCs w:val="26"/>
        </w:rPr>
        <w:t>all</w:t>
      </w:r>
      <w:r w:rsidRPr="00266DFB">
        <w:rPr>
          <w:rFonts w:ascii="Calibri" w:hAnsi="Calibri" w:cs="Calibri"/>
          <w:szCs w:val="26"/>
        </w:rPr>
        <w:t xml:space="preserve"> the references provided in order to determine </w:t>
      </w:r>
      <w:r w:rsidR="00B75458" w:rsidRPr="00266DFB">
        <w:rPr>
          <w:rFonts w:ascii="Calibri" w:hAnsi="Calibri" w:cs="Calibri"/>
          <w:szCs w:val="26"/>
        </w:rPr>
        <w:t xml:space="preserve">items such as </w:t>
      </w:r>
      <w:r w:rsidR="00502F47" w:rsidRPr="00266DFB">
        <w:rPr>
          <w:rFonts w:ascii="Calibri" w:hAnsi="Calibri" w:cs="Calibri"/>
          <w:szCs w:val="26"/>
        </w:rPr>
        <w:t>Bidder</w:t>
      </w:r>
      <w:r w:rsidRPr="00266DFB">
        <w:rPr>
          <w:rFonts w:ascii="Calibri" w:hAnsi="Calibri" w:cs="Calibri"/>
          <w:szCs w:val="26"/>
        </w:rPr>
        <w:t>s</w:t>
      </w:r>
      <w:r w:rsidR="009000A4">
        <w:rPr>
          <w:rFonts w:ascii="Calibri" w:hAnsi="Calibri" w:cs="Calibri"/>
          <w:szCs w:val="26"/>
        </w:rPr>
        <w:t>’</w:t>
      </w:r>
      <w:r w:rsidRPr="00266DFB">
        <w:rPr>
          <w:rFonts w:ascii="Calibri" w:hAnsi="Calibri" w:cs="Calibri"/>
          <w:szCs w:val="26"/>
        </w:rPr>
        <w:t xml:space="preserve"> </w:t>
      </w:r>
      <w:r w:rsidR="00011821" w:rsidRPr="00266DFB">
        <w:rPr>
          <w:rFonts w:ascii="Calibri" w:hAnsi="Calibri" w:cs="Calibri"/>
          <w:szCs w:val="26"/>
        </w:rPr>
        <w:t xml:space="preserve">years of experience and </w:t>
      </w:r>
      <w:r w:rsidRPr="00266DFB">
        <w:rPr>
          <w:rFonts w:ascii="Calibri" w:hAnsi="Calibri" w:cs="Calibri"/>
          <w:szCs w:val="26"/>
        </w:rPr>
        <w:t>performance record</w:t>
      </w:r>
      <w:r w:rsidR="006B4DC6">
        <w:rPr>
          <w:rFonts w:ascii="Calibri" w:hAnsi="Calibri" w:cs="Calibri"/>
          <w:szCs w:val="26"/>
        </w:rPr>
        <w:t>s</w:t>
      </w:r>
      <w:r w:rsidRPr="00266DFB">
        <w:rPr>
          <w:rFonts w:ascii="Calibri" w:hAnsi="Calibri" w:cs="Calibri"/>
          <w:szCs w:val="26"/>
        </w:rPr>
        <w:t xml:space="preserve"> on work similar to that described in this request.  </w:t>
      </w:r>
    </w:p>
    <w:p w14:paraId="1EFFBD57" w14:textId="13C3ACD4" w:rsidR="00011821" w:rsidRPr="00266DFB" w:rsidRDefault="00F43F6A" w:rsidP="00266DFB">
      <w:pPr>
        <w:spacing w:before="240" w:after="240"/>
        <w:rPr>
          <w:rFonts w:ascii="Calibri" w:hAnsi="Calibri" w:cs="Calibri"/>
          <w:szCs w:val="26"/>
        </w:rPr>
      </w:pPr>
      <w:r w:rsidRPr="00266DFB">
        <w:rPr>
          <w:rFonts w:ascii="Calibri" w:hAnsi="Calibri" w:cs="Calibri"/>
          <w:szCs w:val="26"/>
        </w:rPr>
        <w:t xml:space="preserve">The County reserves the right to contact </w:t>
      </w:r>
      <w:r w:rsidR="00555669">
        <w:rPr>
          <w:rFonts w:ascii="Calibri" w:hAnsi="Calibri" w:cs="Calibri"/>
          <w:szCs w:val="26"/>
        </w:rPr>
        <w:t xml:space="preserve">individuals/entities for </w:t>
      </w:r>
      <w:r w:rsidRPr="00266DFB">
        <w:rPr>
          <w:rFonts w:ascii="Calibri" w:hAnsi="Calibri" w:cs="Calibri"/>
          <w:szCs w:val="26"/>
        </w:rPr>
        <w:t xml:space="preserve">references other than those provided in the </w:t>
      </w:r>
      <w:r w:rsidRPr="00266DFB">
        <w:rPr>
          <w:rFonts w:ascii="Calibri" w:hAnsi="Calibri" w:cs="Calibri"/>
          <w:color w:val="000000"/>
          <w:szCs w:val="26"/>
        </w:rPr>
        <w:t>R</w:t>
      </w:r>
      <w:r w:rsidRPr="00266DFB">
        <w:rPr>
          <w:rFonts w:ascii="Calibri" w:hAnsi="Calibri" w:cs="Calibri"/>
          <w:szCs w:val="26"/>
        </w:rPr>
        <w:t xml:space="preserve">esponse and to use </w:t>
      </w:r>
      <w:r w:rsidR="0039747E">
        <w:rPr>
          <w:rFonts w:ascii="Calibri" w:hAnsi="Calibri" w:cs="Calibri"/>
          <w:szCs w:val="26"/>
        </w:rPr>
        <w:t xml:space="preserve">any </w:t>
      </w:r>
      <w:r w:rsidR="0039747E" w:rsidRPr="00266DFB">
        <w:rPr>
          <w:rFonts w:ascii="Calibri" w:hAnsi="Calibri" w:cs="Calibri"/>
          <w:szCs w:val="26"/>
        </w:rPr>
        <w:t>information</w:t>
      </w:r>
      <w:r w:rsidRPr="00266DFB">
        <w:rPr>
          <w:rFonts w:ascii="Calibri" w:hAnsi="Calibri" w:cs="Calibri"/>
          <w:szCs w:val="26"/>
        </w:rPr>
        <w:t xml:space="preserve"> </w:t>
      </w:r>
      <w:r w:rsidR="00B75458" w:rsidRPr="00266DFB">
        <w:rPr>
          <w:rFonts w:ascii="Calibri" w:hAnsi="Calibri" w:cs="Calibri"/>
          <w:szCs w:val="26"/>
        </w:rPr>
        <w:t xml:space="preserve">obtained </w:t>
      </w:r>
      <w:r w:rsidR="00D0212C" w:rsidRPr="00266DFB">
        <w:rPr>
          <w:rFonts w:ascii="Calibri" w:hAnsi="Calibri" w:cs="Calibri"/>
          <w:szCs w:val="26"/>
        </w:rPr>
        <w:t>in the evaluation process.</w:t>
      </w:r>
    </w:p>
    <w:p w14:paraId="540F6D80" w14:textId="50C93B6F" w:rsidR="00011821" w:rsidRPr="00266DFB" w:rsidRDefault="00011821" w:rsidP="00266DFB">
      <w:pPr>
        <w:spacing w:before="240" w:after="240"/>
        <w:rPr>
          <w:rFonts w:ascii="Calibri" w:hAnsi="Calibri" w:cs="Calibri"/>
          <w:szCs w:val="26"/>
        </w:rPr>
      </w:pPr>
      <w:bookmarkStart w:id="112" w:name="_Hlk84934853"/>
      <w:r w:rsidRPr="00266DFB">
        <w:rPr>
          <w:rFonts w:ascii="Calibri" w:hAnsi="Calibri" w:cs="Calibri"/>
          <w:szCs w:val="26"/>
        </w:rPr>
        <w:t>NOTE: Bidder</w:t>
      </w:r>
      <w:r w:rsidR="001209F7" w:rsidRPr="00266DFB">
        <w:rPr>
          <w:rFonts w:ascii="Calibri" w:hAnsi="Calibri" w:cs="Calibri"/>
          <w:szCs w:val="26"/>
        </w:rPr>
        <w:t>s</w:t>
      </w:r>
      <w:r w:rsidRPr="00266DFB">
        <w:rPr>
          <w:rFonts w:ascii="Calibri" w:hAnsi="Calibri" w:cs="Calibri"/>
          <w:szCs w:val="26"/>
        </w:rPr>
        <w:t xml:space="preserve"> </w:t>
      </w:r>
      <w:r w:rsidR="001209F7" w:rsidRPr="00266DFB">
        <w:rPr>
          <w:rFonts w:ascii="Calibri" w:hAnsi="Calibri" w:cs="Calibri"/>
          <w:szCs w:val="26"/>
        </w:rPr>
        <w:t>should</w:t>
      </w:r>
      <w:r w:rsidRPr="00266DFB">
        <w:rPr>
          <w:rFonts w:ascii="Calibri" w:hAnsi="Calibri" w:cs="Calibri"/>
          <w:szCs w:val="26"/>
        </w:rPr>
        <w:t xml:space="preserve"> </w:t>
      </w:r>
      <w:r w:rsidR="001209F7" w:rsidRPr="00266DFB">
        <w:rPr>
          <w:rFonts w:ascii="Calibri" w:hAnsi="Calibri" w:cs="Calibri"/>
          <w:szCs w:val="26"/>
        </w:rPr>
        <w:t>not</w:t>
      </w:r>
      <w:r w:rsidRPr="00266DFB">
        <w:rPr>
          <w:rFonts w:ascii="Calibri" w:hAnsi="Calibri" w:cs="Calibri"/>
          <w:szCs w:val="26"/>
        </w:rPr>
        <w:t xml:space="preserve"> list the County department requesting services as </w:t>
      </w:r>
      <w:r w:rsidR="001209F7" w:rsidRPr="00266DFB">
        <w:rPr>
          <w:rFonts w:ascii="Calibri" w:hAnsi="Calibri" w:cs="Calibri"/>
          <w:szCs w:val="26"/>
        </w:rPr>
        <w:t xml:space="preserve">part of the </w:t>
      </w:r>
      <w:r w:rsidRPr="00266DFB">
        <w:rPr>
          <w:rFonts w:ascii="Calibri" w:hAnsi="Calibri" w:cs="Calibri"/>
          <w:szCs w:val="26"/>
        </w:rPr>
        <w:t>reference</w:t>
      </w:r>
      <w:r w:rsidR="001209F7" w:rsidRPr="00266DFB">
        <w:rPr>
          <w:rFonts w:ascii="Calibri" w:hAnsi="Calibri" w:cs="Calibri"/>
          <w:szCs w:val="26"/>
        </w:rPr>
        <w:t>s</w:t>
      </w:r>
      <w:r w:rsidRPr="00266DFB">
        <w:rPr>
          <w:rFonts w:ascii="Calibri" w:hAnsi="Calibri" w:cs="Calibri"/>
          <w:szCs w:val="26"/>
        </w:rPr>
        <w:t>.</w:t>
      </w:r>
    </w:p>
    <w:bookmarkEnd w:id="112"/>
    <w:p w14:paraId="6EE8987F" w14:textId="77777777" w:rsidR="00F43F6A" w:rsidRPr="00BA3CAD" w:rsidRDefault="00F43F6A" w:rsidP="00266DFB">
      <w:pPr>
        <w:rPr>
          <w:rFonts w:ascii="Calibri" w:hAnsi="Calibri" w:cs="Calibri"/>
        </w:rPr>
      </w:pPr>
    </w:p>
    <w:p w14:paraId="680CA615" w14:textId="77777777" w:rsidR="00F43F6A" w:rsidRPr="00E574DD" w:rsidRDefault="00F43F6A" w:rsidP="00F43F6A">
      <w:pPr>
        <w:rPr>
          <w:rFonts w:ascii="Calibri" w:hAnsi="Calibri" w:cs="Calibri"/>
          <w:color w:val="FFFFFF"/>
        </w:rPr>
      </w:pPr>
    </w:p>
    <w:p w14:paraId="484C6273" w14:textId="77777777" w:rsidR="00F43F6A" w:rsidRPr="00BA3CAD" w:rsidRDefault="00F43F6A" w:rsidP="00F43F6A">
      <w:pPr>
        <w:rPr>
          <w:rFonts w:ascii="Calibri" w:hAnsi="Calibri" w:cs="Calibri"/>
        </w:rPr>
      </w:pPr>
      <w:bookmarkStart w:id="113" w:name="_Ref342044720"/>
    </w:p>
    <w:p w14:paraId="3569A20E" w14:textId="77777777" w:rsidR="00F43F6A" w:rsidRPr="00BA3CAD" w:rsidRDefault="00F43F6A" w:rsidP="00F43F6A">
      <w:pPr>
        <w:rPr>
          <w:rFonts w:ascii="Calibri" w:hAnsi="Calibri" w:cs="Calibri"/>
        </w:rPr>
      </w:pPr>
    </w:p>
    <w:p w14:paraId="307AC97B" w14:textId="77777777" w:rsidR="00455827" w:rsidRPr="00311028" w:rsidRDefault="00F43F6A" w:rsidP="00455827">
      <w:pPr>
        <w:rPr>
          <w:rFonts w:ascii="Calibri" w:hAnsi="Calibri" w:cs="Calibri"/>
          <w:b/>
          <w:sz w:val="2"/>
          <w:szCs w:val="2"/>
        </w:rPr>
      </w:pPr>
      <w:r w:rsidRPr="00BA3CAD">
        <w:rPr>
          <w:rFonts w:ascii="Calibri" w:hAnsi="Calibri" w:cs="Calibri"/>
        </w:rPr>
        <w:br w:type="page"/>
      </w:r>
    </w:p>
    <w:bookmarkEnd w:id="113"/>
    <w:p w14:paraId="1DDE22F9" w14:textId="6B703BF5" w:rsidR="00D8469B" w:rsidRPr="007A006B" w:rsidRDefault="00D8469B" w:rsidP="00D8469B">
      <w:pPr>
        <w:pStyle w:val="Heading4"/>
        <w:shd w:val="clear" w:color="auto" w:fill="FBE4D5" w:themeFill="accent2" w:themeFillTint="33"/>
        <w:jc w:val="left"/>
      </w:pPr>
      <w:r w:rsidRPr="007A006B">
        <w:lastRenderedPageBreak/>
        <w:t>REFERENCES</w:t>
      </w:r>
      <w:r>
        <w:tab/>
      </w:r>
    </w:p>
    <w:p w14:paraId="38452415" w14:textId="18386B9B" w:rsidR="003D797E" w:rsidRPr="006F2F5E" w:rsidRDefault="006F2F5E" w:rsidP="00C371D6">
      <w:pPr>
        <w:pStyle w:val="RFP-QHeader2"/>
        <w:spacing w:before="120" w:after="120"/>
        <w:rPr>
          <w:rFonts w:ascii="Calibri" w:hAnsi="Calibri" w:cs="Calibri"/>
          <w:iCs/>
          <w:caps/>
          <w:sz w:val="28"/>
          <w:szCs w:val="28"/>
        </w:rPr>
      </w:pPr>
      <w:r w:rsidRPr="006F2F5E">
        <w:rPr>
          <w:rFonts w:ascii="Calibri" w:hAnsi="Calibri" w:cs="Calibri"/>
          <w:iCs/>
          <w:sz w:val="28"/>
          <w:szCs w:val="28"/>
        </w:rPr>
        <w:t>RFP N</w:t>
      </w:r>
      <w:r>
        <w:rPr>
          <w:rFonts w:ascii="Calibri" w:hAnsi="Calibri" w:cs="Calibri"/>
          <w:iCs/>
          <w:sz w:val="28"/>
          <w:szCs w:val="28"/>
        </w:rPr>
        <w:t>o</w:t>
      </w:r>
      <w:r w:rsidRPr="006F2F5E">
        <w:rPr>
          <w:rFonts w:ascii="Calibri" w:hAnsi="Calibri" w:cs="Calibri"/>
          <w:iCs/>
          <w:sz w:val="28"/>
          <w:szCs w:val="28"/>
        </w:rPr>
        <w:t>. A</w:t>
      </w:r>
      <w:r>
        <w:rPr>
          <w:rFonts w:ascii="Calibri" w:hAnsi="Calibri" w:cs="Calibri"/>
          <w:iCs/>
          <w:sz w:val="28"/>
          <w:szCs w:val="28"/>
        </w:rPr>
        <w:t>CH</w:t>
      </w:r>
      <w:r w:rsidRPr="006F2F5E">
        <w:rPr>
          <w:rFonts w:ascii="Calibri" w:hAnsi="Calibri" w:cs="Calibri"/>
          <w:iCs/>
          <w:sz w:val="28"/>
          <w:szCs w:val="28"/>
        </w:rPr>
        <w:t>-900226</w:t>
      </w:r>
    </w:p>
    <w:p w14:paraId="3D843810" w14:textId="30440930" w:rsidR="00C90C48" w:rsidRPr="006F2F5E" w:rsidRDefault="00C90C48" w:rsidP="00C90C48">
      <w:pPr>
        <w:pStyle w:val="RFP-QHeader2"/>
        <w:spacing w:before="120" w:after="120"/>
        <w:rPr>
          <w:rFonts w:ascii="Calibri" w:hAnsi="Calibri" w:cs="Calibri"/>
          <w:iCs/>
          <w:caps/>
          <w:sz w:val="28"/>
          <w:szCs w:val="28"/>
        </w:rPr>
      </w:pPr>
      <w:r w:rsidRPr="006F2F5E">
        <w:rPr>
          <w:rFonts w:ascii="Calibri" w:hAnsi="Calibri" w:cs="Calibri"/>
          <w:iCs/>
          <w:sz w:val="28"/>
          <w:szCs w:val="28"/>
        </w:rPr>
        <w:t>for</w:t>
      </w:r>
    </w:p>
    <w:p w14:paraId="4F861C9C" w14:textId="630ACC14" w:rsidR="003D797E" w:rsidRPr="006F2F5E" w:rsidRDefault="00037F40" w:rsidP="00C90C48">
      <w:pPr>
        <w:pStyle w:val="RFP-QHeader2"/>
        <w:spacing w:before="120" w:after="120"/>
        <w:rPr>
          <w:rFonts w:ascii="Calibri" w:hAnsi="Calibri" w:cs="Calibri"/>
          <w:iCs/>
          <w:caps/>
          <w:sz w:val="28"/>
          <w:szCs w:val="28"/>
        </w:rPr>
      </w:pPr>
      <w:r w:rsidRPr="006F2F5E">
        <w:rPr>
          <w:rFonts w:ascii="Calibri" w:hAnsi="Calibri" w:cs="Calibri"/>
          <w:iCs/>
          <w:sz w:val="28"/>
          <w:szCs w:val="28"/>
        </w:rPr>
        <w:t>Evaluation Services for Alternatives to Confinement Project</w:t>
      </w:r>
      <w:r w:rsidR="00C90C48" w:rsidRPr="006F2F5E">
        <w:rPr>
          <w:rFonts w:ascii="Calibri" w:hAnsi="Calibri" w:cs="Calibri"/>
          <w:iCs/>
          <w:sz w:val="28"/>
          <w:szCs w:val="28"/>
        </w:rPr>
        <w:t xml:space="preserve"> </w:t>
      </w:r>
    </w:p>
    <w:p w14:paraId="6704647C" w14:textId="77777777" w:rsidR="003D797E" w:rsidRPr="00A85450" w:rsidRDefault="003D797E" w:rsidP="003D797E">
      <w:pPr>
        <w:pStyle w:val="RFP-QHeader2"/>
        <w:rPr>
          <w:rFonts w:ascii="Calibri" w:hAnsi="Calibri" w:cs="Calibri"/>
          <w:bCs/>
          <w:iCs/>
          <w:caps/>
          <w:sz w:val="28"/>
          <w:szCs w:val="28"/>
        </w:rPr>
      </w:pPr>
    </w:p>
    <w:p w14:paraId="614795AE" w14:textId="77777777" w:rsidR="00F645DB" w:rsidRPr="00EB258A" w:rsidRDefault="00F645DB" w:rsidP="00F43F6A">
      <w:pPr>
        <w:pStyle w:val="RFP-QHeader2"/>
        <w:jc w:val="left"/>
        <w:rPr>
          <w:rFonts w:ascii="Calibri" w:hAnsi="Calibri" w:cs="Calibri"/>
          <w:bCs/>
          <w:iCs/>
          <w:szCs w:val="24"/>
        </w:rPr>
      </w:pPr>
    </w:p>
    <w:p w14:paraId="12461EB0" w14:textId="5CAD559C" w:rsidR="00F43F6A" w:rsidRPr="00EB258A" w:rsidRDefault="00502F47" w:rsidP="00F43F6A">
      <w:pPr>
        <w:pStyle w:val="RFP-QHeader2"/>
        <w:tabs>
          <w:tab w:val="right" w:pos="5490"/>
        </w:tabs>
        <w:jc w:val="left"/>
        <w:rPr>
          <w:rFonts w:ascii="Calibri" w:hAnsi="Calibri" w:cs="Calibri"/>
          <w:bCs/>
          <w:iCs/>
          <w:szCs w:val="24"/>
        </w:rPr>
      </w:pPr>
      <w:r w:rsidRPr="00EB258A">
        <w:rPr>
          <w:rFonts w:ascii="Calibri" w:hAnsi="Calibri" w:cs="Calibri"/>
          <w:bCs/>
          <w:iCs/>
          <w:szCs w:val="24"/>
        </w:rPr>
        <w:t>Bidder</w:t>
      </w:r>
      <w:r w:rsidR="00F43F6A" w:rsidRPr="00EB258A">
        <w:rPr>
          <w:rFonts w:ascii="Calibri" w:hAnsi="Calibri" w:cs="Calibri"/>
          <w:bCs/>
          <w:iCs/>
          <w:szCs w:val="24"/>
        </w:rPr>
        <w:t xml:space="preserve"> Name:</w:t>
      </w:r>
      <w:r w:rsidR="00F43F6A" w:rsidRPr="00EB258A">
        <w:rPr>
          <w:rFonts w:ascii="Calibri" w:hAnsi="Calibri" w:cs="Calibri"/>
          <w:b w:val="0"/>
          <w:bCs/>
          <w:iCs/>
          <w:szCs w:val="24"/>
          <w:u w:val="single"/>
        </w:rPr>
        <w:tab/>
      </w:r>
    </w:p>
    <w:p w14:paraId="2713FDB0" w14:textId="77777777" w:rsidR="00F43F6A" w:rsidRPr="004E2F33" w:rsidRDefault="00F43F6A" w:rsidP="00F43F6A">
      <w:pPr>
        <w:pStyle w:val="RFP-QHeader2"/>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7AC7C63A" w14:textId="77777777" w:rsidTr="006A6927">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4F801CF" w14:textId="00BA34D7" w:rsidR="00F43F6A" w:rsidRPr="00EB258A" w:rsidRDefault="00F43F6A" w:rsidP="007E2C61">
            <w:pPr>
              <w:rPr>
                <w:rFonts w:ascii="Calibri" w:hAnsi="Calibri" w:cs="Calibri"/>
                <w:szCs w:val="24"/>
              </w:rPr>
            </w:pPr>
            <w:r w:rsidRPr="00EB258A">
              <w:rPr>
                <w:rFonts w:ascii="Calibri" w:hAnsi="Calibri" w:cs="Calibri"/>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96A36DD" w14:textId="460C75A5" w:rsidR="00F43F6A" w:rsidRPr="00EB258A" w:rsidRDefault="00F43F6A" w:rsidP="007E2C61">
            <w:pPr>
              <w:rPr>
                <w:rFonts w:ascii="Calibri" w:hAnsi="Calibri" w:cs="Calibri"/>
                <w:szCs w:val="24"/>
              </w:rPr>
            </w:pPr>
            <w:r w:rsidRPr="00EB258A">
              <w:rPr>
                <w:rFonts w:ascii="Calibri" w:hAnsi="Calibri" w:cs="Calibri"/>
                <w:szCs w:val="24"/>
              </w:rPr>
              <w:t xml:space="preserve">Contact Person: </w:t>
            </w:r>
          </w:p>
        </w:tc>
      </w:tr>
      <w:tr w:rsidR="00F43F6A" w:rsidRPr="00EB258A" w14:paraId="1966962A" w14:textId="77777777" w:rsidTr="006A6927">
        <w:trPr>
          <w:trHeight w:hRule="exact" w:val="360"/>
        </w:trPr>
        <w:tc>
          <w:tcPr>
            <w:tcW w:w="5652" w:type="dxa"/>
            <w:tcBorders>
              <w:left w:val="single" w:sz="12" w:space="0" w:color="auto"/>
            </w:tcBorders>
            <w:tcMar>
              <w:top w:w="29" w:type="dxa"/>
              <w:left w:w="115" w:type="dxa"/>
              <w:bottom w:w="29" w:type="dxa"/>
              <w:right w:w="115" w:type="dxa"/>
            </w:tcMar>
            <w:vAlign w:val="center"/>
          </w:tcPr>
          <w:p w14:paraId="5D0C8858" w14:textId="0289D68E" w:rsidR="00F43F6A" w:rsidRPr="00EB258A" w:rsidRDefault="00F43F6A" w:rsidP="007E2C61">
            <w:pPr>
              <w:rPr>
                <w:rFonts w:ascii="Calibri" w:hAnsi="Calibri" w:cs="Calibri"/>
                <w:szCs w:val="24"/>
              </w:rPr>
            </w:pPr>
            <w:r w:rsidRPr="00EB258A">
              <w:rPr>
                <w:rFonts w:ascii="Calibri" w:hAnsi="Calibri" w:cs="Calibri"/>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44D779C0" w14:textId="5EB44D75" w:rsidR="00F43F6A" w:rsidRPr="00EB258A" w:rsidRDefault="00F43F6A" w:rsidP="007E2C61">
            <w:pPr>
              <w:rPr>
                <w:rFonts w:ascii="Calibri" w:hAnsi="Calibri" w:cs="Calibri"/>
                <w:szCs w:val="24"/>
              </w:rPr>
            </w:pPr>
            <w:r w:rsidRPr="00EB258A">
              <w:rPr>
                <w:rFonts w:ascii="Calibri" w:hAnsi="Calibri" w:cs="Calibri"/>
                <w:szCs w:val="24"/>
              </w:rPr>
              <w:t xml:space="preserve">Telephone Number: </w:t>
            </w:r>
          </w:p>
        </w:tc>
      </w:tr>
      <w:tr w:rsidR="00F43F6A" w:rsidRPr="00EB258A" w14:paraId="4AFBAECF" w14:textId="77777777" w:rsidTr="006A6927">
        <w:trPr>
          <w:trHeight w:hRule="exact" w:val="360"/>
        </w:trPr>
        <w:tc>
          <w:tcPr>
            <w:tcW w:w="5652" w:type="dxa"/>
            <w:tcBorders>
              <w:left w:val="single" w:sz="12" w:space="0" w:color="auto"/>
            </w:tcBorders>
            <w:tcMar>
              <w:top w:w="29" w:type="dxa"/>
              <w:left w:w="115" w:type="dxa"/>
              <w:bottom w:w="29" w:type="dxa"/>
              <w:right w:w="115" w:type="dxa"/>
            </w:tcMar>
            <w:vAlign w:val="center"/>
          </w:tcPr>
          <w:p w14:paraId="0F9B93D1" w14:textId="7CF8ACC5" w:rsidR="00F43F6A" w:rsidRPr="00EB258A" w:rsidRDefault="00F43F6A" w:rsidP="007E2C61">
            <w:pPr>
              <w:rPr>
                <w:rFonts w:ascii="Calibri" w:hAnsi="Calibri" w:cs="Calibri"/>
                <w:szCs w:val="24"/>
              </w:rPr>
            </w:pPr>
            <w:r w:rsidRPr="00EB258A">
              <w:rPr>
                <w:rFonts w:ascii="Calibri" w:hAnsi="Calibri" w:cs="Calibri"/>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5E826223" w14:textId="554BF9A0" w:rsidR="00F43F6A" w:rsidRPr="00EB258A" w:rsidRDefault="00A114C4" w:rsidP="007E2C61">
            <w:pPr>
              <w:rPr>
                <w:rFonts w:ascii="Calibri" w:hAnsi="Calibri" w:cs="Calibri"/>
                <w:szCs w:val="24"/>
              </w:rPr>
            </w:pPr>
            <w:r>
              <w:rPr>
                <w:rFonts w:ascii="Calibri" w:hAnsi="Calibri" w:cs="Calibri"/>
                <w:szCs w:val="24"/>
              </w:rPr>
              <w:t>Email</w:t>
            </w:r>
            <w:r w:rsidR="00F43F6A" w:rsidRPr="00EB258A">
              <w:rPr>
                <w:rFonts w:ascii="Calibri" w:hAnsi="Calibri" w:cs="Calibri"/>
                <w:szCs w:val="24"/>
              </w:rPr>
              <w:t xml:space="preserve"> Address: </w:t>
            </w:r>
          </w:p>
        </w:tc>
      </w:tr>
      <w:tr w:rsidR="00F43F6A" w:rsidRPr="00EB258A" w14:paraId="7C77E5D4" w14:textId="77777777" w:rsidTr="006A6927">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46E09BA" w14:textId="6B090D31" w:rsidR="00F43F6A" w:rsidRPr="00EB258A" w:rsidRDefault="00F43F6A" w:rsidP="007E2C61">
            <w:pPr>
              <w:rPr>
                <w:rFonts w:ascii="Calibri" w:hAnsi="Calibri" w:cs="Calibri"/>
                <w:szCs w:val="24"/>
              </w:rPr>
            </w:pPr>
            <w:r w:rsidRPr="00EB258A">
              <w:rPr>
                <w:rFonts w:ascii="Calibri" w:hAnsi="Calibri" w:cs="Calibri"/>
                <w:szCs w:val="24"/>
              </w:rPr>
              <w:t xml:space="preserve">Services Provided / Date(s) of Service: </w:t>
            </w:r>
          </w:p>
        </w:tc>
      </w:tr>
    </w:tbl>
    <w:p w14:paraId="5239A148" w14:textId="77777777" w:rsidR="00E11FA6" w:rsidRDefault="00E11FA6" w:rsidP="003D797E">
      <w:pPr>
        <w:rPr>
          <w:rFonts w:ascii="Calibri" w:hAnsi="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E11FA6" w:rsidRPr="00EB258A" w14:paraId="555936F2" w14:textId="77777777" w:rsidTr="006517E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07ED1AEE" w14:textId="77777777" w:rsidR="00E11FA6" w:rsidRPr="00EB258A" w:rsidRDefault="00E11FA6" w:rsidP="006517E5">
            <w:pPr>
              <w:rPr>
                <w:rFonts w:ascii="Calibri" w:hAnsi="Calibri" w:cs="Calibri"/>
                <w:szCs w:val="24"/>
              </w:rPr>
            </w:pPr>
            <w:r w:rsidRPr="00EB258A">
              <w:rPr>
                <w:rFonts w:ascii="Calibri" w:hAnsi="Calibri" w:cs="Calibri"/>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2E2ED2C9" w14:textId="77777777" w:rsidR="00E11FA6" w:rsidRPr="00EB258A" w:rsidRDefault="00E11FA6" w:rsidP="006517E5">
            <w:pPr>
              <w:rPr>
                <w:rFonts w:ascii="Calibri" w:hAnsi="Calibri" w:cs="Calibri"/>
                <w:szCs w:val="24"/>
              </w:rPr>
            </w:pPr>
            <w:r w:rsidRPr="00EB258A">
              <w:rPr>
                <w:rFonts w:ascii="Calibri" w:hAnsi="Calibri" w:cs="Calibri"/>
                <w:szCs w:val="24"/>
              </w:rPr>
              <w:t xml:space="preserve">Contact Person: </w:t>
            </w:r>
          </w:p>
        </w:tc>
      </w:tr>
      <w:tr w:rsidR="00E11FA6" w:rsidRPr="00EB258A" w14:paraId="1C1599A9" w14:textId="77777777" w:rsidTr="006517E5">
        <w:trPr>
          <w:trHeight w:hRule="exact" w:val="360"/>
        </w:trPr>
        <w:tc>
          <w:tcPr>
            <w:tcW w:w="5652" w:type="dxa"/>
            <w:tcBorders>
              <w:left w:val="single" w:sz="12" w:space="0" w:color="auto"/>
            </w:tcBorders>
            <w:tcMar>
              <w:top w:w="29" w:type="dxa"/>
              <w:left w:w="115" w:type="dxa"/>
              <w:bottom w:w="29" w:type="dxa"/>
              <w:right w:w="115" w:type="dxa"/>
            </w:tcMar>
            <w:vAlign w:val="center"/>
          </w:tcPr>
          <w:p w14:paraId="5A9DB828" w14:textId="77777777" w:rsidR="00E11FA6" w:rsidRPr="00EB258A" w:rsidRDefault="00E11FA6" w:rsidP="006517E5">
            <w:pPr>
              <w:rPr>
                <w:rFonts w:ascii="Calibri" w:hAnsi="Calibri" w:cs="Calibri"/>
                <w:szCs w:val="24"/>
              </w:rPr>
            </w:pPr>
            <w:r w:rsidRPr="00EB258A">
              <w:rPr>
                <w:rFonts w:ascii="Calibri" w:hAnsi="Calibri" w:cs="Calibri"/>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6FAEB2FD" w14:textId="77777777" w:rsidR="00E11FA6" w:rsidRPr="00EB258A" w:rsidRDefault="00E11FA6" w:rsidP="006517E5">
            <w:pPr>
              <w:rPr>
                <w:rFonts w:ascii="Calibri" w:hAnsi="Calibri" w:cs="Calibri"/>
                <w:szCs w:val="24"/>
              </w:rPr>
            </w:pPr>
            <w:r w:rsidRPr="00EB258A">
              <w:rPr>
                <w:rFonts w:ascii="Calibri" w:hAnsi="Calibri" w:cs="Calibri"/>
                <w:szCs w:val="24"/>
              </w:rPr>
              <w:t xml:space="preserve">Telephone Number: </w:t>
            </w:r>
          </w:p>
        </w:tc>
      </w:tr>
      <w:tr w:rsidR="00E11FA6" w:rsidRPr="00EB258A" w14:paraId="108C6111" w14:textId="77777777" w:rsidTr="006517E5">
        <w:trPr>
          <w:trHeight w:hRule="exact" w:val="360"/>
        </w:trPr>
        <w:tc>
          <w:tcPr>
            <w:tcW w:w="5652" w:type="dxa"/>
            <w:tcBorders>
              <w:left w:val="single" w:sz="12" w:space="0" w:color="auto"/>
            </w:tcBorders>
            <w:tcMar>
              <w:top w:w="29" w:type="dxa"/>
              <w:left w:w="115" w:type="dxa"/>
              <w:bottom w:w="29" w:type="dxa"/>
              <w:right w:w="115" w:type="dxa"/>
            </w:tcMar>
            <w:vAlign w:val="center"/>
          </w:tcPr>
          <w:p w14:paraId="03B4A4B7" w14:textId="77777777" w:rsidR="00E11FA6" w:rsidRPr="00EB258A" w:rsidRDefault="00E11FA6" w:rsidP="006517E5">
            <w:pPr>
              <w:rPr>
                <w:rFonts w:ascii="Calibri" w:hAnsi="Calibri" w:cs="Calibri"/>
                <w:szCs w:val="24"/>
              </w:rPr>
            </w:pPr>
            <w:r w:rsidRPr="00EB258A">
              <w:rPr>
                <w:rFonts w:ascii="Calibri" w:hAnsi="Calibri" w:cs="Calibri"/>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441FBC6C" w14:textId="77777777" w:rsidR="00E11FA6" w:rsidRPr="00EB258A" w:rsidRDefault="00E11FA6" w:rsidP="006517E5">
            <w:pPr>
              <w:rPr>
                <w:rFonts w:ascii="Calibri" w:hAnsi="Calibri" w:cs="Calibri"/>
                <w:szCs w:val="24"/>
              </w:rPr>
            </w:pPr>
            <w:r>
              <w:rPr>
                <w:rFonts w:ascii="Calibri" w:hAnsi="Calibri" w:cs="Calibri"/>
                <w:szCs w:val="24"/>
              </w:rPr>
              <w:t>Email</w:t>
            </w:r>
            <w:r w:rsidRPr="00EB258A">
              <w:rPr>
                <w:rFonts w:ascii="Calibri" w:hAnsi="Calibri" w:cs="Calibri"/>
                <w:szCs w:val="24"/>
              </w:rPr>
              <w:t xml:space="preserve"> Address: </w:t>
            </w:r>
          </w:p>
        </w:tc>
      </w:tr>
      <w:tr w:rsidR="00E11FA6" w:rsidRPr="00EB258A" w14:paraId="33018E4D" w14:textId="77777777" w:rsidTr="006517E5">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747476E1" w14:textId="77777777" w:rsidR="00E11FA6" w:rsidRPr="00EB258A" w:rsidRDefault="00E11FA6" w:rsidP="006517E5">
            <w:pPr>
              <w:rPr>
                <w:rFonts w:ascii="Calibri" w:hAnsi="Calibri" w:cs="Calibri"/>
                <w:szCs w:val="24"/>
              </w:rPr>
            </w:pPr>
            <w:r w:rsidRPr="00EB258A">
              <w:rPr>
                <w:rFonts w:ascii="Calibri" w:hAnsi="Calibri" w:cs="Calibri"/>
                <w:szCs w:val="24"/>
              </w:rPr>
              <w:t xml:space="preserve">Services Provided / Date(s) of Service: </w:t>
            </w:r>
          </w:p>
        </w:tc>
      </w:tr>
    </w:tbl>
    <w:p w14:paraId="3189E31F" w14:textId="77777777" w:rsidR="00E11FA6" w:rsidRDefault="00E11FA6" w:rsidP="003D797E">
      <w:pPr>
        <w:rPr>
          <w:rFonts w:ascii="Calibri" w:hAnsi="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E11FA6" w:rsidRPr="00EB258A" w14:paraId="08A0F009" w14:textId="77777777" w:rsidTr="006517E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11DAE685" w14:textId="77777777" w:rsidR="00E11FA6" w:rsidRPr="00EB258A" w:rsidRDefault="00E11FA6" w:rsidP="006517E5">
            <w:pPr>
              <w:rPr>
                <w:rFonts w:ascii="Calibri" w:hAnsi="Calibri" w:cs="Calibri"/>
                <w:szCs w:val="24"/>
              </w:rPr>
            </w:pPr>
            <w:r w:rsidRPr="00EB258A">
              <w:rPr>
                <w:rFonts w:ascii="Calibri" w:hAnsi="Calibri" w:cs="Calibri"/>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5CA3005" w14:textId="77777777" w:rsidR="00E11FA6" w:rsidRPr="00EB258A" w:rsidRDefault="00E11FA6" w:rsidP="006517E5">
            <w:pPr>
              <w:rPr>
                <w:rFonts w:ascii="Calibri" w:hAnsi="Calibri" w:cs="Calibri"/>
                <w:szCs w:val="24"/>
              </w:rPr>
            </w:pPr>
            <w:r w:rsidRPr="00EB258A">
              <w:rPr>
                <w:rFonts w:ascii="Calibri" w:hAnsi="Calibri" w:cs="Calibri"/>
                <w:szCs w:val="24"/>
              </w:rPr>
              <w:t xml:space="preserve">Contact Person: </w:t>
            </w:r>
          </w:p>
        </w:tc>
      </w:tr>
      <w:tr w:rsidR="00E11FA6" w:rsidRPr="00EB258A" w14:paraId="3E628689" w14:textId="77777777" w:rsidTr="006517E5">
        <w:trPr>
          <w:trHeight w:hRule="exact" w:val="360"/>
        </w:trPr>
        <w:tc>
          <w:tcPr>
            <w:tcW w:w="5652" w:type="dxa"/>
            <w:tcBorders>
              <w:left w:val="single" w:sz="12" w:space="0" w:color="auto"/>
            </w:tcBorders>
            <w:tcMar>
              <w:top w:w="29" w:type="dxa"/>
              <w:left w:w="115" w:type="dxa"/>
              <w:bottom w:w="29" w:type="dxa"/>
              <w:right w:w="115" w:type="dxa"/>
            </w:tcMar>
            <w:vAlign w:val="center"/>
          </w:tcPr>
          <w:p w14:paraId="21252FEF" w14:textId="77777777" w:rsidR="00E11FA6" w:rsidRPr="00EB258A" w:rsidRDefault="00E11FA6" w:rsidP="006517E5">
            <w:pPr>
              <w:rPr>
                <w:rFonts w:ascii="Calibri" w:hAnsi="Calibri" w:cs="Calibri"/>
                <w:szCs w:val="24"/>
              </w:rPr>
            </w:pPr>
            <w:r w:rsidRPr="00EB258A">
              <w:rPr>
                <w:rFonts w:ascii="Calibri" w:hAnsi="Calibri" w:cs="Calibri"/>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2AACB32D" w14:textId="77777777" w:rsidR="00E11FA6" w:rsidRPr="00EB258A" w:rsidRDefault="00E11FA6" w:rsidP="006517E5">
            <w:pPr>
              <w:rPr>
                <w:rFonts w:ascii="Calibri" w:hAnsi="Calibri" w:cs="Calibri"/>
                <w:szCs w:val="24"/>
              </w:rPr>
            </w:pPr>
            <w:r w:rsidRPr="00EB258A">
              <w:rPr>
                <w:rFonts w:ascii="Calibri" w:hAnsi="Calibri" w:cs="Calibri"/>
                <w:szCs w:val="24"/>
              </w:rPr>
              <w:t xml:space="preserve">Telephone Number: </w:t>
            </w:r>
          </w:p>
        </w:tc>
      </w:tr>
      <w:tr w:rsidR="00E11FA6" w:rsidRPr="00EB258A" w14:paraId="51F4C4D4" w14:textId="77777777" w:rsidTr="006517E5">
        <w:trPr>
          <w:trHeight w:hRule="exact" w:val="360"/>
        </w:trPr>
        <w:tc>
          <w:tcPr>
            <w:tcW w:w="5652" w:type="dxa"/>
            <w:tcBorders>
              <w:left w:val="single" w:sz="12" w:space="0" w:color="auto"/>
            </w:tcBorders>
            <w:tcMar>
              <w:top w:w="29" w:type="dxa"/>
              <w:left w:w="115" w:type="dxa"/>
              <w:bottom w:w="29" w:type="dxa"/>
              <w:right w:w="115" w:type="dxa"/>
            </w:tcMar>
            <w:vAlign w:val="center"/>
          </w:tcPr>
          <w:p w14:paraId="64D010A8" w14:textId="77777777" w:rsidR="00E11FA6" w:rsidRPr="00EB258A" w:rsidRDefault="00E11FA6" w:rsidP="006517E5">
            <w:pPr>
              <w:rPr>
                <w:rFonts w:ascii="Calibri" w:hAnsi="Calibri" w:cs="Calibri"/>
                <w:szCs w:val="24"/>
              </w:rPr>
            </w:pPr>
            <w:r w:rsidRPr="00EB258A">
              <w:rPr>
                <w:rFonts w:ascii="Calibri" w:hAnsi="Calibri" w:cs="Calibri"/>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1D1BE389" w14:textId="77777777" w:rsidR="00E11FA6" w:rsidRPr="00EB258A" w:rsidRDefault="00E11FA6" w:rsidP="006517E5">
            <w:pPr>
              <w:rPr>
                <w:rFonts w:ascii="Calibri" w:hAnsi="Calibri" w:cs="Calibri"/>
                <w:szCs w:val="24"/>
              </w:rPr>
            </w:pPr>
            <w:r>
              <w:rPr>
                <w:rFonts w:ascii="Calibri" w:hAnsi="Calibri" w:cs="Calibri"/>
                <w:szCs w:val="24"/>
              </w:rPr>
              <w:t>Email</w:t>
            </w:r>
            <w:r w:rsidRPr="00EB258A">
              <w:rPr>
                <w:rFonts w:ascii="Calibri" w:hAnsi="Calibri" w:cs="Calibri"/>
                <w:szCs w:val="24"/>
              </w:rPr>
              <w:t xml:space="preserve"> Address: </w:t>
            </w:r>
          </w:p>
        </w:tc>
      </w:tr>
      <w:tr w:rsidR="00E11FA6" w:rsidRPr="00EB258A" w14:paraId="62C49839" w14:textId="77777777" w:rsidTr="006517E5">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62FCC7D" w14:textId="77777777" w:rsidR="00E11FA6" w:rsidRPr="00EB258A" w:rsidRDefault="00E11FA6" w:rsidP="006517E5">
            <w:pPr>
              <w:rPr>
                <w:rFonts w:ascii="Calibri" w:hAnsi="Calibri" w:cs="Calibri"/>
                <w:szCs w:val="24"/>
              </w:rPr>
            </w:pPr>
            <w:r w:rsidRPr="00EB258A">
              <w:rPr>
                <w:rFonts w:ascii="Calibri" w:hAnsi="Calibri" w:cs="Calibri"/>
                <w:szCs w:val="24"/>
              </w:rPr>
              <w:t xml:space="preserve">Services Provided / Date(s) of Service: </w:t>
            </w:r>
          </w:p>
        </w:tc>
      </w:tr>
    </w:tbl>
    <w:p w14:paraId="3801D0A5" w14:textId="77777777" w:rsidR="00E11FA6" w:rsidRDefault="00E11FA6" w:rsidP="003D797E">
      <w:pPr>
        <w:rPr>
          <w:rFonts w:ascii="Calibri" w:hAnsi="Calibri"/>
          <w:szCs w:val="24"/>
        </w:rPr>
      </w:pPr>
    </w:p>
    <w:p w14:paraId="5F6B8C55" w14:textId="77777777" w:rsidR="00EE5C67" w:rsidRDefault="00EE5C67" w:rsidP="00C371D6">
      <w:pPr>
        <w:tabs>
          <w:tab w:val="left" w:pos="-1080"/>
          <w:tab w:val="left" w:pos="-720"/>
        </w:tabs>
        <w:spacing w:before="120"/>
        <w:ind w:left="720" w:hanging="720"/>
        <w:rPr>
          <w:rFonts w:ascii="Calibri" w:hAnsi="Calibri" w:cs="Calibri"/>
          <w:szCs w:val="24"/>
        </w:rPr>
      </w:pPr>
      <w:r w:rsidRPr="00EB258A">
        <w:rPr>
          <w:rFonts w:ascii="Calibri" w:hAnsi="Calibri" w:cs="Calibri"/>
          <w:szCs w:val="24"/>
        </w:rPr>
        <w:t>*Use additional pages as necessary</w:t>
      </w:r>
    </w:p>
    <w:p w14:paraId="37E54043" w14:textId="528D1E59" w:rsidR="00097BC8" w:rsidRPr="00EB258A" w:rsidRDefault="00311028" w:rsidP="003D797E">
      <w:pPr>
        <w:rPr>
          <w:rFonts w:ascii="Calibri" w:hAnsi="Calibri"/>
          <w:color w:val="000000"/>
          <w:szCs w:val="24"/>
        </w:rPr>
      </w:pPr>
      <w:r w:rsidRPr="00EB258A">
        <w:rPr>
          <w:rFonts w:ascii="Calibri" w:hAnsi="Calibri"/>
          <w:szCs w:val="24"/>
        </w:rPr>
        <w:br w:type="page"/>
      </w:r>
    </w:p>
    <w:p w14:paraId="70DF0A1A" w14:textId="77777777" w:rsidR="00105F87" w:rsidRPr="00311028" w:rsidRDefault="00105F87">
      <w:pPr>
        <w:rPr>
          <w:sz w:val="2"/>
          <w:szCs w:val="2"/>
        </w:rPr>
      </w:pPr>
    </w:p>
    <w:p w14:paraId="11985D29" w14:textId="6CFD892A" w:rsidR="00D8469B" w:rsidRPr="00D8469B" w:rsidRDefault="00D8469B" w:rsidP="00D8469B">
      <w:pPr>
        <w:pStyle w:val="Heading4"/>
        <w:shd w:val="clear" w:color="auto" w:fill="FBE4D5" w:themeFill="accent2" w:themeFillTint="33"/>
        <w:jc w:val="left"/>
      </w:pPr>
      <w:bookmarkStart w:id="114" w:name="ExceptionsClarifications"/>
      <w:bookmarkStart w:id="115" w:name="_Ref342044597"/>
      <w:r w:rsidRPr="00D8469B">
        <w:t>EXCEPTIONS AND CLARIFICATIONS</w:t>
      </w:r>
      <w:bookmarkEnd w:id="114"/>
      <w:r w:rsidRPr="00D8469B">
        <w:tab/>
      </w:r>
    </w:p>
    <w:p w14:paraId="5CFF99AD" w14:textId="61C470D1" w:rsidR="00682C12" w:rsidRPr="00EB258A" w:rsidRDefault="00682C12" w:rsidP="00266DFB">
      <w:pPr>
        <w:spacing w:before="240" w:after="240"/>
        <w:rPr>
          <w:rFonts w:ascii="Calibri" w:hAnsi="Calibri" w:cs="Calibri"/>
          <w:szCs w:val="24"/>
        </w:rPr>
      </w:pPr>
      <w:r w:rsidRPr="00EB258A">
        <w:rPr>
          <w:rFonts w:ascii="Calibri" w:hAnsi="Calibri" w:cs="Calibri"/>
          <w:b/>
          <w:szCs w:val="24"/>
        </w:rPr>
        <w:t>Instructions</w:t>
      </w:r>
      <w:r w:rsidRPr="00EB258A">
        <w:rPr>
          <w:rFonts w:ascii="Calibri" w:hAnsi="Calibri" w:cs="Calibri"/>
          <w:szCs w:val="24"/>
        </w:rPr>
        <w:t xml:space="preserve">:  Bidders must use the </w:t>
      </w:r>
      <w:r w:rsidRPr="00EB258A">
        <w:rPr>
          <w:rFonts w:ascii="Calibri" w:hAnsi="Calibri" w:cs="Calibri"/>
          <w:b/>
          <w:szCs w:val="24"/>
        </w:rPr>
        <w:t xml:space="preserve">Exceptions and Clarifications </w:t>
      </w:r>
      <w:r w:rsidRPr="00EB258A">
        <w:rPr>
          <w:rFonts w:ascii="Calibri" w:hAnsi="Calibri" w:cs="Calibri"/>
          <w:szCs w:val="24"/>
        </w:rPr>
        <w:t xml:space="preserve">form to identify and list below any and all exceptions and/or clarifications to the RFP and associated Bid </w:t>
      </w:r>
      <w:r w:rsidR="007B76DD" w:rsidRPr="00EB258A">
        <w:rPr>
          <w:rFonts w:ascii="Calibri" w:hAnsi="Calibri" w:cs="Calibri"/>
          <w:szCs w:val="24"/>
        </w:rPr>
        <w:t>Documents and</w:t>
      </w:r>
      <w:r w:rsidRPr="00EB258A">
        <w:rPr>
          <w:rFonts w:ascii="Calibri" w:hAnsi="Calibri" w:cs="Calibri"/>
          <w:szCs w:val="24"/>
        </w:rPr>
        <w:t xml:space="preserve"> submit </w:t>
      </w:r>
      <w:r w:rsidR="006B4DC6">
        <w:rPr>
          <w:rFonts w:ascii="Calibri" w:hAnsi="Calibri" w:cs="Calibri"/>
          <w:szCs w:val="24"/>
        </w:rPr>
        <w:t xml:space="preserve">them </w:t>
      </w:r>
      <w:r w:rsidRPr="00EB258A">
        <w:rPr>
          <w:rFonts w:ascii="Calibri" w:hAnsi="Calibri" w:cs="Calibri"/>
          <w:szCs w:val="24"/>
        </w:rPr>
        <w:t xml:space="preserve">with the bid </w:t>
      </w:r>
      <w:r w:rsidR="006B16FB">
        <w:rPr>
          <w:rFonts w:ascii="Calibri" w:hAnsi="Calibri" w:cs="Calibri"/>
          <w:szCs w:val="24"/>
        </w:rPr>
        <w:t>proposal</w:t>
      </w:r>
      <w:r w:rsidRPr="00EB258A">
        <w:rPr>
          <w:rFonts w:ascii="Calibri" w:hAnsi="Calibri" w:cs="Calibri"/>
          <w:szCs w:val="24"/>
        </w:rPr>
        <w:t>.</w:t>
      </w:r>
      <w:r w:rsidR="00D82B1C">
        <w:rPr>
          <w:rFonts w:ascii="Calibri" w:hAnsi="Calibri" w:cs="Calibri"/>
          <w:szCs w:val="24"/>
        </w:rPr>
        <w:t xml:space="preserve"> </w:t>
      </w:r>
      <w:r w:rsidR="00D82B1C" w:rsidRPr="00D82B1C">
        <w:rPr>
          <w:rFonts w:ascii="Calibri" w:hAnsi="Calibri" w:cs="Calibri"/>
          <w:szCs w:val="24"/>
        </w:rPr>
        <w:t>If Bidders do not have any exceptions and/or clarifications to the RFP and associated Bid Documents to submit with the bid proposal, Bidders must still submit this form as part of a complete bid response, with the form clearly marked “N/A”.</w:t>
      </w:r>
    </w:p>
    <w:p w14:paraId="54B7699F" w14:textId="4E2BBAEC" w:rsidR="00682C12" w:rsidRPr="00EB258A" w:rsidRDefault="00682C12" w:rsidP="00266DFB">
      <w:pPr>
        <w:spacing w:before="240" w:after="240"/>
        <w:rPr>
          <w:rFonts w:ascii="Calibri" w:hAnsi="Calibri" w:cs="Calibri"/>
          <w:b/>
          <w:szCs w:val="24"/>
        </w:rPr>
      </w:pPr>
      <w:r w:rsidRPr="00EB258A">
        <w:rPr>
          <w:rFonts w:ascii="Calibri" w:hAnsi="Calibri" w:cs="Calibri"/>
          <w:b/>
          <w:szCs w:val="24"/>
        </w:rPr>
        <w:t>THE COUNTY IS UNDER NO OBLIGATION TO ACCEPT ANY EXCEPTIONS AND CLARIFICATIONS</w:t>
      </w:r>
      <w:r w:rsidR="006B4DC6">
        <w:rPr>
          <w:rFonts w:ascii="Calibri" w:hAnsi="Calibri" w:cs="Calibri"/>
          <w:b/>
          <w:szCs w:val="24"/>
        </w:rPr>
        <w:t>;</w:t>
      </w:r>
      <w:r w:rsidRPr="00EB258A">
        <w:rPr>
          <w:rFonts w:ascii="Calibri" w:hAnsi="Calibri" w:cs="Calibri"/>
          <w:b/>
          <w:szCs w:val="24"/>
        </w:rPr>
        <w:t xml:space="preserve"> ANY SUCH EXCEPTIONS AND CLARIFICATIONS MAY BE A BASIS FOR BID </w:t>
      </w:r>
      <w:r w:rsidR="006B16FB">
        <w:rPr>
          <w:rFonts w:ascii="Calibri" w:hAnsi="Calibri" w:cs="Calibri"/>
          <w:b/>
          <w:szCs w:val="24"/>
        </w:rPr>
        <w:t xml:space="preserve">PROPOSAL </w:t>
      </w:r>
      <w:r w:rsidRPr="00EB258A">
        <w:rPr>
          <w:rFonts w:ascii="Calibri" w:hAnsi="Calibri" w:cs="Calibri"/>
          <w:b/>
          <w:szCs w:val="24"/>
        </w:rPr>
        <w:t>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682C12" w:rsidRPr="006B4DC6" w14:paraId="74E5CBC0" w14:textId="77777777" w:rsidTr="00EB258A">
        <w:tc>
          <w:tcPr>
            <w:tcW w:w="3672" w:type="dxa"/>
            <w:gridSpan w:val="3"/>
            <w:tcMar>
              <w:top w:w="29" w:type="dxa"/>
              <w:left w:w="115" w:type="dxa"/>
              <w:bottom w:w="29" w:type="dxa"/>
              <w:right w:w="115" w:type="dxa"/>
            </w:tcMar>
            <w:vAlign w:val="center"/>
          </w:tcPr>
          <w:p w14:paraId="1B5BE88F"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b/>
                <w:sz w:val="24"/>
                <w:szCs w:val="24"/>
              </w:rPr>
            </w:pPr>
            <w:r w:rsidRPr="006B4DC6">
              <w:rPr>
                <w:rFonts w:cstheme="minorHAnsi"/>
                <w:b/>
                <w:sz w:val="24"/>
                <w:szCs w:val="24"/>
              </w:rPr>
              <w:t>Reference to:</w:t>
            </w:r>
          </w:p>
        </w:tc>
        <w:tc>
          <w:tcPr>
            <w:tcW w:w="7344" w:type="dxa"/>
            <w:tcMar>
              <w:top w:w="29" w:type="dxa"/>
              <w:left w:w="115" w:type="dxa"/>
              <w:bottom w:w="29" w:type="dxa"/>
              <w:right w:w="115" w:type="dxa"/>
            </w:tcMar>
            <w:vAlign w:val="center"/>
          </w:tcPr>
          <w:p w14:paraId="2FF569BA"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b/>
                <w:sz w:val="24"/>
                <w:szCs w:val="24"/>
              </w:rPr>
            </w:pPr>
            <w:r w:rsidRPr="006B4DC6">
              <w:rPr>
                <w:rFonts w:cstheme="minorHAnsi"/>
                <w:b/>
                <w:sz w:val="24"/>
                <w:szCs w:val="24"/>
              </w:rPr>
              <w:t>Description</w:t>
            </w:r>
          </w:p>
        </w:tc>
      </w:tr>
      <w:tr w:rsidR="00682C12" w:rsidRPr="006B4DC6" w14:paraId="51B334B6" w14:textId="77777777" w:rsidTr="00EB258A">
        <w:tc>
          <w:tcPr>
            <w:tcW w:w="1224" w:type="dxa"/>
            <w:tcMar>
              <w:top w:w="29" w:type="dxa"/>
              <w:left w:w="115" w:type="dxa"/>
              <w:bottom w:w="29" w:type="dxa"/>
              <w:right w:w="115" w:type="dxa"/>
            </w:tcMar>
            <w:vAlign w:val="center"/>
          </w:tcPr>
          <w:p w14:paraId="2EC67405" w14:textId="41B0BCBA" w:rsidR="00682C12" w:rsidRPr="006B4DC6" w:rsidRDefault="00950B17"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r w:rsidRPr="006B4DC6">
              <w:rPr>
                <w:rFonts w:cstheme="minorHAnsi"/>
                <w:noProof/>
                <w:sz w:val="24"/>
                <w:szCs w:val="24"/>
              </w:rPr>
              <mc:AlternateContent>
                <mc:Choice Requires="wps">
                  <w:drawing>
                    <wp:anchor distT="0" distB="0" distL="114300" distR="114300" simplePos="0" relativeHeight="251658240" behindDoc="1" locked="0" layoutInCell="0" allowOverlap="0" wp14:anchorId="425B321B" wp14:editId="401534DF">
                      <wp:simplePos x="0" y="0"/>
                      <wp:positionH relativeFrom="column">
                        <wp:posOffset>265430</wp:posOffset>
                      </wp:positionH>
                      <wp:positionV relativeFrom="paragraph">
                        <wp:posOffset>244475</wp:posOffset>
                      </wp:positionV>
                      <wp:extent cx="2839085" cy="473075"/>
                      <wp:effectExtent l="0" t="0" r="0" b="0"/>
                      <wp:wrapNone/>
                      <wp:docPr id="1"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39085" cy="4730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BFA0C1B" w14:textId="77777777" w:rsidR="00950B17" w:rsidRDefault="00950B17" w:rsidP="00950B17">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25B321B" id="_x0000_s1027" type="#_x0000_t202" style="position:absolute;left:0;text-align:left;margin-left:20.9pt;margin-top:19.25pt;width:223.55pt;height:3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" o:allowincell="f" o:allowoverlap="f" filled="f" stroked="f">
                      <v:stroke joinstyle="round"/>
                      <o:lock v:ext="edit" shapetype="t"/>
                      <v:textbox>
                        <w:txbxContent>
                          <w:p w14:paraId="1BFA0C1B" w14:textId="77777777" w:rsidR="00950B17" w:rsidRDefault="00950B17" w:rsidP="00950B17">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682C12" w:rsidRPr="006B4DC6">
              <w:rPr>
                <w:rFonts w:cstheme="minorHAnsi"/>
                <w:sz w:val="24"/>
                <w:szCs w:val="24"/>
              </w:rPr>
              <w:t>Page No.</w:t>
            </w:r>
          </w:p>
        </w:tc>
        <w:tc>
          <w:tcPr>
            <w:tcW w:w="1224" w:type="dxa"/>
            <w:tcMar>
              <w:top w:w="29" w:type="dxa"/>
              <w:left w:w="115" w:type="dxa"/>
              <w:bottom w:w="29" w:type="dxa"/>
              <w:right w:w="115" w:type="dxa"/>
            </w:tcMar>
            <w:vAlign w:val="center"/>
          </w:tcPr>
          <w:p w14:paraId="0E5DB39E"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r w:rsidRPr="006B4DC6">
              <w:rPr>
                <w:rFonts w:cstheme="minorHAnsi"/>
                <w:sz w:val="24"/>
                <w:szCs w:val="24"/>
              </w:rPr>
              <w:t>Section</w:t>
            </w:r>
          </w:p>
        </w:tc>
        <w:tc>
          <w:tcPr>
            <w:tcW w:w="1224" w:type="dxa"/>
            <w:tcMar>
              <w:top w:w="29" w:type="dxa"/>
              <w:left w:w="115" w:type="dxa"/>
              <w:bottom w:w="29" w:type="dxa"/>
              <w:right w:w="115" w:type="dxa"/>
            </w:tcMar>
            <w:vAlign w:val="center"/>
          </w:tcPr>
          <w:p w14:paraId="3BC07909"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r w:rsidRPr="006B4DC6">
              <w:rPr>
                <w:rFonts w:cstheme="minorHAnsi"/>
                <w:sz w:val="24"/>
                <w:szCs w:val="24"/>
              </w:rPr>
              <w:t>Item No.</w:t>
            </w:r>
          </w:p>
        </w:tc>
        <w:tc>
          <w:tcPr>
            <w:tcW w:w="7344" w:type="dxa"/>
            <w:tcMar>
              <w:top w:w="29" w:type="dxa"/>
              <w:left w:w="115" w:type="dxa"/>
              <w:bottom w:w="29" w:type="dxa"/>
              <w:right w:w="115" w:type="dxa"/>
            </w:tcMar>
            <w:vAlign w:val="center"/>
          </w:tcPr>
          <w:p w14:paraId="61F0106E"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r>
      <w:tr w:rsidR="00682C12" w:rsidRPr="006B4DC6" w14:paraId="15CC822D" w14:textId="77777777" w:rsidTr="00EB258A">
        <w:trPr>
          <w:trHeight w:val="720"/>
        </w:trPr>
        <w:tc>
          <w:tcPr>
            <w:tcW w:w="1224" w:type="dxa"/>
            <w:tcMar>
              <w:top w:w="29" w:type="dxa"/>
              <w:left w:w="115" w:type="dxa"/>
              <w:bottom w:w="29" w:type="dxa"/>
              <w:right w:w="115" w:type="dxa"/>
            </w:tcMar>
            <w:vAlign w:val="center"/>
          </w:tcPr>
          <w:p w14:paraId="62FA0168"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b/>
                <w:sz w:val="24"/>
                <w:szCs w:val="24"/>
              </w:rPr>
            </w:pPr>
            <w:r w:rsidRPr="006B4DC6">
              <w:rPr>
                <w:rFonts w:cstheme="minorHAnsi"/>
                <w:b/>
                <w:sz w:val="24"/>
                <w:szCs w:val="24"/>
              </w:rPr>
              <w:t>p. 23</w:t>
            </w:r>
          </w:p>
        </w:tc>
        <w:tc>
          <w:tcPr>
            <w:tcW w:w="1224" w:type="dxa"/>
            <w:tcMar>
              <w:top w:w="29" w:type="dxa"/>
              <w:left w:w="115" w:type="dxa"/>
              <w:bottom w:w="29" w:type="dxa"/>
              <w:right w:w="115" w:type="dxa"/>
            </w:tcMar>
            <w:vAlign w:val="center"/>
          </w:tcPr>
          <w:p w14:paraId="2C14E413"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b/>
                <w:sz w:val="24"/>
                <w:szCs w:val="24"/>
              </w:rPr>
            </w:pPr>
            <w:r w:rsidRPr="006B4DC6">
              <w:rPr>
                <w:rFonts w:cstheme="minorHAnsi"/>
                <w:b/>
                <w:sz w:val="24"/>
                <w:szCs w:val="24"/>
              </w:rPr>
              <w:t>D</w:t>
            </w:r>
          </w:p>
        </w:tc>
        <w:tc>
          <w:tcPr>
            <w:tcW w:w="1224" w:type="dxa"/>
            <w:tcMar>
              <w:top w:w="29" w:type="dxa"/>
              <w:left w:w="115" w:type="dxa"/>
              <w:bottom w:w="29" w:type="dxa"/>
              <w:right w:w="115" w:type="dxa"/>
            </w:tcMar>
            <w:vAlign w:val="center"/>
          </w:tcPr>
          <w:p w14:paraId="387E78F5" w14:textId="7777777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b/>
                <w:sz w:val="24"/>
                <w:szCs w:val="24"/>
              </w:rPr>
            </w:pPr>
            <w:r w:rsidRPr="006B4DC6">
              <w:rPr>
                <w:rFonts w:cstheme="minorHAnsi"/>
                <w:b/>
                <w:sz w:val="24"/>
                <w:szCs w:val="24"/>
              </w:rPr>
              <w:t>1.c.</w:t>
            </w:r>
          </w:p>
        </w:tc>
        <w:tc>
          <w:tcPr>
            <w:tcW w:w="7344" w:type="dxa"/>
            <w:tcMar>
              <w:top w:w="29" w:type="dxa"/>
              <w:left w:w="115" w:type="dxa"/>
              <w:bottom w:w="29" w:type="dxa"/>
              <w:right w:w="115" w:type="dxa"/>
            </w:tcMar>
            <w:vAlign w:val="center"/>
          </w:tcPr>
          <w:p w14:paraId="66F3107D" w14:textId="1BD7428C" w:rsidR="00682C12" w:rsidRPr="006B4DC6" w:rsidRDefault="006B4DC6"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theme="minorHAnsi"/>
                <w:b/>
                <w:i/>
                <w:sz w:val="24"/>
                <w:szCs w:val="24"/>
              </w:rPr>
            </w:pPr>
            <w:r w:rsidRPr="006B4DC6">
              <w:rPr>
                <w:rFonts w:cstheme="minorHAnsi"/>
                <w:b/>
                <w:i/>
                <w:sz w:val="24"/>
                <w:szCs w:val="24"/>
              </w:rPr>
              <w:t>Bidder</w:t>
            </w:r>
            <w:r w:rsidR="00682C12" w:rsidRPr="006B4DC6">
              <w:rPr>
                <w:rFonts w:cstheme="minorHAnsi"/>
                <w:b/>
                <w:i/>
                <w:sz w:val="24"/>
                <w:szCs w:val="24"/>
              </w:rPr>
              <w:t xml:space="preserve"> takes exception to…</w:t>
            </w:r>
          </w:p>
        </w:tc>
      </w:tr>
      <w:tr w:rsidR="00682C12" w:rsidRPr="006B4DC6" w14:paraId="61A752E1" w14:textId="77777777" w:rsidTr="00EB258A">
        <w:trPr>
          <w:trHeight w:val="720"/>
        </w:trPr>
        <w:tc>
          <w:tcPr>
            <w:tcW w:w="1224" w:type="dxa"/>
            <w:tcMar>
              <w:top w:w="29" w:type="dxa"/>
              <w:left w:w="115" w:type="dxa"/>
              <w:bottom w:w="29" w:type="dxa"/>
              <w:right w:w="115" w:type="dxa"/>
            </w:tcMar>
            <w:vAlign w:val="center"/>
          </w:tcPr>
          <w:p w14:paraId="61AAA800" w14:textId="3F861F5D"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Mar>
              <w:top w:w="29" w:type="dxa"/>
              <w:left w:w="115" w:type="dxa"/>
              <w:bottom w:w="29" w:type="dxa"/>
              <w:right w:w="115" w:type="dxa"/>
            </w:tcMar>
            <w:vAlign w:val="center"/>
          </w:tcPr>
          <w:p w14:paraId="6AFBF5EB" w14:textId="5735A19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Mar>
              <w:top w:w="29" w:type="dxa"/>
              <w:left w:w="115" w:type="dxa"/>
              <w:bottom w:w="29" w:type="dxa"/>
              <w:right w:w="115" w:type="dxa"/>
            </w:tcMar>
            <w:vAlign w:val="center"/>
          </w:tcPr>
          <w:p w14:paraId="5F16241E" w14:textId="71655332"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7344" w:type="dxa"/>
            <w:tcMar>
              <w:top w:w="29" w:type="dxa"/>
              <w:left w:w="115" w:type="dxa"/>
              <w:bottom w:w="29" w:type="dxa"/>
              <w:right w:w="115" w:type="dxa"/>
            </w:tcMar>
            <w:vAlign w:val="center"/>
          </w:tcPr>
          <w:p w14:paraId="6F747487" w14:textId="78CD273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theme="minorHAnsi"/>
                <w:sz w:val="24"/>
                <w:szCs w:val="24"/>
              </w:rPr>
            </w:pPr>
          </w:p>
        </w:tc>
      </w:tr>
      <w:tr w:rsidR="00682C12" w:rsidRPr="006B4DC6" w14:paraId="2AF8C949" w14:textId="77777777" w:rsidTr="00EB258A">
        <w:trPr>
          <w:trHeight w:val="720"/>
        </w:trPr>
        <w:tc>
          <w:tcPr>
            <w:tcW w:w="1224" w:type="dxa"/>
            <w:tcMar>
              <w:top w:w="29" w:type="dxa"/>
              <w:left w:w="115" w:type="dxa"/>
              <w:bottom w:w="29" w:type="dxa"/>
              <w:right w:w="115" w:type="dxa"/>
            </w:tcMar>
            <w:vAlign w:val="center"/>
          </w:tcPr>
          <w:p w14:paraId="6B237B0B" w14:textId="2602DB3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Mar>
              <w:top w:w="29" w:type="dxa"/>
              <w:left w:w="115" w:type="dxa"/>
              <w:bottom w:w="29" w:type="dxa"/>
              <w:right w:w="115" w:type="dxa"/>
            </w:tcMar>
            <w:vAlign w:val="center"/>
          </w:tcPr>
          <w:p w14:paraId="4B34581F" w14:textId="4B4B6231"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Mar>
              <w:top w:w="29" w:type="dxa"/>
              <w:left w:w="115" w:type="dxa"/>
              <w:bottom w:w="29" w:type="dxa"/>
              <w:right w:w="115" w:type="dxa"/>
            </w:tcMar>
            <w:vAlign w:val="center"/>
          </w:tcPr>
          <w:p w14:paraId="3225724E" w14:textId="7143A63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7344" w:type="dxa"/>
            <w:tcMar>
              <w:top w:w="29" w:type="dxa"/>
              <w:left w:w="115" w:type="dxa"/>
              <w:bottom w:w="29" w:type="dxa"/>
              <w:right w:w="115" w:type="dxa"/>
            </w:tcMar>
            <w:vAlign w:val="center"/>
          </w:tcPr>
          <w:p w14:paraId="619EFA64" w14:textId="176DFB05"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theme="minorHAnsi"/>
                <w:sz w:val="24"/>
                <w:szCs w:val="24"/>
              </w:rPr>
            </w:pPr>
          </w:p>
        </w:tc>
      </w:tr>
      <w:tr w:rsidR="00682C12" w:rsidRPr="006B4DC6" w14:paraId="79D8BD75" w14:textId="77777777" w:rsidTr="00EB258A">
        <w:trPr>
          <w:trHeight w:val="720"/>
        </w:trPr>
        <w:tc>
          <w:tcPr>
            <w:tcW w:w="1224" w:type="dxa"/>
            <w:tcMar>
              <w:top w:w="29" w:type="dxa"/>
              <w:left w:w="115" w:type="dxa"/>
              <w:bottom w:w="29" w:type="dxa"/>
              <w:right w:w="115" w:type="dxa"/>
            </w:tcMar>
            <w:vAlign w:val="center"/>
          </w:tcPr>
          <w:p w14:paraId="254ED222" w14:textId="51BA885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Mar>
              <w:top w:w="29" w:type="dxa"/>
              <w:left w:w="115" w:type="dxa"/>
              <w:bottom w:w="29" w:type="dxa"/>
              <w:right w:w="115" w:type="dxa"/>
            </w:tcMar>
            <w:vAlign w:val="center"/>
          </w:tcPr>
          <w:p w14:paraId="5BE0294F" w14:textId="79807FF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Mar>
              <w:top w:w="29" w:type="dxa"/>
              <w:left w:w="115" w:type="dxa"/>
              <w:bottom w:w="29" w:type="dxa"/>
              <w:right w:w="115" w:type="dxa"/>
            </w:tcMar>
            <w:vAlign w:val="center"/>
          </w:tcPr>
          <w:p w14:paraId="419D9610" w14:textId="7AF08DE5"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7344" w:type="dxa"/>
            <w:tcMar>
              <w:top w:w="29" w:type="dxa"/>
              <w:left w:w="115" w:type="dxa"/>
              <w:bottom w:w="29" w:type="dxa"/>
              <w:right w:w="115" w:type="dxa"/>
            </w:tcMar>
            <w:vAlign w:val="center"/>
          </w:tcPr>
          <w:p w14:paraId="5592BFE6" w14:textId="56A1095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theme="minorHAnsi"/>
                <w:sz w:val="24"/>
                <w:szCs w:val="24"/>
              </w:rPr>
            </w:pPr>
          </w:p>
        </w:tc>
      </w:tr>
      <w:tr w:rsidR="00682C12" w:rsidRPr="006B4DC6" w14:paraId="4CBD1277" w14:textId="77777777" w:rsidTr="00EB258A">
        <w:trPr>
          <w:trHeight w:val="720"/>
        </w:trPr>
        <w:tc>
          <w:tcPr>
            <w:tcW w:w="1224" w:type="dxa"/>
            <w:tcMar>
              <w:top w:w="29" w:type="dxa"/>
              <w:left w:w="115" w:type="dxa"/>
              <w:bottom w:w="29" w:type="dxa"/>
              <w:right w:w="115" w:type="dxa"/>
            </w:tcMar>
            <w:vAlign w:val="center"/>
          </w:tcPr>
          <w:p w14:paraId="0AE928B8" w14:textId="286FFC76"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Mar>
              <w:top w:w="29" w:type="dxa"/>
              <w:left w:w="115" w:type="dxa"/>
              <w:bottom w:w="29" w:type="dxa"/>
              <w:right w:w="115" w:type="dxa"/>
            </w:tcMar>
            <w:vAlign w:val="center"/>
          </w:tcPr>
          <w:p w14:paraId="2DCBCE05" w14:textId="560567E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Mar>
              <w:top w:w="29" w:type="dxa"/>
              <w:left w:w="115" w:type="dxa"/>
              <w:bottom w:w="29" w:type="dxa"/>
              <w:right w:w="115" w:type="dxa"/>
            </w:tcMar>
            <w:vAlign w:val="center"/>
          </w:tcPr>
          <w:p w14:paraId="7EAB71FA" w14:textId="24A12B4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7344" w:type="dxa"/>
            <w:tcMar>
              <w:top w:w="29" w:type="dxa"/>
              <w:left w:w="115" w:type="dxa"/>
              <w:bottom w:w="29" w:type="dxa"/>
              <w:right w:w="115" w:type="dxa"/>
            </w:tcMar>
            <w:vAlign w:val="center"/>
          </w:tcPr>
          <w:p w14:paraId="12406DB2" w14:textId="7C0D4872"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theme="minorHAnsi"/>
                <w:sz w:val="24"/>
                <w:szCs w:val="24"/>
              </w:rPr>
            </w:pPr>
          </w:p>
        </w:tc>
      </w:tr>
      <w:tr w:rsidR="00682C12" w:rsidRPr="006B4DC6" w14:paraId="40C161B6"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C7A400B" w14:textId="72A90CA5"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F78D2F" w14:textId="72A9AEEF"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BF01DD6" w14:textId="692CB1B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5B58BD0" w14:textId="6B34F1C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theme="minorHAnsi"/>
                <w:sz w:val="24"/>
                <w:szCs w:val="24"/>
              </w:rPr>
            </w:pPr>
          </w:p>
        </w:tc>
      </w:tr>
      <w:tr w:rsidR="00682C12" w:rsidRPr="006B4DC6" w14:paraId="21CE2AAE"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5CE50F7" w14:textId="3084FF6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705095E" w14:textId="13A8099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7453BBB" w14:textId="569B01FC"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61153F1" w14:textId="5A56FFA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theme="minorHAnsi"/>
                <w:sz w:val="24"/>
                <w:szCs w:val="24"/>
              </w:rPr>
            </w:pPr>
          </w:p>
        </w:tc>
      </w:tr>
      <w:tr w:rsidR="00682C12" w:rsidRPr="006B4DC6" w14:paraId="6340CE21"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D481EC9" w14:textId="2723648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D21375" w14:textId="49A05681"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04154E1" w14:textId="152F10B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56232B9" w14:textId="79463368"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theme="minorHAnsi"/>
                <w:sz w:val="24"/>
                <w:szCs w:val="24"/>
              </w:rPr>
            </w:pPr>
          </w:p>
        </w:tc>
      </w:tr>
      <w:tr w:rsidR="00682C12" w:rsidRPr="006B4DC6" w14:paraId="505B5FC8"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30A98B" w14:textId="5300C66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DE5265F" w14:textId="67A8D503"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AFDBB11" w14:textId="6236B41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2FE49A0" w14:textId="13D4B529"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theme="minorHAnsi"/>
                <w:sz w:val="24"/>
                <w:szCs w:val="24"/>
              </w:rPr>
            </w:pPr>
          </w:p>
        </w:tc>
      </w:tr>
      <w:tr w:rsidR="00682C12" w:rsidRPr="006B4DC6" w14:paraId="427E7E29"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C7661A2" w14:textId="261029AA"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48C65DC" w14:textId="36B7038E"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92C72E0" w14:textId="484914FD"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93FDFEE" w14:textId="5FC94AD7"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theme="minorHAnsi"/>
                <w:sz w:val="24"/>
                <w:szCs w:val="24"/>
              </w:rPr>
            </w:pPr>
          </w:p>
        </w:tc>
      </w:tr>
      <w:tr w:rsidR="00682C12" w:rsidRPr="006B4DC6" w14:paraId="5A75E0B4"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9BAB66D" w14:textId="1CA07EFF"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AF52AAB" w14:textId="54B0C5C8"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A72CF5F" w14:textId="105CD700"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8A1C8A" w14:textId="551B38BF" w:rsidR="00682C12" w:rsidRPr="006B4DC6"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cstheme="minorHAnsi"/>
                <w:sz w:val="24"/>
                <w:szCs w:val="24"/>
              </w:rPr>
            </w:pPr>
          </w:p>
        </w:tc>
      </w:tr>
    </w:tbl>
    <w:p w14:paraId="773A3BEB" w14:textId="6455E17F" w:rsidR="00682C12" w:rsidRDefault="00682C12" w:rsidP="00682C12">
      <w:pPr>
        <w:tabs>
          <w:tab w:val="left" w:pos="-1080"/>
          <w:tab w:val="left" w:pos="-720"/>
        </w:tabs>
        <w:ind w:left="720" w:hanging="720"/>
        <w:rPr>
          <w:rFonts w:ascii="Calibri" w:hAnsi="Calibri" w:cs="Calibri"/>
          <w:szCs w:val="24"/>
        </w:rPr>
      </w:pPr>
      <w:r w:rsidRPr="00EB258A">
        <w:rPr>
          <w:rFonts w:ascii="Calibri" w:hAnsi="Calibri" w:cs="Calibri"/>
          <w:szCs w:val="24"/>
        </w:rPr>
        <w:t>*Use additional pages as necessary</w:t>
      </w:r>
    </w:p>
    <w:p w14:paraId="2AB5445E" w14:textId="220052D7" w:rsidR="00D82B1C" w:rsidRPr="007A006B" w:rsidRDefault="0051321B" w:rsidP="00D82B1C">
      <w:pPr>
        <w:pStyle w:val="Heading4"/>
        <w:shd w:val="clear" w:color="auto" w:fill="FBE4D5" w:themeFill="accent2" w:themeFillTint="33"/>
        <w:jc w:val="left"/>
      </w:pPr>
      <w:r w:rsidRPr="0051321B">
        <w:lastRenderedPageBreak/>
        <w:t>HIPAA Business Associate Agreement (review; no submission required)</w:t>
      </w:r>
      <w:r w:rsidR="00D82B1C">
        <w:tab/>
      </w:r>
    </w:p>
    <w:p w14:paraId="618501D0" w14:textId="755D6C95" w:rsidR="0066489F" w:rsidRDefault="0066489F" w:rsidP="00D82B1C">
      <w:pPr>
        <w:rPr>
          <w:sz w:val="2"/>
          <w:szCs w:val="2"/>
        </w:rPr>
      </w:pPr>
    </w:p>
    <w:p w14:paraId="7934BE21" w14:textId="77777777" w:rsidR="0051321B" w:rsidRDefault="0051321B" w:rsidP="00D82B1C">
      <w:pPr>
        <w:rPr>
          <w:sz w:val="2"/>
          <w:szCs w:val="2"/>
        </w:rPr>
      </w:pPr>
    </w:p>
    <w:p w14:paraId="6B0F6D6A" w14:textId="77777777" w:rsidR="0051321B" w:rsidRDefault="0051321B" w:rsidP="00D82B1C">
      <w:pPr>
        <w:rPr>
          <w:sz w:val="2"/>
          <w:szCs w:val="2"/>
        </w:rPr>
      </w:pPr>
    </w:p>
    <w:p w14:paraId="38DDC927" w14:textId="77777777" w:rsidR="0051321B" w:rsidRDefault="0051321B" w:rsidP="00D82B1C">
      <w:pPr>
        <w:rPr>
          <w:sz w:val="2"/>
          <w:szCs w:val="2"/>
        </w:rPr>
      </w:pPr>
    </w:p>
    <w:p w14:paraId="1C884432" w14:textId="77777777" w:rsidR="0051321B" w:rsidRDefault="0051321B" w:rsidP="00D82B1C">
      <w:pPr>
        <w:rPr>
          <w:sz w:val="2"/>
          <w:szCs w:val="2"/>
        </w:rPr>
      </w:pPr>
    </w:p>
    <w:p w14:paraId="31F50981" w14:textId="77777777" w:rsidR="0051321B" w:rsidRPr="005D79C5" w:rsidRDefault="0051321B" w:rsidP="0051321B">
      <w:pPr>
        <w:autoSpaceDE w:val="0"/>
        <w:autoSpaceDN w:val="0"/>
        <w:adjustRightInd w:val="0"/>
        <w:jc w:val="center"/>
        <w:rPr>
          <w:rFonts w:ascii="Calibri" w:eastAsia="Calibri" w:hAnsi="Calibri" w:cs="Calibri"/>
          <w:b/>
          <w:bCs/>
          <w:sz w:val="32"/>
          <w:szCs w:val="32"/>
        </w:rPr>
      </w:pPr>
      <w:r w:rsidRPr="005D79C5">
        <w:rPr>
          <w:rFonts w:ascii="Calibri" w:eastAsia="Calibri" w:hAnsi="Calibri" w:cs="Calibri"/>
          <w:b/>
          <w:bCs/>
          <w:sz w:val="32"/>
          <w:szCs w:val="32"/>
        </w:rPr>
        <w:t>HIPAA BUSINESS ASSOCIATE AGREEMENT</w:t>
      </w:r>
    </w:p>
    <w:p w14:paraId="207A7534" w14:textId="77777777" w:rsidR="0051321B" w:rsidRDefault="0051321B" w:rsidP="0051321B">
      <w:pPr>
        <w:widowControl w:val="0"/>
        <w:suppressAutoHyphens/>
      </w:pPr>
    </w:p>
    <w:p w14:paraId="14EF0F7B" w14:textId="77777777" w:rsidR="0051321B" w:rsidRDefault="0051321B" w:rsidP="0051321B">
      <w:pPr>
        <w:ind w:right="18"/>
        <w:rPr>
          <w:szCs w:val="24"/>
        </w:rPr>
      </w:pPr>
      <w:r>
        <w:rPr>
          <w:szCs w:val="24"/>
        </w:rPr>
        <w:t xml:space="preserve">This Exhibit, the HIPAA Business Associate Agreement (“Exhibit”) supplements and is made a part of the underlying agreement (“Agreement”) by and between the County of Alameda, (“County” or “Covered Entity”) and </w:t>
      </w:r>
      <w:r>
        <w:rPr>
          <w:snapToGrid w:val="0"/>
          <w:szCs w:val="24"/>
        </w:rPr>
        <w:t>____________</w:t>
      </w:r>
      <w:r w:rsidRPr="003911EC">
        <w:rPr>
          <w:snapToGrid w:val="0"/>
          <w:szCs w:val="24"/>
        </w:rPr>
        <w:t xml:space="preserve"> </w:t>
      </w:r>
      <w:r>
        <w:rPr>
          <w:szCs w:val="24"/>
        </w:rPr>
        <w:t xml:space="preserve">(“Contractor” or “Business Associate”) to which this Exhibit is attached. This Exhibit is effective as of the effective date of the Agreement.  </w:t>
      </w:r>
    </w:p>
    <w:p w14:paraId="32318F04" w14:textId="77777777" w:rsidR="0051321B" w:rsidRDefault="0051321B" w:rsidP="0051321B">
      <w:pPr>
        <w:widowControl w:val="0"/>
        <w:tabs>
          <w:tab w:val="left" w:pos="360"/>
          <w:tab w:val="left" w:pos="1080"/>
        </w:tabs>
        <w:suppressAutoHyphens/>
        <w:rPr>
          <w:szCs w:val="24"/>
        </w:rPr>
      </w:pPr>
    </w:p>
    <w:p w14:paraId="3248622C" w14:textId="77777777" w:rsidR="0051321B" w:rsidRDefault="0051321B" w:rsidP="0051321B">
      <w:pPr>
        <w:widowControl w:val="0"/>
        <w:suppressAutoHyphens/>
        <w:spacing w:after="120"/>
        <w:rPr>
          <w:szCs w:val="24"/>
        </w:rPr>
      </w:pPr>
      <w:r>
        <w:rPr>
          <w:b/>
          <w:szCs w:val="24"/>
        </w:rPr>
        <w:t>I.</w:t>
      </w:r>
      <w:r>
        <w:rPr>
          <w:b/>
          <w:szCs w:val="24"/>
        </w:rPr>
        <w:tab/>
        <w:t>RECITALS</w:t>
      </w:r>
    </w:p>
    <w:p w14:paraId="1DEB0409" w14:textId="77777777" w:rsidR="0051321B" w:rsidRDefault="0051321B" w:rsidP="0051321B">
      <w:pPr>
        <w:widowControl w:val="0"/>
        <w:suppressAutoHyphens/>
        <w:rPr>
          <w:szCs w:val="24"/>
        </w:rPr>
      </w:pPr>
      <w:r>
        <w:rPr>
          <w:szCs w:val="24"/>
        </w:rPr>
        <w:t>Covered Entity wishes to disclose certain information to Business Associate pursuant to the terms of the Agreement, some of which may constitute Protected Health Information (“PHI”);</w:t>
      </w:r>
    </w:p>
    <w:p w14:paraId="5C067CC6" w14:textId="77777777" w:rsidR="0051321B" w:rsidRDefault="0051321B" w:rsidP="0051321B">
      <w:pPr>
        <w:widowControl w:val="0"/>
        <w:suppressAutoHyphens/>
        <w:rPr>
          <w:szCs w:val="24"/>
        </w:rPr>
      </w:pPr>
      <w:r>
        <w:rPr>
          <w:szCs w:val="24"/>
        </w:rPr>
        <w:t>Covered Entity and Business Associate intend to protect the privacy and provide for the security of PHI disclosed to Business Associate pursuant to the Agreement in compliance with the Health Insurance Portability and Accountability Act of 1996, Public Law 104-191 (“HIPAA”), the Health Information Technology for Economic and Clinical Health Act, Public Law 111-005 (the “HITECH Act”), the regulations promulgated thereunder by the U.S. Department of Health and Human Services (the “HIPAA Regulations”), and other applicable laws; and</w:t>
      </w:r>
    </w:p>
    <w:p w14:paraId="7FED97E9" w14:textId="77777777" w:rsidR="0051321B" w:rsidRDefault="0051321B" w:rsidP="0051321B">
      <w:pPr>
        <w:widowControl w:val="0"/>
        <w:suppressAutoHyphens/>
        <w:rPr>
          <w:szCs w:val="24"/>
        </w:rPr>
      </w:pPr>
      <w:r>
        <w:rPr>
          <w:szCs w:val="24"/>
        </w:rPr>
        <w:t>The Privacy Rule and the Security Rule in the HIPAA Regulations require Covered Entity to enter into a contract, containing specific requirements, with Business Associate prior to the disclosure of PHI, as set forth in, but not limited to, Title 45, sections 164.314(a), 164.502(e), and 164.504(e) of the Code of Federal Regulations (“C.F.R.”) and as contained in this Agreement.</w:t>
      </w:r>
    </w:p>
    <w:p w14:paraId="58E9B9A2" w14:textId="77777777" w:rsidR="0051321B" w:rsidRDefault="0051321B" w:rsidP="0051321B">
      <w:pPr>
        <w:widowControl w:val="0"/>
        <w:suppressAutoHyphens/>
        <w:rPr>
          <w:szCs w:val="24"/>
        </w:rPr>
      </w:pPr>
    </w:p>
    <w:p w14:paraId="19835C96" w14:textId="77777777" w:rsidR="0051321B" w:rsidRDefault="0051321B" w:rsidP="0051321B">
      <w:pPr>
        <w:widowControl w:val="0"/>
        <w:suppressAutoHyphens/>
        <w:outlineLvl w:val="3"/>
        <w:rPr>
          <w:b/>
          <w:szCs w:val="24"/>
        </w:rPr>
      </w:pPr>
      <w:r>
        <w:rPr>
          <w:b/>
          <w:szCs w:val="24"/>
        </w:rPr>
        <w:t>II.</w:t>
      </w:r>
      <w:r>
        <w:rPr>
          <w:b/>
          <w:szCs w:val="24"/>
        </w:rPr>
        <w:tab/>
        <w:t>STANDARD DEFINITIONS</w:t>
      </w:r>
    </w:p>
    <w:p w14:paraId="5F83AD13" w14:textId="77777777" w:rsidR="0051321B" w:rsidRDefault="0051321B" w:rsidP="0051321B">
      <w:pPr>
        <w:widowControl w:val="0"/>
        <w:suppressAutoHyphens/>
        <w:rPr>
          <w:snapToGrid w:val="0"/>
          <w:szCs w:val="24"/>
        </w:rPr>
      </w:pPr>
    </w:p>
    <w:p w14:paraId="59938FC9" w14:textId="77777777" w:rsidR="0051321B" w:rsidRDefault="0051321B" w:rsidP="0051321B">
      <w:pPr>
        <w:widowControl w:val="0"/>
        <w:suppressAutoHyphens/>
        <w:rPr>
          <w:snapToGrid w:val="0"/>
          <w:szCs w:val="24"/>
        </w:rPr>
      </w:pPr>
      <w:r>
        <w:rPr>
          <w:snapToGrid w:val="0"/>
          <w:szCs w:val="24"/>
        </w:rPr>
        <w:t>Capitalized terms used, but not otherwise defined, in this Exhibit shall have the same meaning as those terms are defined in the HIPAA Regulations.  In the event of an inconsistency between the provisions of this Exhibit and the mandatory provisions of the HIPAA Regulations, as amended, the HIPAA Regulations shall control.  Where provisions of this Exhibit are different than those mandated in the HIPAA Regulations, but are nonetheless permitted by the HIPAA Regulations, the provisions of this Exhibit shall control.  All regulatory references in this Exhibit are to HIPAA Regulations unless otherwise specified.</w:t>
      </w:r>
    </w:p>
    <w:p w14:paraId="0D0002B7" w14:textId="77777777" w:rsidR="0051321B" w:rsidRDefault="0051321B" w:rsidP="0051321B">
      <w:pPr>
        <w:widowControl w:val="0"/>
        <w:suppressAutoHyphens/>
        <w:rPr>
          <w:snapToGrid w:val="0"/>
          <w:szCs w:val="24"/>
        </w:rPr>
      </w:pPr>
    </w:p>
    <w:p w14:paraId="5474E126" w14:textId="77777777" w:rsidR="0051321B" w:rsidRDefault="0051321B" w:rsidP="0051321B">
      <w:pPr>
        <w:widowControl w:val="0"/>
        <w:suppressAutoHyphens/>
        <w:rPr>
          <w:snapToGrid w:val="0"/>
          <w:szCs w:val="24"/>
        </w:rPr>
      </w:pPr>
      <w:r>
        <w:rPr>
          <w:snapToGrid w:val="0"/>
          <w:szCs w:val="24"/>
        </w:rPr>
        <w:t xml:space="preserve">The following terms used in this Exhibit shall have the same meaning as those terms in the HIPAA Regulations: Data Aggregation, Designated Record Set, Disclosure, Electronic Health Record, Health Care Operations, Health Plan, Individual, Limited Data Set, Marketing, Minimum Necessary, Minimum Necessary Rule, Protected Health Information, and Security Incident. </w:t>
      </w:r>
    </w:p>
    <w:p w14:paraId="22EE5143" w14:textId="77777777" w:rsidR="0051321B" w:rsidRDefault="0051321B" w:rsidP="0051321B">
      <w:pPr>
        <w:widowControl w:val="0"/>
        <w:suppressAutoHyphens/>
        <w:rPr>
          <w:snapToGrid w:val="0"/>
          <w:szCs w:val="24"/>
        </w:rPr>
      </w:pPr>
    </w:p>
    <w:p w14:paraId="2BB044BE" w14:textId="77777777" w:rsidR="0051321B" w:rsidRDefault="0051321B" w:rsidP="0051321B">
      <w:pPr>
        <w:widowControl w:val="0"/>
        <w:suppressAutoHyphens/>
        <w:rPr>
          <w:snapToGrid w:val="0"/>
          <w:szCs w:val="24"/>
        </w:rPr>
      </w:pPr>
      <w:r>
        <w:rPr>
          <w:snapToGrid w:val="0"/>
          <w:szCs w:val="24"/>
        </w:rPr>
        <w:t>The following term used in this Exhibit shall have the same meaning as that term in the HITECH Act: Unsecured PHI.</w:t>
      </w:r>
    </w:p>
    <w:p w14:paraId="2449F8DA" w14:textId="77777777" w:rsidR="0051321B" w:rsidRDefault="0051321B" w:rsidP="0051321B">
      <w:pPr>
        <w:widowControl w:val="0"/>
        <w:suppressAutoHyphens/>
        <w:rPr>
          <w:snapToGrid w:val="0"/>
          <w:szCs w:val="24"/>
        </w:rPr>
      </w:pPr>
    </w:p>
    <w:p w14:paraId="44DC9624" w14:textId="77777777" w:rsidR="0051321B" w:rsidRDefault="0051321B" w:rsidP="0051321B">
      <w:pPr>
        <w:widowControl w:val="0"/>
        <w:suppressAutoHyphens/>
        <w:outlineLvl w:val="3"/>
        <w:rPr>
          <w:b/>
          <w:szCs w:val="24"/>
        </w:rPr>
      </w:pPr>
      <w:r>
        <w:rPr>
          <w:b/>
          <w:szCs w:val="24"/>
        </w:rPr>
        <w:t>III.</w:t>
      </w:r>
      <w:r>
        <w:rPr>
          <w:b/>
          <w:szCs w:val="24"/>
        </w:rPr>
        <w:tab/>
        <w:t>SPECIFIC DEFINITIONS</w:t>
      </w:r>
    </w:p>
    <w:p w14:paraId="5D78BFD6" w14:textId="77777777" w:rsidR="0051321B" w:rsidRDefault="0051321B" w:rsidP="0051321B">
      <w:pPr>
        <w:widowControl w:val="0"/>
        <w:suppressAutoHyphens/>
        <w:rPr>
          <w:snapToGrid w:val="0"/>
          <w:szCs w:val="24"/>
        </w:rPr>
      </w:pPr>
    </w:p>
    <w:p w14:paraId="7C646FFF" w14:textId="77777777" w:rsidR="0051321B" w:rsidRDefault="0051321B" w:rsidP="0051321B">
      <w:pPr>
        <w:widowControl w:val="0"/>
        <w:suppressAutoHyphens/>
        <w:rPr>
          <w:snapToGrid w:val="0"/>
          <w:szCs w:val="24"/>
        </w:rPr>
      </w:pPr>
      <w:r>
        <w:rPr>
          <w:i/>
          <w:snapToGrid w:val="0"/>
          <w:szCs w:val="24"/>
        </w:rPr>
        <w:lastRenderedPageBreak/>
        <w:t>Agreement.</w:t>
      </w:r>
      <w:r>
        <w:rPr>
          <w:snapToGrid w:val="0"/>
          <w:szCs w:val="24"/>
        </w:rPr>
        <w:t xml:space="preserve"> “Agreement” shall mean the underlying agreement between County and Contractor, to which this Exhibit, the HIPAA Business Associate Agreement, is attached.</w:t>
      </w:r>
    </w:p>
    <w:p w14:paraId="3429821F" w14:textId="77777777" w:rsidR="0051321B" w:rsidRDefault="0051321B" w:rsidP="0051321B">
      <w:pPr>
        <w:widowControl w:val="0"/>
        <w:suppressAutoHyphens/>
        <w:rPr>
          <w:snapToGrid w:val="0"/>
          <w:szCs w:val="24"/>
        </w:rPr>
      </w:pPr>
    </w:p>
    <w:p w14:paraId="3771BC19" w14:textId="77777777" w:rsidR="0051321B" w:rsidRDefault="0051321B" w:rsidP="0051321B">
      <w:pPr>
        <w:widowControl w:val="0"/>
        <w:suppressAutoHyphens/>
        <w:autoSpaceDE w:val="0"/>
        <w:autoSpaceDN w:val="0"/>
        <w:adjustRightInd w:val="0"/>
        <w:rPr>
          <w:snapToGrid w:val="0"/>
          <w:szCs w:val="24"/>
        </w:rPr>
      </w:pPr>
      <w:r>
        <w:rPr>
          <w:i/>
          <w:snapToGrid w:val="0"/>
          <w:szCs w:val="24"/>
        </w:rPr>
        <w:t xml:space="preserve">Business Associate. </w:t>
      </w:r>
      <w:r>
        <w:rPr>
          <w:snapToGrid w:val="0"/>
          <w:szCs w:val="24"/>
        </w:rPr>
        <w:t xml:space="preserve">“Business Associate” shall generally have the same meaning as the term “business associate” at 45 C.F.R. section 160.103, </w:t>
      </w:r>
      <w:r>
        <w:rPr>
          <w:szCs w:val="24"/>
        </w:rPr>
        <w:t>the HIPAA Regulations, and the HITECH Act,</w:t>
      </w:r>
      <w:r>
        <w:rPr>
          <w:snapToGrid w:val="0"/>
          <w:szCs w:val="24"/>
        </w:rPr>
        <w:t xml:space="preserve"> and in reference to a party to this Exhibit shall mean the Contractor identified above.  “Business Associate” shall also mean any subcontractor that creates, receives, maintains, or transmits PHI in performing a function, activity, or service delegated by Contractor.</w:t>
      </w:r>
    </w:p>
    <w:p w14:paraId="2149E6F2" w14:textId="77777777" w:rsidR="0051321B" w:rsidRDefault="0051321B" w:rsidP="0051321B">
      <w:pPr>
        <w:widowControl w:val="0"/>
        <w:suppressAutoHyphens/>
        <w:rPr>
          <w:snapToGrid w:val="0"/>
          <w:szCs w:val="24"/>
        </w:rPr>
      </w:pPr>
    </w:p>
    <w:p w14:paraId="2B2D9FEA" w14:textId="77777777" w:rsidR="0051321B" w:rsidRDefault="0051321B" w:rsidP="0051321B">
      <w:pPr>
        <w:widowControl w:val="0"/>
        <w:suppressAutoHyphens/>
        <w:rPr>
          <w:snapToGrid w:val="0"/>
          <w:szCs w:val="24"/>
        </w:rPr>
      </w:pPr>
      <w:r>
        <w:rPr>
          <w:i/>
          <w:snapToGrid w:val="0"/>
          <w:szCs w:val="24"/>
        </w:rPr>
        <w:t>Contractual Breach.</w:t>
      </w:r>
      <w:r>
        <w:rPr>
          <w:snapToGrid w:val="0"/>
          <w:szCs w:val="24"/>
        </w:rPr>
        <w:t xml:space="preserve">  “Contractual Breach” shall mean a v</w:t>
      </w:r>
      <w:r>
        <w:rPr>
          <w:color w:val="252525"/>
          <w:szCs w:val="24"/>
        </w:rPr>
        <w:t>iolation of the contractual obligations set forth in this Exhibit.</w:t>
      </w:r>
    </w:p>
    <w:p w14:paraId="105CB139" w14:textId="77777777" w:rsidR="0051321B" w:rsidRDefault="0051321B" w:rsidP="0051321B">
      <w:pPr>
        <w:widowControl w:val="0"/>
        <w:suppressAutoHyphens/>
        <w:rPr>
          <w:snapToGrid w:val="0"/>
          <w:szCs w:val="24"/>
        </w:rPr>
      </w:pPr>
      <w:r>
        <w:rPr>
          <w:i/>
          <w:snapToGrid w:val="0"/>
          <w:szCs w:val="24"/>
        </w:rPr>
        <w:br/>
        <w:t>Covered Entity. “</w:t>
      </w:r>
      <w:r>
        <w:rPr>
          <w:snapToGrid w:val="0"/>
          <w:szCs w:val="24"/>
        </w:rPr>
        <w:t>Covered Entity” shall generally have the same meaning as the term “covered entity” at 45 C.F.R. section 160.103, and in reference to the party to this Exhibit, shall mean any part of County subject to the HIPAA Regulations.</w:t>
      </w:r>
      <w:r>
        <w:rPr>
          <w:rStyle w:val="CommentReference"/>
          <w:sz w:val="24"/>
          <w:szCs w:val="24"/>
        </w:rPr>
        <w:t xml:space="preserve"> </w:t>
      </w:r>
    </w:p>
    <w:p w14:paraId="4F0789AF" w14:textId="77777777" w:rsidR="0051321B" w:rsidRDefault="0051321B" w:rsidP="0051321B">
      <w:pPr>
        <w:widowControl w:val="0"/>
        <w:suppressAutoHyphens/>
        <w:autoSpaceDE w:val="0"/>
        <w:autoSpaceDN w:val="0"/>
        <w:adjustRightInd w:val="0"/>
        <w:rPr>
          <w:snapToGrid w:val="0"/>
          <w:szCs w:val="24"/>
        </w:rPr>
      </w:pPr>
      <w:r>
        <w:rPr>
          <w:i/>
          <w:szCs w:val="24"/>
        </w:rPr>
        <w:t>Electronic Protected Health Information</w:t>
      </w:r>
      <w:r>
        <w:rPr>
          <w:szCs w:val="24"/>
        </w:rPr>
        <w:t>.  “Electronic Protected Health Information” or “Electronic PHI” means Protected Health Information that is maintained in or transmitted by electronic media.</w:t>
      </w:r>
    </w:p>
    <w:p w14:paraId="6F39DE54" w14:textId="77777777" w:rsidR="0051321B" w:rsidRDefault="0051321B" w:rsidP="0051321B">
      <w:pPr>
        <w:pStyle w:val="ListParagraph"/>
        <w:widowControl w:val="0"/>
        <w:suppressAutoHyphens/>
        <w:ind w:left="0"/>
        <w:rPr>
          <w:i/>
          <w:szCs w:val="24"/>
        </w:rPr>
      </w:pPr>
    </w:p>
    <w:p w14:paraId="1A1341F7" w14:textId="77777777" w:rsidR="0051321B" w:rsidRDefault="0051321B" w:rsidP="0051321B">
      <w:pPr>
        <w:pStyle w:val="ListParagraph"/>
        <w:widowControl w:val="0"/>
        <w:suppressAutoHyphens/>
        <w:ind w:left="0"/>
        <w:rPr>
          <w:szCs w:val="24"/>
        </w:rPr>
      </w:pPr>
      <w:r>
        <w:rPr>
          <w:i/>
          <w:szCs w:val="24"/>
        </w:rPr>
        <w:t>Exhibit.</w:t>
      </w:r>
      <w:r>
        <w:rPr>
          <w:szCs w:val="24"/>
        </w:rPr>
        <w:t xml:space="preserve"> “Exhibit” shall mean this HIPAA Business Associate Agreement.</w:t>
      </w:r>
    </w:p>
    <w:p w14:paraId="6FD66789" w14:textId="77777777" w:rsidR="0051321B" w:rsidRDefault="0051321B" w:rsidP="0051321B">
      <w:pPr>
        <w:pStyle w:val="ListParagraph"/>
        <w:widowControl w:val="0"/>
        <w:suppressAutoHyphens/>
        <w:ind w:left="0"/>
        <w:rPr>
          <w:szCs w:val="24"/>
        </w:rPr>
      </w:pPr>
    </w:p>
    <w:p w14:paraId="0F4EE590" w14:textId="77777777" w:rsidR="0051321B" w:rsidRDefault="0051321B" w:rsidP="0051321B">
      <w:pPr>
        <w:pStyle w:val="ListParagraph"/>
        <w:widowControl w:val="0"/>
        <w:suppressAutoHyphens/>
        <w:ind w:left="0"/>
        <w:rPr>
          <w:szCs w:val="24"/>
        </w:rPr>
      </w:pPr>
      <w:r>
        <w:rPr>
          <w:i/>
          <w:szCs w:val="24"/>
        </w:rPr>
        <w:t xml:space="preserve">HIPAA. </w:t>
      </w:r>
      <w:r>
        <w:rPr>
          <w:szCs w:val="24"/>
        </w:rPr>
        <w:t>“HIPAA” shall mean the</w:t>
      </w:r>
      <w:r>
        <w:rPr>
          <w:i/>
          <w:szCs w:val="24"/>
        </w:rPr>
        <w:t xml:space="preserve"> </w:t>
      </w:r>
      <w:r>
        <w:rPr>
          <w:szCs w:val="24"/>
        </w:rPr>
        <w:t>Health Insurance Portability and Accountability Act of 1996, Public Law 104-191.</w:t>
      </w:r>
    </w:p>
    <w:p w14:paraId="60C98347" w14:textId="77777777" w:rsidR="0051321B" w:rsidRDefault="0051321B" w:rsidP="0051321B">
      <w:pPr>
        <w:pStyle w:val="ListParagraph"/>
        <w:widowControl w:val="0"/>
        <w:suppressAutoHyphens/>
        <w:ind w:left="0"/>
        <w:rPr>
          <w:szCs w:val="24"/>
        </w:rPr>
      </w:pPr>
    </w:p>
    <w:p w14:paraId="2DBE1CF3" w14:textId="77777777" w:rsidR="0051321B" w:rsidRDefault="0051321B" w:rsidP="0051321B">
      <w:pPr>
        <w:autoSpaceDE w:val="0"/>
        <w:autoSpaceDN w:val="0"/>
        <w:adjustRightInd w:val="0"/>
        <w:rPr>
          <w:szCs w:val="24"/>
        </w:rPr>
      </w:pPr>
      <w:r>
        <w:rPr>
          <w:i/>
          <w:szCs w:val="24"/>
        </w:rPr>
        <w:t>HIPAA Breach.</w:t>
      </w:r>
      <w:r>
        <w:rPr>
          <w:szCs w:val="24"/>
        </w:rPr>
        <w:t xml:space="preserve">  “HIPAA Breach” shall mean a breach of Protected Health Information as defined in 45 C.F.R. 164.402</w:t>
      </w:r>
      <w:r>
        <w:rPr>
          <w:snapToGrid w:val="0"/>
          <w:szCs w:val="24"/>
        </w:rPr>
        <w:t xml:space="preserve">, and includes </w:t>
      </w:r>
      <w:r>
        <w:rPr>
          <w:szCs w:val="24"/>
        </w:rPr>
        <w:t xml:space="preserve">the unauthorized acquisition, access, </w:t>
      </w:r>
      <w:hyperlink r:id="rId84" w:anchor="use" w:tooltip="Click here for the definition of Use.  The HITECH Act defers to the definition in HIPAA 160.103" w:history="1">
        <w:r>
          <w:rPr>
            <w:rStyle w:val="Hyperlink"/>
            <w:szCs w:val="24"/>
          </w:rPr>
          <w:t>use</w:t>
        </w:r>
      </w:hyperlink>
      <w:r>
        <w:rPr>
          <w:szCs w:val="24"/>
        </w:rPr>
        <w:t xml:space="preserve">, or </w:t>
      </w:r>
      <w:hyperlink r:id="rId85" w:anchor="disclosure" w:tooltip="Click here for the definition of Disclosure.  The HITECH Act defers to the definition in HIPAA 160.103" w:history="1">
        <w:r>
          <w:rPr>
            <w:rStyle w:val="Hyperlink"/>
            <w:szCs w:val="24"/>
          </w:rPr>
          <w:t>Disclosure</w:t>
        </w:r>
      </w:hyperlink>
      <w:r>
        <w:rPr>
          <w:szCs w:val="24"/>
        </w:rPr>
        <w:t xml:space="preserve"> of </w:t>
      </w:r>
      <w:hyperlink r:id="rId86" w:anchor="protected-health-information" w:tooltip="Click here for the definition of Protected Health Information.  The HITECH Act defers to the definition in HIPAA 160.103" w:history="1">
        <w:r>
          <w:rPr>
            <w:rStyle w:val="Hyperlink"/>
            <w:szCs w:val="24"/>
          </w:rPr>
          <w:t>Protected Health Information</w:t>
        </w:r>
      </w:hyperlink>
      <w:r>
        <w:rPr>
          <w:szCs w:val="24"/>
        </w:rPr>
        <w:t xml:space="preserve"> which compromises the </w:t>
      </w:r>
      <w:hyperlink r:id="rId87" w:anchor="security" w:tooltip="Click here for the definition of Security.  The HITECH Act defers to the definition in HIPAA 164.304" w:history="1">
        <w:r>
          <w:rPr>
            <w:rStyle w:val="Hyperlink"/>
            <w:szCs w:val="24"/>
          </w:rPr>
          <w:t>security</w:t>
        </w:r>
      </w:hyperlink>
      <w:r>
        <w:rPr>
          <w:szCs w:val="24"/>
        </w:rPr>
        <w:t xml:space="preserve"> or privacy of such information. </w:t>
      </w:r>
    </w:p>
    <w:p w14:paraId="71696E2A" w14:textId="77777777" w:rsidR="0051321B" w:rsidRDefault="0051321B" w:rsidP="0051321B">
      <w:pPr>
        <w:autoSpaceDE w:val="0"/>
        <w:autoSpaceDN w:val="0"/>
        <w:adjustRightInd w:val="0"/>
        <w:rPr>
          <w:i/>
          <w:szCs w:val="24"/>
        </w:rPr>
      </w:pPr>
    </w:p>
    <w:p w14:paraId="74B443EE" w14:textId="77777777" w:rsidR="0051321B" w:rsidRDefault="0051321B" w:rsidP="0051321B">
      <w:pPr>
        <w:pStyle w:val="ListParagraph"/>
        <w:widowControl w:val="0"/>
        <w:suppressAutoHyphens/>
        <w:ind w:left="0"/>
        <w:rPr>
          <w:szCs w:val="24"/>
        </w:rPr>
      </w:pPr>
      <w:r>
        <w:rPr>
          <w:i/>
          <w:szCs w:val="24"/>
        </w:rPr>
        <w:t>HIPAA Regulations.</w:t>
      </w:r>
      <w:r>
        <w:rPr>
          <w:szCs w:val="24"/>
        </w:rPr>
        <w:t xml:space="preserve"> “HIPAA Regulations” shall mean the regulations promulgated under HIPAA by the U.S. Department of Health and Human Services, including those set forth at 45 C.F.R. Parts 160 and 164, Subparts A, C, and E.</w:t>
      </w:r>
    </w:p>
    <w:p w14:paraId="429EF945" w14:textId="77777777" w:rsidR="0051321B" w:rsidRDefault="0051321B" w:rsidP="0051321B">
      <w:pPr>
        <w:pStyle w:val="ListParagraph"/>
        <w:widowControl w:val="0"/>
        <w:suppressAutoHyphens/>
        <w:ind w:left="0"/>
        <w:rPr>
          <w:szCs w:val="24"/>
        </w:rPr>
      </w:pPr>
    </w:p>
    <w:p w14:paraId="67CDB6FD" w14:textId="77777777" w:rsidR="0051321B" w:rsidRDefault="0051321B" w:rsidP="0051321B">
      <w:pPr>
        <w:pStyle w:val="ListParagraph"/>
        <w:widowControl w:val="0"/>
        <w:suppressAutoHyphens/>
        <w:ind w:left="0"/>
        <w:rPr>
          <w:szCs w:val="24"/>
        </w:rPr>
      </w:pPr>
      <w:r>
        <w:rPr>
          <w:i/>
          <w:szCs w:val="24"/>
        </w:rPr>
        <w:t xml:space="preserve">HITECH Act. </w:t>
      </w:r>
      <w:r>
        <w:rPr>
          <w:szCs w:val="24"/>
        </w:rPr>
        <w:t>“HITECH Act” shall mean the Health Information Technology for Economic and Clinical Health Act, Public Law 111-005 (the “HITECH Act”).</w:t>
      </w:r>
    </w:p>
    <w:p w14:paraId="59F1E977" w14:textId="77777777" w:rsidR="0051321B" w:rsidRDefault="0051321B" w:rsidP="0051321B">
      <w:pPr>
        <w:pStyle w:val="ListParagraph"/>
        <w:widowControl w:val="0"/>
        <w:suppressAutoHyphens/>
        <w:ind w:left="0"/>
        <w:rPr>
          <w:szCs w:val="24"/>
        </w:rPr>
      </w:pPr>
    </w:p>
    <w:p w14:paraId="3096671A" w14:textId="77777777" w:rsidR="0051321B" w:rsidRDefault="0051321B" w:rsidP="0051321B">
      <w:pPr>
        <w:widowControl w:val="0"/>
        <w:suppressAutoHyphens/>
        <w:rPr>
          <w:snapToGrid w:val="0"/>
          <w:szCs w:val="24"/>
        </w:rPr>
      </w:pPr>
      <w:r>
        <w:rPr>
          <w:i/>
          <w:snapToGrid w:val="0"/>
          <w:szCs w:val="24"/>
        </w:rPr>
        <w:t xml:space="preserve">Privacy Rule and Privacy Regulations. </w:t>
      </w:r>
      <w:r>
        <w:rPr>
          <w:snapToGrid w:val="0"/>
          <w:szCs w:val="24"/>
        </w:rPr>
        <w:t>“Privacy Rule” and “Privacy Regulations” shall mean the standards for privacy of individually identifiable health information set forth in the HIPAA Regulations at 45 C.F.R. Part 160 and Part 164, Subparts A and E.</w:t>
      </w:r>
    </w:p>
    <w:p w14:paraId="14FE275D" w14:textId="77777777" w:rsidR="0051321B" w:rsidRDefault="0051321B" w:rsidP="0051321B">
      <w:pPr>
        <w:widowControl w:val="0"/>
        <w:suppressAutoHyphens/>
        <w:rPr>
          <w:i/>
          <w:snapToGrid w:val="0"/>
          <w:szCs w:val="24"/>
        </w:rPr>
      </w:pPr>
    </w:p>
    <w:p w14:paraId="7538E93B" w14:textId="77777777" w:rsidR="0051321B" w:rsidRDefault="0051321B" w:rsidP="0051321B">
      <w:pPr>
        <w:widowControl w:val="0"/>
        <w:suppressAutoHyphens/>
        <w:rPr>
          <w:snapToGrid w:val="0"/>
          <w:szCs w:val="24"/>
        </w:rPr>
      </w:pPr>
      <w:r>
        <w:rPr>
          <w:i/>
          <w:snapToGrid w:val="0"/>
          <w:szCs w:val="24"/>
        </w:rPr>
        <w:t xml:space="preserve">Secretary. </w:t>
      </w:r>
      <w:r>
        <w:rPr>
          <w:snapToGrid w:val="0"/>
          <w:szCs w:val="24"/>
        </w:rPr>
        <w:t>“Secretary” shall mean the Secretary of the United States Department of Health and Human Services (“DHHS”) or his or her designee.</w:t>
      </w:r>
    </w:p>
    <w:p w14:paraId="23588375" w14:textId="77777777" w:rsidR="0051321B" w:rsidRDefault="0051321B" w:rsidP="0051321B">
      <w:pPr>
        <w:widowControl w:val="0"/>
        <w:suppressAutoHyphens/>
        <w:rPr>
          <w:snapToGrid w:val="0"/>
          <w:szCs w:val="24"/>
        </w:rPr>
      </w:pPr>
    </w:p>
    <w:p w14:paraId="15B7DF45" w14:textId="77777777" w:rsidR="0051321B" w:rsidRDefault="0051321B" w:rsidP="0051321B">
      <w:pPr>
        <w:widowControl w:val="0"/>
        <w:suppressAutoHyphens/>
        <w:rPr>
          <w:szCs w:val="24"/>
        </w:rPr>
      </w:pPr>
      <w:r>
        <w:rPr>
          <w:i/>
          <w:szCs w:val="24"/>
        </w:rPr>
        <w:t>Security Rule and Security Regulations</w:t>
      </w:r>
      <w:r>
        <w:rPr>
          <w:szCs w:val="24"/>
        </w:rPr>
        <w:t xml:space="preserve">.  “Security Rule” and “Security Regulations” shall mean the standards for security of Electronic PHI set forth in the HIPAA Regulations at 45 C.F.R. Parts 160 and </w:t>
      </w:r>
      <w:r>
        <w:rPr>
          <w:szCs w:val="24"/>
        </w:rPr>
        <w:lastRenderedPageBreak/>
        <w:t>164, Subparts A and C.</w:t>
      </w:r>
    </w:p>
    <w:p w14:paraId="49FD23A5" w14:textId="77777777" w:rsidR="0051321B" w:rsidRDefault="0051321B" w:rsidP="0051321B">
      <w:pPr>
        <w:widowControl w:val="0"/>
        <w:suppressAutoHyphens/>
        <w:rPr>
          <w:szCs w:val="24"/>
        </w:rPr>
      </w:pPr>
    </w:p>
    <w:p w14:paraId="0F4D5905" w14:textId="77777777" w:rsidR="0051321B" w:rsidRDefault="0051321B" w:rsidP="0051321B">
      <w:pPr>
        <w:widowControl w:val="0"/>
        <w:suppressAutoHyphens/>
        <w:outlineLvl w:val="4"/>
        <w:rPr>
          <w:b/>
          <w:szCs w:val="24"/>
        </w:rPr>
      </w:pPr>
      <w:r>
        <w:rPr>
          <w:b/>
          <w:szCs w:val="24"/>
        </w:rPr>
        <w:t>IV.</w:t>
      </w:r>
      <w:r>
        <w:rPr>
          <w:b/>
          <w:szCs w:val="24"/>
        </w:rPr>
        <w:tab/>
        <w:t>PERMITTED USES AND DISCLOSURES OF PHI BY BUSINESS ASSOCIATE</w:t>
      </w:r>
    </w:p>
    <w:p w14:paraId="255CD3C2" w14:textId="77777777" w:rsidR="0051321B" w:rsidRDefault="0051321B" w:rsidP="0051321B">
      <w:pPr>
        <w:widowControl w:val="0"/>
        <w:suppressAutoHyphens/>
        <w:rPr>
          <w:snapToGrid w:val="0"/>
          <w:szCs w:val="24"/>
        </w:rPr>
      </w:pPr>
    </w:p>
    <w:p w14:paraId="75348321" w14:textId="77777777" w:rsidR="0051321B" w:rsidRDefault="0051321B" w:rsidP="0051321B">
      <w:pPr>
        <w:widowControl w:val="0"/>
        <w:suppressAutoHyphens/>
        <w:ind w:left="720" w:hanging="720"/>
        <w:rPr>
          <w:spacing w:val="-3"/>
          <w:szCs w:val="24"/>
        </w:rPr>
      </w:pPr>
      <w:r>
        <w:rPr>
          <w:spacing w:val="-3"/>
          <w:szCs w:val="24"/>
        </w:rPr>
        <w:t>Business Associate may only use or disclose PHI:</w:t>
      </w:r>
    </w:p>
    <w:p w14:paraId="7A977807" w14:textId="77777777" w:rsidR="0051321B" w:rsidRDefault="0051321B" w:rsidP="0051321B">
      <w:pPr>
        <w:widowControl w:val="0"/>
        <w:suppressAutoHyphens/>
        <w:ind w:left="720" w:hanging="720"/>
        <w:rPr>
          <w:spacing w:val="-3"/>
          <w:szCs w:val="24"/>
        </w:rPr>
      </w:pPr>
    </w:p>
    <w:p w14:paraId="1FE4AC3E" w14:textId="77777777" w:rsidR="0051321B" w:rsidRDefault="0051321B" w:rsidP="0051321B">
      <w:pPr>
        <w:widowControl w:val="0"/>
        <w:suppressAutoHyphens/>
        <w:ind w:left="720" w:hanging="720"/>
        <w:rPr>
          <w:spacing w:val="-3"/>
          <w:szCs w:val="24"/>
        </w:rPr>
      </w:pPr>
      <w:r>
        <w:rPr>
          <w:spacing w:val="-3"/>
          <w:szCs w:val="24"/>
        </w:rPr>
        <w:t>A.</w:t>
      </w:r>
      <w:r>
        <w:rPr>
          <w:spacing w:val="-3"/>
          <w:szCs w:val="24"/>
        </w:rPr>
        <w:tab/>
        <w:t>As necessary to perform functions, activities, or services for, or on behalf of, Covered Entity as specified in the Agreement, provided that such use or Disclosure would not violate the Privacy Rule if done by Covered Entity;</w:t>
      </w:r>
    </w:p>
    <w:p w14:paraId="22B07834" w14:textId="77777777" w:rsidR="0051321B" w:rsidRDefault="0051321B" w:rsidP="0051321B">
      <w:pPr>
        <w:widowControl w:val="0"/>
        <w:suppressAutoHyphens/>
        <w:ind w:left="720" w:hanging="720"/>
        <w:rPr>
          <w:spacing w:val="-3"/>
          <w:szCs w:val="24"/>
        </w:rPr>
      </w:pPr>
    </w:p>
    <w:p w14:paraId="670026C6" w14:textId="77777777" w:rsidR="0051321B" w:rsidRDefault="0051321B" w:rsidP="0051321B">
      <w:pPr>
        <w:widowControl w:val="0"/>
        <w:suppressAutoHyphens/>
        <w:ind w:left="720" w:hanging="720"/>
        <w:rPr>
          <w:spacing w:val="-3"/>
          <w:szCs w:val="24"/>
        </w:rPr>
      </w:pPr>
      <w:r>
        <w:rPr>
          <w:spacing w:val="-3"/>
          <w:szCs w:val="24"/>
        </w:rPr>
        <w:t>B.</w:t>
      </w:r>
      <w:r>
        <w:rPr>
          <w:spacing w:val="-3"/>
          <w:szCs w:val="24"/>
        </w:rPr>
        <w:tab/>
        <w:t>As required by law; and</w:t>
      </w:r>
    </w:p>
    <w:p w14:paraId="0BDC6980" w14:textId="77777777" w:rsidR="0051321B" w:rsidRDefault="0051321B" w:rsidP="0051321B">
      <w:pPr>
        <w:widowControl w:val="0"/>
        <w:suppressAutoHyphens/>
        <w:ind w:left="720" w:hanging="720"/>
        <w:rPr>
          <w:spacing w:val="-3"/>
          <w:szCs w:val="24"/>
        </w:rPr>
      </w:pPr>
    </w:p>
    <w:p w14:paraId="21C818BC" w14:textId="77777777" w:rsidR="0051321B" w:rsidRDefault="0051321B" w:rsidP="0051321B">
      <w:pPr>
        <w:widowControl w:val="0"/>
        <w:suppressAutoHyphens/>
        <w:ind w:left="720" w:hanging="720"/>
        <w:rPr>
          <w:spacing w:val="-3"/>
          <w:szCs w:val="24"/>
        </w:rPr>
      </w:pPr>
      <w:r>
        <w:rPr>
          <w:spacing w:val="-3"/>
          <w:szCs w:val="24"/>
        </w:rPr>
        <w:t>C.</w:t>
      </w:r>
      <w:r>
        <w:rPr>
          <w:spacing w:val="-3"/>
          <w:szCs w:val="24"/>
        </w:rPr>
        <w:tab/>
        <w:t>For the proper management and administration of Business Associate or to carry out the legal responsibilities of Business Associate, provided the disclosures are required by law, or Business Associate obtains reasonable assurances from the person to whom the information is disclosed that the information will remain confidential and used or further disclosed only as required by law or for the purposes for which it was disclosed to the person, and the person notifies Business Associate of any instances of which it is aware in which the confidentiality of the information has been breached.</w:t>
      </w:r>
    </w:p>
    <w:p w14:paraId="1469B7D8" w14:textId="77777777" w:rsidR="0051321B" w:rsidRDefault="0051321B" w:rsidP="0051321B">
      <w:pPr>
        <w:widowControl w:val="0"/>
        <w:suppressAutoHyphens/>
        <w:rPr>
          <w:snapToGrid w:val="0"/>
          <w:szCs w:val="24"/>
        </w:rPr>
      </w:pPr>
    </w:p>
    <w:p w14:paraId="36BEA140" w14:textId="77777777" w:rsidR="0051321B" w:rsidRDefault="0051321B" w:rsidP="0051321B">
      <w:pPr>
        <w:widowControl w:val="0"/>
        <w:suppressAutoHyphens/>
        <w:outlineLvl w:val="4"/>
        <w:rPr>
          <w:b/>
          <w:szCs w:val="24"/>
        </w:rPr>
      </w:pPr>
      <w:r>
        <w:rPr>
          <w:b/>
          <w:snapToGrid w:val="0"/>
          <w:szCs w:val="24"/>
        </w:rPr>
        <w:t>V.</w:t>
      </w:r>
      <w:r>
        <w:rPr>
          <w:b/>
          <w:snapToGrid w:val="0"/>
          <w:szCs w:val="24"/>
        </w:rPr>
        <w:tab/>
      </w:r>
      <w:r>
        <w:rPr>
          <w:b/>
          <w:szCs w:val="24"/>
        </w:rPr>
        <w:t>PROTECTION OF PHI BY BUSINESS ASSOCIATE</w:t>
      </w:r>
    </w:p>
    <w:p w14:paraId="4A3CEE8A" w14:textId="77777777" w:rsidR="0051321B" w:rsidRDefault="0051321B" w:rsidP="0051321B">
      <w:pPr>
        <w:widowControl w:val="0"/>
        <w:suppressAutoHyphens/>
        <w:rPr>
          <w:snapToGrid w:val="0"/>
          <w:szCs w:val="24"/>
        </w:rPr>
      </w:pPr>
    </w:p>
    <w:p w14:paraId="1E97F941" w14:textId="77777777" w:rsidR="0051321B" w:rsidRDefault="0051321B" w:rsidP="0051321B">
      <w:pPr>
        <w:widowControl w:val="0"/>
        <w:suppressAutoHyphens/>
        <w:ind w:left="720" w:hanging="720"/>
        <w:rPr>
          <w:snapToGrid w:val="0"/>
          <w:szCs w:val="24"/>
        </w:rPr>
      </w:pPr>
      <w:r>
        <w:rPr>
          <w:snapToGrid w:val="0"/>
          <w:szCs w:val="24"/>
        </w:rPr>
        <w:t>A.</w:t>
      </w:r>
      <w:r>
        <w:rPr>
          <w:i/>
          <w:snapToGrid w:val="0"/>
          <w:szCs w:val="24"/>
        </w:rPr>
        <w:tab/>
        <w:t>Scope of Exhibit</w:t>
      </w:r>
      <w:r>
        <w:rPr>
          <w:snapToGrid w:val="0"/>
          <w:szCs w:val="24"/>
        </w:rPr>
        <w:t>.  Business Associate acknowledges and agrees that all PHI that is created or received by Covered Entity and disclosed or made available in any form, including paper record, oral communication, audio recording and electronic display, by Covered Entity or its operating units to Business Associate, or is created or received by Business Associate on Covered Entity’s behalf, shall be subject to this Exhibit.</w:t>
      </w:r>
    </w:p>
    <w:p w14:paraId="4741F347" w14:textId="77777777" w:rsidR="0051321B" w:rsidRDefault="0051321B" w:rsidP="0051321B">
      <w:pPr>
        <w:pStyle w:val="ListParagraph"/>
        <w:widowControl w:val="0"/>
        <w:suppressAutoHyphens/>
        <w:ind w:left="0"/>
        <w:contextualSpacing/>
        <w:rPr>
          <w:i/>
          <w:snapToGrid w:val="0"/>
          <w:szCs w:val="24"/>
        </w:rPr>
      </w:pPr>
    </w:p>
    <w:p w14:paraId="481EBB44" w14:textId="77777777" w:rsidR="0051321B" w:rsidRDefault="0051321B" w:rsidP="0051321B">
      <w:pPr>
        <w:pStyle w:val="ListParagraph"/>
        <w:widowControl w:val="0"/>
        <w:suppressAutoHyphens/>
        <w:ind w:hanging="720"/>
        <w:rPr>
          <w:b/>
          <w:szCs w:val="24"/>
        </w:rPr>
      </w:pPr>
      <w:r>
        <w:rPr>
          <w:snapToGrid w:val="0"/>
          <w:szCs w:val="24"/>
        </w:rPr>
        <w:t>B.</w:t>
      </w:r>
      <w:r>
        <w:rPr>
          <w:snapToGrid w:val="0"/>
          <w:szCs w:val="24"/>
        </w:rPr>
        <w:tab/>
      </w:r>
      <w:r>
        <w:rPr>
          <w:i/>
          <w:snapToGrid w:val="0"/>
          <w:szCs w:val="24"/>
        </w:rPr>
        <w:t xml:space="preserve">PHI Disclosure Limits.  </w:t>
      </w:r>
      <w:r>
        <w:rPr>
          <w:snapToGrid w:val="0"/>
          <w:szCs w:val="24"/>
        </w:rPr>
        <w:t>Business Associate agrees to not use or further disclose PHI other than as permitted or required by the HIPAA Regulations, this Exhibit, or as required by law.  Business Associate may not use or disclose PHI in a manner that would violate the HIPAA Regulations if done by Covered Entity.</w:t>
      </w:r>
    </w:p>
    <w:p w14:paraId="5E02FCB0" w14:textId="77777777" w:rsidR="0051321B" w:rsidRDefault="0051321B" w:rsidP="0051321B">
      <w:pPr>
        <w:pStyle w:val="ListParagraph"/>
        <w:widowControl w:val="0"/>
        <w:suppressAutoHyphens/>
        <w:ind w:hanging="720"/>
        <w:rPr>
          <w:b/>
          <w:szCs w:val="24"/>
        </w:rPr>
      </w:pPr>
    </w:p>
    <w:p w14:paraId="33A4D5BD" w14:textId="77777777" w:rsidR="0051321B" w:rsidRDefault="0051321B" w:rsidP="0051321B">
      <w:pPr>
        <w:widowControl w:val="0"/>
        <w:suppressAutoHyphens/>
        <w:ind w:left="720" w:hanging="720"/>
        <w:rPr>
          <w:snapToGrid w:val="0"/>
          <w:szCs w:val="24"/>
        </w:rPr>
      </w:pPr>
      <w:r>
        <w:rPr>
          <w:snapToGrid w:val="0"/>
          <w:szCs w:val="24"/>
        </w:rPr>
        <w:t>C.</w:t>
      </w:r>
      <w:r>
        <w:rPr>
          <w:i/>
          <w:snapToGrid w:val="0"/>
          <w:szCs w:val="24"/>
        </w:rPr>
        <w:tab/>
        <w:t xml:space="preserve">Minimum Necessary Rule.  </w:t>
      </w:r>
      <w:r>
        <w:rPr>
          <w:snapToGrid w:val="0"/>
          <w:szCs w:val="24"/>
        </w:rPr>
        <w:t>When the HIPAA Privacy Rule requires application of the Minimum Necessary Rule, Business Associate agrees to use, disclose, or request only the Limited Data Set, or if that is inadequate, the minimum PHI necessary to accomplish the intended purpose of that use, Disclosure, or request.  Business Associate agrees to make uses, Disclosures, and requests for PHI consistent with any of Covered Entity’s existing Minimum Necessary policies and procedures.</w:t>
      </w:r>
    </w:p>
    <w:p w14:paraId="55A8796B" w14:textId="77777777" w:rsidR="0051321B" w:rsidRDefault="0051321B" w:rsidP="0051321B">
      <w:pPr>
        <w:pStyle w:val="ListParagraph"/>
        <w:widowControl w:val="0"/>
        <w:tabs>
          <w:tab w:val="left" w:pos="1080"/>
        </w:tabs>
        <w:suppressAutoHyphens/>
        <w:ind w:hanging="720"/>
        <w:rPr>
          <w:b/>
          <w:szCs w:val="24"/>
        </w:rPr>
      </w:pPr>
    </w:p>
    <w:p w14:paraId="3B46DBD5" w14:textId="77777777" w:rsidR="0051321B" w:rsidRDefault="0051321B" w:rsidP="0051321B">
      <w:pPr>
        <w:pStyle w:val="ListParagraph"/>
        <w:widowControl w:val="0"/>
        <w:tabs>
          <w:tab w:val="left" w:pos="1080"/>
        </w:tabs>
        <w:suppressAutoHyphens/>
        <w:ind w:hanging="720"/>
        <w:rPr>
          <w:b/>
          <w:szCs w:val="24"/>
        </w:rPr>
      </w:pPr>
      <w:r>
        <w:rPr>
          <w:spacing w:val="-3"/>
          <w:szCs w:val="24"/>
        </w:rPr>
        <w:t>D.</w:t>
      </w:r>
      <w:r>
        <w:rPr>
          <w:spacing w:val="-3"/>
          <w:szCs w:val="24"/>
        </w:rPr>
        <w:tab/>
      </w:r>
      <w:r>
        <w:rPr>
          <w:i/>
          <w:spacing w:val="-3"/>
          <w:szCs w:val="24"/>
        </w:rPr>
        <w:t>HIPAA Security Rule</w:t>
      </w:r>
      <w:r>
        <w:rPr>
          <w:spacing w:val="-3"/>
          <w:szCs w:val="24"/>
        </w:rPr>
        <w:t xml:space="preserve">.  Business Associate agrees to use appropriate administrative, physical and technical safeguards, and comply with the Security Rule and HIPAA Security Regulations with respect to Electronic PHI, to prevent the use or Disclosure of the PHI other than as provided for by </w:t>
      </w:r>
      <w:r>
        <w:rPr>
          <w:spacing w:val="-3"/>
          <w:szCs w:val="24"/>
        </w:rPr>
        <w:lastRenderedPageBreak/>
        <w:t>this Exhibit.</w:t>
      </w:r>
    </w:p>
    <w:p w14:paraId="286C4BAE" w14:textId="77777777" w:rsidR="0051321B" w:rsidRDefault="0051321B" w:rsidP="0051321B">
      <w:pPr>
        <w:widowControl w:val="0"/>
        <w:tabs>
          <w:tab w:val="left" w:pos="-720"/>
        </w:tabs>
        <w:suppressAutoHyphens/>
        <w:ind w:left="720" w:hanging="720"/>
        <w:rPr>
          <w:spacing w:val="-3"/>
          <w:szCs w:val="24"/>
        </w:rPr>
      </w:pPr>
    </w:p>
    <w:p w14:paraId="5DA008C2" w14:textId="77777777" w:rsidR="0051321B" w:rsidRDefault="0051321B" w:rsidP="0051321B">
      <w:pPr>
        <w:widowControl w:val="0"/>
        <w:suppressAutoHyphens/>
        <w:ind w:left="720" w:hanging="720"/>
        <w:rPr>
          <w:spacing w:val="-3"/>
          <w:szCs w:val="24"/>
        </w:rPr>
      </w:pPr>
      <w:r>
        <w:rPr>
          <w:spacing w:val="-3"/>
          <w:szCs w:val="24"/>
        </w:rPr>
        <w:t>E.</w:t>
      </w:r>
      <w:r>
        <w:rPr>
          <w:spacing w:val="-3"/>
          <w:szCs w:val="24"/>
        </w:rPr>
        <w:tab/>
      </w:r>
      <w:r>
        <w:rPr>
          <w:i/>
          <w:spacing w:val="-3"/>
          <w:szCs w:val="24"/>
        </w:rPr>
        <w:t>Mitigation</w:t>
      </w:r>
      <w:r>
        <w:rPr>
          <w:spacing w:val="-3"/>
          <w:szCs w:val="24"/>
        </w:rPr>
        <w:t>.  Business Associate agrees to mitigate, to the extent practicable, any harmful effect that is known to Business Associate of a use or Disclosure of PHI by Business Associate in violation of the requirements of this Exhibit.  Mitigation includes, but is not limited to, the taking of reasonable steps to ensure that the actions or omissions of employees or agents of Business Associate do not cause Business Associate to commit a Contractual Breach.</w:t>
      </w:r>
    </w:p>
    <w:p w14:paraId="5F7CDD4E" w14:textId="77777777" w:rsidR="0051321B" w:rsidRDefault="0051321B" w:rsidP="0051321B">
      <w:pPr>
        <w:widowControl w:val="0"/>
        <w:tabs>
          <w:tab w:val="left" w:pos="-720"/>
        </w:tabs>
        <w:suppressAutoHyphens/>
        <w:ind w:left="720" w:hanging="720"/>
        <w:rPr>
          <w:spacing w:val="-3"/>
          <w:szCs w:val="24"/>
        </w:rPr>
      </w:pPr>
    </w:p>
    <w:p w14:paraId="5442E994" w14:textId="77777777" w:rsidR="0051321B" w:rsidRDefault="0051321B" w:rsidP="0051321B">
      <w:pPr>
        <w:widowControl w:val="0"/>
        <w:suppressAutoHyphens/>
        <w:ind w:left="720" w:hanging="720"/>
        <w:rPr>
          <w:szCs w:val="24"/>
          <w:highlight w:val="yellow"/>
        </w:rPr>
      </w:pPr>
      <w:r>
        <w:rPr>
          <w:szCs w:val="24"/>
        </w:rPr>
        <w:t>F</w:t>
      </w:r>
      <w:r>
        <w:rPr>
          <w:i/>
          <w:szCs w:val="24"/>
        </w:rPr>
        <w:t>.</w:t>
      </w:r>
      <w:r>
        <w:rPr>
          <w:i/>
          <w:szCs w:val="24"/>
        </w:rPr>
        <w:tab/>
        <w:t>Notification of Breach</w:t>
      </w:r>
      <w:r>
        <w:rPr>
          <w:szCs w:val="24"/>
        </w:rPr>
        <w:t xml:space="preserve">.  During the term of the Agreement, </w:t>
      </w:r>
      <w:r>
        <w:rPr>
          <w:snapToGrid w:val="0"/>
          <w:szCs w:val="24"/>
        </w:rPr>
        <w:t xml:space="preserve">Business Associate </w:t>
      </w:r>
      <w:r>
        <w:rPr>
          <w:szCs w:val="24"/>
        </w:rPr>
        <w:t xml:space="preserve">shall notify Covered Entity in writing within twenty-four (24) hours of any suspected or actual breach of security, intrusion, HIPAA Breach, and/or any actual or suspected use or Disclosure of data in violation of any applicable federal or state laws or regulations.  </w:t>
      </w:r>
      <w:r>
        <w:rPr>
          <w:spacing w:val="-3"/>
          <w:szCs w:val="24"/>
        </w:rPr>
        <w:t xml:space="preserve">This duty includes the reporting of any Security Incident, of which it becomes aware, affecting the Electronic PHI.  </w:t>
      </w:r>
      <w:r>
        <w:rPr>
          <w:snapToGrid w:val="0"/>
          <w:szCs w:val="24"/>
        </w:rPr>
        <w:t xml:space="preserve">Business Associate </w:t>
      </w:r>
      <w:r>
        <w:rPr>
          <w:szCs w:val="24"/>
        </w:rPr>
        <w:t xml:space="preserve">shall take (i) prompt corrective action to cure any such deficiencies and (ii) any action pertaining to such unauthorized use or Disclosure required by applicable federal and/or state laws and regulations.  </w:t>
      </w:r>
      <w:r>
        <w:rPr>
          <w:snapToGrid w:val="0"/>
          <w:szCs w:val="24"/>
        </w:rPr>
        <w:t xml:space="preserve">Business Associate </w:t>
      </w:r>
      <w:r>
        <w:rPr>
          <w:szCs w:val="24"/>
        </w:rPr>
        <w:t>shall investigate such breach of security, intrusion, and/or HIPAA Breach, and provide a written report of the investigation to Covered Entity’s HIPAA Privacy Officer or other designee that is in compliance with 45 C.F.R. section 164.410 and that includes the identification of each individual whose PHI has been breached.  The report shall be delivered within fifteen (15) working days of the discovery of the breach or unauthorized use or Disclosure.  Business Associate shall be responsible for any obligations under the HIPAA Regulations to notify individuals of such breach, unless Covered Entity agrees otherwise.</w:t>
      </w:r>
    </w:p>
    <w:p w14:paraId="2607B05A" w14:textId="77777777" w:rsidR="0051321B" w:rsidRDefault="0051321B" w:rsidP="0051321B">
      <w:pPr>
        <w:widowControl w:val="0"/>
        <w:suppressAutoHyphens/>
        <w:spacing w:line="240" w:lineRule="exact"/>
        <w:ind w:left="720" w:hanging="720"/>
        <w:rPr>
          <w:szCs w:val="24"/>
        </w:rPr>
      </w:pPr>
    </w:p>
    <w:p w14:paraId="10054184" w14:textId="77777777" w:rsidR="0051321B" w:rsidRDefault="0051321B" w:rsidP="0051321B">
      <w:pPr>
        <w:widowControl w:val="0"/>
        <w:suppressAutoHyphens/>
        <w:ind w:left="720" w:hanging="720"/>
        <w:rPr>
          <w:spacing w:val="-3"/>
          <w:szCs w:val="24"/>
        </w:rPr>
      </w:pPr>
      <w:r>
        <w:rPr>
          <w:spacing w:val="-3"/>
          <w:szCs w:val="24"/>
        </w:rPr>
        <w:t>G</w:t>
      </w:r>
      <w:r>
        <w:rPr>
          <w:i/>
          <w:spacing w:val="-3"/>
          <w:szCs w:val="24"/>
        </w:rPr>
        <w:t>.</w:t>
      </w:r>
      <w:r>
        <w:rPr>
          <w:i/>
          <w:spacing w:val="-3"/>
          <w:szCs w:val="24"/>
        </w:rPr>
        <w:tab/>
        <w:t>Agents and Subcontractors</w:t>
      </w:r>
      <w:r>
        <w:rPr>
          <w:spacing w:val="-3"/>
          <w:szCs w:val="24"/>
        </w:rPr>
        <w:t xml:space="preserve">.  Business Associate agrees to ensure that any agent, including a subcontractor, to whom it provides PHI received from, or created or received by Business Associate on behalf of Covered Entity, agrees to the same restrictions, conditions, and requirements that apply through this Exhibit to Business Associate with respect to such information.  Business Associate shall obtain written contracts agreeing to such terms from all agents and subcontractors.  Any subcontractor who contracts for another company’s services with regards to the PHI shall likewise obtain written contracts agreeing to such terms.  Neither Business Associate nor any of its subcontractors may subcontract with respect to this Exhibit without the advanced written consent of Covered Entity. </w:t>
      </w:r>
    </w:p>
    <w:p w14:paraId="34AF301B" w14:textId="77777777" w:rsidR="0051321B" w:rsidRDefault="0051321B" w:rsidP="0051321B">
      <w:pPr>
        <w:widowControl w:val="0"/>
        <w:tabs>
          <w:tab w:val="left" w:pos="-720"/>
        </w:tabs>
        <w:suppressAutoHyphens/>
        <w:ind w:left="720" w:hanging="720"/>
        <w:rPr>
          <w:spacing w:val="-3"/>
          <w:szCs w:val="24"/>
        </w:rPr>
      </w:pPr>
    </w:p>
    <w:p w14:paraId="3FD55CC4" w14:textId="77777777" w:rsidR="0051321B" w:rsidRDefault="0051321B" w:rsidP="0051321B">
      <w:pPr>
        <w:widowControl w:val="0"/>
        <w:suppressAutoHyphens/>
        <w:ind w:left="720" w:hanging="720"/>
        <w:rPr>
          <w:spacing w:val="-3"/>
          <w:szCs w:val="24"/>
        </w:rPr>
      </w:pPr>
      <w:r>
        <w:rPr>
          <w:spacing w:val="-3"/>
          <w:szCs w:val="24"/>
        </w:rPr>
        <w:t>H</w:t>
      </w:r>
      <w:r>
        <w:rPr>
          <w:i/>
          <w:spacing w:val="-3"/>
          <w:szCs w:val="24"/>
        </w:rPr>
        <w:t>.</w:t>
      </w:r>
      <w:r>
        <w:rPr>
          <w:i/>
          <w:spacing w:val="-3"/>
          <w:szCs w:val="24"/>
        </w:rPr>
        <w:tab/>
        <w:t xml:space="preserve">Review of Records.  </w:t>
      </w:r>
      <w:r>
        <w:rPr>
          <w:spacing w:val="-3"/>
          <w:szCs w:val="24"/>
        </w:rPr>
        <w:t>Business Associate agrees to make internal practices, books, and records relating to the use and Disclosure of PHI received from, or created or received by Business Associate on behalf of Covered Entity available to Covered Entity, or at the request of Covered Entity to the Secretary, in a time and manner designated by Covered Entity or the Secretary, for purposes of the Secretary determining Covered Entity’s compliance with the HIPAA Regulations.  Business Associate agrees to make copies of its HIPAA training records and HIPAA business associate agreements with agents and subcontractors available to Covered Entity at the request of Covered Entity.</w:t>
      </w:r>
    </w:p>
    <w:p w14:paraId="7754A6B0" w14:textId="77777777" w:rsidR="0051321B" w:rsidRDefault="0051321B" w:rsidP="0051321B">
      <w:pPr>
        <w:pStyle w:val="ListParagraph"/>
        <w:widowControl w:val="0"/>
        <w:suppressAutoHyphens/>
        <w:ind w:left="0"/>
        <w:rPr>
          <w:spacing w:val="-3"/>
          <w:szCs w:val="24"/>
        </w:rPr>
      </w:pPr>
    </w:p>
    <w:p w14:paraId="058BA5D4" w14:textId="77777777" w:rsidR="0051321B" w:rsidRDefault="0051321B" w:rsidP="0051321B">
      <w:pPr>
        <w:widowControl w:val="0"/>
        <w:suppressAutoHyphens/>
        <w:ind w:left="720" w:hanging="720"/>
        <w:rPr>
          <w:snapToGrid w:val="0"/>
          <w:szCs w:val="24"/>
        </w:rPr>
      </w:pPr>
      <w:r>
        <w:rPr>
          <w:spacing w:val="-3"/>
          <w:szCs w:val="24"/>
        </w:rPr>
        <w:t>I.</w:t>
      </w:r>
      <w:r>
        <w:rPr>
          <w:i/>
          <w:spacing w:val="-3"/>
          <w:szCs w:val="24"/>
        </w:rPr>
        <w:tab/>
        <w:t xml:space="preserve">Performing Covered Entity’s HIPAA Obligations.  </w:t>
      </w:r>
      <w:r>
        <w:rPr>
          <w:spacing w:val="-3"/>
          <w:szCs w:val="24"/>
        </w:rPr>
        <w:t xml:space="preserve">To the extent Business Associate is required to </w:t>
      </w:r>
      <w:r>
        <w:rPr>
          <w:spacing w:val="-3"/>
          <w:szCs w:val="24"/>
        </w:rPr>
        <w:lastRenderedPageBreak/>
        <w:t>carry out one or more of Covered Entity’s obligations under the HIPAA Regulations, Business Associate must comply with the requirements of the HIPAA Regulations that apply to Covered Entity in the performance of such obligations.</w:t>
      </w:r>
      <w:bookmarkStart w:id="116" w:name="i_2_ii_B"/>
      <w:bookmarkEnd w:id="116"/>
    </w:p>
    <w:p w14:paraId="59655B1B" w14:textId="77777777" w:rsidR="0051321B" w:rsidRDefault="0051321B" w:rsidP="0051321B">
      <w:pPr>
        <w:widowControl w:val="0"/>
        <w:suppressAutoHyphens/>
        <w:rPr>
          <w:spacing w:val="-3"/>
          <w:szCs w:val="24"/>
        </w:rPr>
      </w:pPr>
      <w:r>
        <w:rPr>
          <w:snapToGrid w:val="0"/>
          <w:szCs w:val="24"/>
        </w:rPr>
        <w:tab/>
      </w:r>
    </w:p>
    <w:p w14:paraId="2064F147" w14:textId="77777777" w:rsidR="0051321B" w:rsidRDefault="0051321B" w:rsidP="0051321B">
      <w:pPr>
        <w:widowControl w:val="0"/>
        <w:suppressAutoHyphens/>
        <w:autoSpaceDE w:val="0"/>
        <w:autoSpaceDN w:val="0"/>
        <w:adjustRightInd w:val="0"/>
        <w:ind w:left="720" w:hanging="720"/>
        <w:rPr>
          <w:szCs w:val="24"/>
        </w:rPr>
      </w:pPr>
      <w:r>
        <w:rPr>
          <w:snapToGrid w:val="0"/>
          <w:szCs w:val="24"/>
        </w:rPr>
        <w:t>J.</w:t>
      </w:r>
      <w:r>
        <w:rPr>
          <w:snapToGrid w:val="0"/>
          <w:szCs w:val="24"/>
        </w:rPr>
        <w:tab/>
      </w:r>
      <w:r>
        <w:rPr>
          <w:i/>
          <w:snapToGrid w:val="0"/>
          <w:szCs w:val="24"/>
        </w:rPr>
        <w:t xml:space="preserve">Restricted Use of PHI for Marketing Purposes.  </w:t>
      </w:r>
      <w:r>
        <w:rPr>
          <w:snapToGrid w:val="0"/>
          <w:szCs w:val="24"/>
        </w:rPr>
        <w:t>Business Associate shall not use or disclose PHI for fundraising or Marketing purposes unless Business Associate obtains an Individual’s authorization.  Business Associate agrees to comply with all rules governing Marketing communications as set forth in</w:t>
      </w:r>
      <w:r>
        <w:rPr>
          <w:szCs w:val="24"/>
        </w:rPr>
        <w:t xml:space="preserve"> HIPAA Regulations and the HITECH Act, including, but not limited to, 45 C.F.R. section 164.508 and 42 U.S.C. section 17936. </w:t>
      </w:r>
    </w:p>
    <w:p w14:paraId="5B88FBCB" w14:textId="77777777" w:rsidR="0051321B" w:rsidRDefault="0051321B" w:rsidP="0051321B">
      <w:pPr>
        <w:widowControl w:val="0"/>
        <w:suppressAutoHyphens/>
        <w:autoSpaceDE w:val="0"/>
        <w:autoSpaceDN w:val="0"/>
        <w:adjustRightInd w:val="0"/>
        <w:ind w:left="720" w:hanging="720"/>
        <w:rPr>
          <w:szCs w:val="24"/>
        </w:rPr>
      </w:pPr>
    </w:p>
    <w:p w14:paraId="31309422" w14:textId="77777777" w:rsidR="0051321B" w:rsidRDefault="0051321B" w:rsidP="0051321B">
      <w:pPr>
        <w:widowControl w:val="0"/>
        <w:suppressAutoHyphens/>
        <w:autoSpaceDE w:val="0"/>
        <w:autoSpaceDN w:val="0"/>
        <w:adjustRightInd w:val="0"/>
        <w:ind w:left="720" w:hanging="720"/>
        <w:rPr>
          <w:szCs w:val="24"/>
        </w:rPr>
      </w:pPr>
      <w:r>
        <w:rPr>
          <w:szCs w:val="24"/>
        </w:rPr>
        <w:t>K.</w:t>
      </w:r>
      <w:r>
        <w:rPr>
          <w:szCs w:val="24"/>
        </w:rPr>
        <w:tab/>
      </w:r>
      <w:r>
        <w:rPr>
          <w:i/>
          <w:szCs w:val="24"/>
        </w:rPr>
        <w:t xml:space="preserve">Restricted Sale of PHI.  </w:t>
      </w:r>
      <w:r>
        <w:rPr>
          <w:szCs w:val="24"/>
        </w:rPr>
        <w:t xml:space="preserve">Business </w:t>
      </w:r>
      <w:r>
        <w:rPr>
          <w:snapToGrid w:val="0"/>
          <w:szCs w:val="24"/>
        </w:rPr>
        <w:t xml:space="preserve">Associate shall not directly or indirectly receive remuneration in exchange for PHI, except with the prior written consent of Covered Entity and as permitted by the HITECH Act, 42 U.S.C. section 17935(d)(2); however, this prohibition shall not affect payment by Covered Entity to Business Associate for services provided pursuant to the Agreement.  </w:t>
      </w:r>
    </w:p>
    <w:p w14:paraId="2FAF99B8" w14:textId="77777777" w:rsidR="0051321B" w:rsidRDefault="0051321B" w:rsidP="0051321B">
      <w:pPr>
        <w:widowControl w:val="0"/>
        <w:suppressAutoHyphens/>
        <w:autoSpaceDE w:val="0"/>
        <w:autoSpaceDN w:val="0"/>
        <w:adjustRightInd w:val="0"/>
        <w:ind w:left="720" w:hanging="720"/>
        <w:rPr>
          <w:szCs w:val="24"/>
        </w:rPr>
      </w:pPr>
    </w:p>
    <w:p w14:paraId="7EA8F89D" w14:textId="77777777" w:rsidR="0051321B" w:rsidRDefault="0051321B" w:rsidP="0051321B">
      <w:pPr>
        <w:widowControl w:val="0"/>
        <w:suppressAutoHyphens/>
        <w:autoSpaceDE w:val="0"/>
        <w:autoSpaceDN w:val="0"/>
        <w:adjustRightInd w:val="0"/>
        <w:ind w:left="720" w:hanging="720"/>
        <w:rPr>
          <w:snapToGrid w:val="0"/>
          <w:szCs w:val="24"/>
        </w:rPr>
      </w:pPr>
      <w:r>
        <w:rPr>
          <w:snapToGrid w:val="0"/>
          <w:szCs w:val="24"/>
        </w:rPr>
        <w:t>L</w:t>
      </w:r>
      <w:r>
        <w:rPr>
          <w:i/>
          <w:snapToGrid w:val="0"/>
          <w:szCs w:val="24"/>
        </w:rPr>
        <w:t>.</w:t>
      </w:r>
      <w:r>
        <w:rPr>
          <w:i/>
          <w:snapToGrid w:val="0"/>
          <w:szCs w:val="24"/>
        </w:rPr>
        <w:tab/>
        <w:t xml:space="preserve">De-Identification of PHI.  </w:t>
      </w:r>
      <w:r>
        <w:rPr>
          <w:snapToGrid w:val="0"/>
          <w:szCs w:val="24"/>
        </w:rPr>
        <w:t>Unless otherwise agreed to in writing by both parties, Business Associate and its agents shall not have the right to de-identify the PHI.  Any such de-identification shall be in compliance with 45 C.F.R. sections 164.502(d) and 164.514(a) and (b).</w:t>
      </w:r>
    </w:p>
    <w:p w14:paraId="335697E5" w14:textId="77777777" w:rsidR="0051321B" w:rsidRDefault="0051321B" w:rsidP="0051321B">
      <w:pPr>
        <w:widowControl w:val="0"/>
        <w:suppressAutoHyphens/>
        <w:autoSpaceDE w:val="0"/>
        <w:autoSpaceDN w:val="0"/>
        <w:adjustRightInd w:val="0"/>
        <w:ind w:left="720" w:hanging="720"/>
        <w:rPr>
          <w:szCs w:val="24"/>
        </w:rPr>
      </w:pPr>
    </w:p>
    <w:p w14:paraId="1C0E0595" w14:textId="77777777" w:rsidR="0051321B" w:rsidRDefault="0051321B" w:rsidP="0051321B">
      <w:pPr>
        <w:widowControl w:val="0"/>
        <w:suppressAutoHyphens/>
        <w:ind w:left="720" w:hanging="720"/>
        <w:outlineLvl w:val="4"/>
        <w:rPr>
          <w:szCs w:val="24"/>
        </w:rPr>
      </w:pPr>
      <w:r>
        <w:rPr>
          <w:szCs w:val="24"/>
        </w:rPr>
        <w:t>M.</w:t>
      </w:r>
      <w:r>
        <w:rPr>
          <w:szCs w:val="24"/>
        </w:rPr>
        <w:tab/>
      </w:r>
      <w:r>
        <w:rPr>
          <w:i/>
          <w:snapToGrid w:val="0"/>
          <w:szCs w:val="24"/>
        </w:rPr>
        <w:t xml:space="preserve">Material Contractual Breach.  </w:t>
      </w:r>
      <w:r>
        <w:rPr>
          <w:szCs w:val="24"/>
        </w:rPr>
        <w:t>Business Associate understands and agrees that, in accordance with the HITECH Act and the HIPAA Regulations, it will be held to the same standards as Covered Entity to rectify a pattern of activity or practice that constitutes a material Contractual Breach or violation of the HIPAA Regulations.  Business Associate further understands and agrees that: (i) it will also be subject to the same penalties as a Covered Entity for any violation of the HIPAA Regulations, and (ii) it will be subject to periodic audits by the Secretary.</w:t>
      </w:r>
    </w:p>
    <w:p w14:paraId="60F8F35A" w14:textId="77777777" w:rsidR="0051321B" w:rsidRDefault="0051321B" w:rsidP="0051321B">
      <w:pPr>
        <w:widowControl w:val="0"/>
        <w:suppressAutoHyphens/>
        <w:outlineLvl w:val="4"/>
        <w:rPr>
          <w:b/>
          <w:szCs w:val="24"/>
        </w:rPr>
      </w:pPr>
    </w:p>
    <w:p w14:paraId="499CB5D0" w14:textId="77777777" w:rsidR="0051321B" w:rsidRDefault="0051321B" w:rsidP="0051321B">
      <w:pPr>
        <w:widowControl w:val="0"/>
        <w:suppressAutoHyphens/>
        <w:outlineLvl w:val="4"/>
        <w:rPr>
          <w:szCs w:val="24"/>
        </w:rPr>
      </w:pPr>
      <w:r>
        <w:rPr>
          <w:b/>
          <w:szCs w:val="24"/>
        </w:rPr>
        <w:t>VI.</w:t>
      </w:r>
      <w:r>
        <w:rPr>
          <w:b/>
          <w:szCs w:val="24"/>
        </w:rPr>
        <w:tab/>
        <w:t>INDIVIDUAL CONTROL OVER PHI</w:t>
      </w:r>
    </w:p>
    <w:p w14:paraId="1BF7B88B" w14:textId="77777777" w:rsidR="0051321B" w:rsidRDefault="0051321B" w:rsidP="0051321B">
      <w:pPr>
        <w:widowControl w:val="0"/>
        <w:suppressAutoHyphens/>
        <w:ind w:left="360" w:hanging="720"/>
        <w:outlineLvl w:val="4"/>
        <w:rPr>
          <w:i/>
          <w:szCs w:val="24"/>
        </w:rPr>
      </w:pPr>
    </w:p>
    <w:p w14:paraId="096F6705" w14:textId="77777777" w:rsidR="0051321B" w:rsidRDefault="0051321B" w:rsidP="0051321B">
      <w:pPr>
        <w:widowControl w:val="0"/>
        <w:tabs>
          <w:tab w:val="left" w:pos="-720"/>
          <w:tab w:val="num" w:pos="360"/>
        </w:tabs>
        <w:suppressAutoHyphens/>
        <w:ind w:hanging="720"/>
        <w:rPr>
          <w:spacing w:val="-3"/>
          <w:szCs w:val="24"/>
        </w:rPr>
      </w:pPr>
      <w:r>
        <w:rPr>
          <w:i/>
          <w:spacing w:val="-3"/>
          <w:szCs w:val="24"/>
        </w:rPr>
        <w:tab/>
        <w:t xml:space="preserve">Individual Access to PHI.  </w:t>
      </w:r>
      <w:r>
        <w:rPr>
          <w:spacing w:val="-3"/>
          <w:szCs w:val="24"/>
        </w:rPr>
        <w:t xml:space="preserve">Business Associate agrees </w:t>
      </w:r>
      <w:r>
        <w:rPr>
          <w:szCs w:val="24"/>
        </w:rPr>
        <w:t xml:space="preserve">to make available </w:t>
      </w:r>
      <w:r>
        <w:rPr>
          <w:spacing w:val="-3"/>
          <w:szCs w:val="24"/>
        </w:rPr>
        <w:t xml:space="preserve">PHI </w:t>
      </w:r>
      <w:r>
        <w:rPr>
          <w:szCs w:val="24"/>
        </w:rPr>
        <w:t>in a Designated Record Set to an Individual or Individual’s designee, as necessary to satisfy Covered Entity’s obligations under 45 C.F.R. section 164.524.</w:t>
      </w:r>
      <w:r>
        <w:rPr>
          <w:spacing w:val="-3"/>
          <w:szCs w:val="24"/>
        </w:rPr>
        <w:t xml:space="preserve">  Business Associate shall do so solely by way of coordination with Covered Entity, and in the time and manner designated by Covered Entity.</w:t>
      </w:r>
    </w:p>
    <w:p w14:paraId="11CFD8FA" w14:textId="77777777" w:rsidR="0051321B" w:rsidRDefault="0051321B" w:rsidP="0051321B">
      <w:pPr>
        <w:widowControl w:val="0"/>
        <w:tabs>
          <w:tab w:val="left" w:pos="-720"/>
        </w:tabs>
        <w:suppressAutoHyphens/>
        <w:ind w:left="720"/>
        <w:rPr>
          <w:spacing w:val="-3"/>
          <w:szCs w:val="24"/>
        </w:rPr>
      </w:pPr>
    </w:p>
    <w:p w14:paraId="6DC39E19" w14:textId="77777777" w:rsidR="0051321B" w:rsidRDefault="0051321B" w:rsidP="0051321B">
      <w:pPr>
        <w:widowControl w:val="0"/>
        <w:tabs>
          <w:tab w:val="left" w:pos="-720"/>
          <w:tab w:val="num" w:pos="360"/>
        </w:tabs>
        <w:suppressAutoHyphens/>
        <w:ind w:hanging="720"/>
        <w:rPr>
          <w:spacing w:val="-3"/>
          <w:szCs w:val="24"/>
        </w:rPr>
      </w:pPr>
      <w:r>
        <w:rPr>
          <w:i/>
          <w:spacing w:val="-3"/>
          <w:szCs w:val="24"/>
        </w:rPr>
        <w:tab/>
        <w:t xml:space="preserve">Accounting of Disclosures.  </w:t>
      </w:r>
      <w:r>
        <w:rPr>
          <w:spacing w:val="-3"/>
          <w:szCs w:val="24"/>
        </w:rPr>
        <w:t>Business Associate agrees to maintain and make available the information required to provide an accounting of Disclosures to an Individual as necessary to satisfy Covered Entity’s obligations under 45 C.F.R. section 164.528.  Business Associate shall do so solely by way of coordination with Covered Entity, and in the time and manner designated by Covered Entity.</w:t>
      </w:r>
    </w:p>
    <w:p w14:paraId="04951687" w14:textId="77777777" w:rsidR="0051321B" w:rsidRDefault="0051321B" w:rsidP="0051321B">
      <w:pPr>
        <w:widowControl w:val="0"/>
        <w:tabs>
          <w:tab w:val="left" w:pos="-720"/>
        </w:tabs>
        <w:suppressAutoHyphens/>
        <w:rPr>
          <w:spacing w:val="-3"/>
          <w:szCs w:val="24"/>
        </w:rPr>
      </w:pPr>
    </w:p>
    <w:p w14:paraId="668DECD1" w14:textId="77777777" w:rsidR="0051321B" w:rsidRDefault="0051321B" w:rsidP="0051321B">
      <w:pPr>
        <w:widowControl w:val="0"/>
        <w:tabs>
          <w:tab w:val="left" w:pos="-720"/>
          <w:tab w:val="num" w:pos="360"/>
        </w:tabs>
        <w:suppressAutoHyphens/>
        <w:ind w:hanging="720"/>
        <w:rPr>
          <w:spacing w:val="-3"/>
          <w:szCs w:val="24"/>
        </w:rPr>
      </w:pPr>
      <w:r>
        <w:rPr>
          <w:i/>
          <w:spacing w:val="-3"/>
          <w:szCs w:val="24"/>
        </w:rPr>
        <w:tab/>
        <w:t xml:space="preserve">Amendment to PHI.  </w:t>
      </w:r>
      <w:r>
        <w:rPr>
          <w:spacing w:val="-3"/>
          <w:szCs w:val="24"/>
        </w:rPr>
        <w:t xml:space="preserve">Business Associate agrees to make any amendment(s) to PHI in a Designated Record Set as directed or agreed to by Covered Entity pursuant to 45 C.F.R. section 164.526, or take other measures as necessary to satisfy Covered Entity’s obligations under 45 C.F.R. section 164.526.  Business Associate shall do so solely by way of coordination with Covered Entity, and in the time and manner </w:t>
      </w:r>
      <w:r>
        <w:rPr>
          <w:spacing w:val="-3"/>
          <w:szCs w:val="24"/>
        </w:rPr>
        <w:lastRenderedPageBreak/>
        <w:t>designated by Covered Entity.</w:t>
      </w:r>
    </w:p>
    <w:p w14:paraId="6DC2FB78" w14:textId="77777777" w:rsidR="0051321B" w:rsidRDefault="0051321B" w:rsidP="0051321B">
      <w:pPr>
        <w:widowControl w:val="0"/>
        <w:suppressAutoHyphens/>
        <w:outlineLvl w:val="4"/>
        <w:rPr>
          <w:szCs w:val="24"/>
        </w:rPr>
      </w:pPr>
    </w:p>
    <w:p w14:paraId="6C3619DC" w14:textId="77777777" w:rsidR="0051321B" w:rsidRDefault="0051321B" w:rsidP="0051321B">
      <w:pPr>
        <w:widowControl w:val="0"/>
        <w:suppressAutoHyphens/>
        <w:outlineLvl w:val="4"/>
        <w:rPr>
          <w:b/>
          <w:szCs w:val="24"/>
        </w:rPr>
      </w:pPr>
      <w:r>
        <w:rPr>
          <w:b/>
          <w:szCs w:val="24"/>
        </w:rPr>
        <w:t>VII.</w:t>
      </w:r>
      <w:r>
        <w:rPr>
          <w:b/>
          <w:szCs w:val="24"/>
        </w:rPr>
        <w:tab/>
        <w:t xml:space="preserve">TERMINATION </w:t>
      </w:r>
    </w:p>
    <w:p w14:paraId="728B0315" w14:textId="77777777" w:rsidR="0051321B" w:rsidRDefault="0051321B" w:rsidP="0051321B">
      <w:pPr>
        <w:widowControl w:val="0"/>
        <w:suppressAutoHyphens/>
        <w:rPr>
          <w:snapToGrid w:val="0"/>
          <w:szCs w:val="24"/>
        </w:rPr>
      </w:pPr>
    </w:p>
    <w:p w14:paraId="5A0227B3" w14:textId="77777777" w:rsidR="0051321B" w:rsidRDefault="0051321B" w:rsidP="0051321B">
      <w:pPr>
        <w:widowControl w:val="0"/>
        <w:tabs>
          <w:tab w:val="num" w:pos="360"/>
        </w:tabs>
        <w:suppressAutoHyphens/>
        <w:ind w:hanging="720"/>
        <w:contextualSpacing/>
        <w:rPr>
          <w:szCs w:val="24"/>
        </w:rPr>
      </w:pPr>
      <w:r>
        <w:rPr>
          <w:i/>
          <w:szCs w:val="24"/>
        </w:rPr>
        <w:tab/>
        <w:t xml:space="preserve">Termination for Cause.  </w:t>
      </w:r>
      <w:r>
        <w:rPr>
          <w:szCs w:val="24"/>
        </w:rPr>
        <w:t xml:space="preserve">A Contractual Breach by </w:t>
      </w:r>
      <w:r>
        <w:rPr>
          <w:spacing w:val="-3"/>
          <w:szCs w:val="24"/>
        </w:rPr>
        <w:t xml:space="preserve">Business Associate </w:t>
      </w:r>
      <w:r>
        <w:rPr>
          <w:szCs w:val="24"/>
        </w:rPr>
        <w:t xml:space="preserve">of any provision of this Exhibit, as determined by </w:t>
      </w:r>
      <w:r>
        <w:rPr>
          <w:spacing w:val="-3"/>
          <w:szCs w:val="24"/>
        </w:rPr>
        <w:t>Covered Entity in its sole discretion</w:t>
      </w:r>
      <w:r>
        <w:rPr>
          <w:szCs w:val="24"/>
        </w:rPr>
        <w:t>, shall constitute a material Contractual Breach of the Agreement and shall provide grounds for immediate</w:t>
      </w:r>
      <w:r>
        <w:rPr>
          <w:i/>
          <w:szCs w:val="24"/>
        </w:rPr>
        <w:t xml:space="preserve"> </w:t>
      </w:r>
      <w:r>
        <w:rPr>
          <w:szCs w:val="24"/>
        </w:rPr>
        <w:t xml:space="preserve">termination of the Agreement, any provision in the Agreement to the contrary notwithstanding.  </w:t>
      </w:r>
      <w:r>
        <w:rPr>
          <w:spacing w:val="-3"/>
          <w:szCs w:val="24"/>
        </w:rPr>
        <w:t xml:space="preserve">Contracts between Business Associates and subcontractors are subject to the same requirement for Termination for Cause.  </w:t>
      </w:r>
      <w:r>
        <w:rPr>
          <w:szCs w:val="24"/>
        </w:rPr>
        <w:t xml:space="preserve"> </w:t>
      </w:r>
    </w:p>
    <w:p w14:paraId="1FB9ED99" w14:textId="77777777" w:rsidR="0051321B" w:rsidRDefault="0051321B" w:rsidP="0051321B">
      <w:pPr>
        <w:pStyle w:val="ListParagraph"/>
        <w:widowControl w:val="0"/>
        <w:tabs>
          <w:tab w:val="left" w:pos="360"/>
          <w:tab w:val="left" w:pos="1080"/>
        </w:tabs>
        <w:suppressAutoHyphens/>
        <w:ind w:hanging="720"/>
        <w:rPr>
          <w:szCs w:val="24"/>
        </w:rPr>
      </w:pPr>
    </w:p>
    <w:p w14:paraId="3ADCCBD1" w14:textId="77777777" w:rsidR="0051321B" w:rsidRDefault="0051321B" w:rsidP="0051321B">
      <w:pPr>
        <w:pStyle w:val="ListParagraph"/>
        <w:widowControl w:val="0"/>
        <w:tabs>
          <w:tab w:val="num" w:pos="360"/>
        </w:tabs>
        <w:suppressAutoHyphens/>
        <w:ind w:hanging="720"/>
        <w:rPr>
          <w:szCs w:val="24"/>
        </w:rPr>
      </w:pPr>
      <w:r>
        <w:rPr>
          <w:i/>
          <w:spacing w:val="-3"/>
          <w:szCs w:val="24"/>
        </w:rPr>
        <w:t xml:space="preserve">Termination due to Criminal Proceedings or Statutory Violations.  </w:t>
      </w:r>
      <w:r>
        <w:rPr>
          <w:spacing w:val="-3"/>
          <w:szCs w:val="24"/>
        </w:rPr>
        <w:t xml:space="preserve">Covered Entity </w:t>
      </w:r>
      <w:r>
        <w:rPr>
          <w:szCs w:val="24"/>
        </w:rPr>
        <w:t xml:space="preserve">may terminate the Agreement, effective immediately, if (i) </w:t>
      </w:r>
      <w:r>
        <w:rPr>
          <w:spacing w:val="-3"/>
          <w:szCs w:val="24"/>
        </w:rPr>
        <w:t xml:space="preserve">Business Associate </w:t>
      </w:r>
      <w:r>
        <w:rPr>
          <w:szCs w:val="24"/>
        </w:rPr>
        <w:t xml:space="preserve">is named as a defendant in a criminal proceeding for a violation of HIPAA, the HITECH Act, the HIPAA Regulations or other security or privacy laws or (ii) a finding or stipulation that </w:t>
      </w:r>
      <w:r>
        <w:rPr>
          <w:spacing w:val="-3"/>
          <w:szCs w:val="24"/>
        </w:rPr>
        <w:t xml:space="preserve">Business Associate </w:t>
      </w:r>
      <w:r>
        <w:rPr>
          <w:szCs w:val="24"/>
        </w:rPr>
        <w:t>has violated any standard or requirement of HIPAA, the HITECH Act, the HIPAA Regulations or other security or privacy laws is made in any administrative or civil proceeding in which Business Associate has been joined.</w:t>
      </w:r>
    </w:p>
    <w:p w14:paraId="4383E479" w14:textId="77777777" w:rsidR="0051321B" w:rsidRDefault="0051321B" w:rsidP="0051321B">
      <w:pPr>
        <w:pStyle w:val="ListParagraph"/>
        <w:widowControl w:val="0"/>
        <w:suppressAutoHyphens/>
        <w:ind w:left="0"/>
        <w:contextualSpacing/>
        <w:rPr>
          <w:szCs w:val="24"/>
        </w:rPr>
      </w:pPr>
    </w:p>
    <w:p w14:paraId="35E0BDBD" w14:textId="77777777" w:rsidR="0051321B" w:rsidRDefault="0051321B" w:rsidP="0051321B">
      <w:pPr>
        <w:widowControl w:val="0"/>
        <w:tabs>
          <w:tab w:val="num" w:pos="360"/>
        </w:tabs>
        <w:suppressAutoHyphens/>
        <w:ind w:hanging="720"/>
        <w:rPr>
          <w:spacing w:val="-3"/>
          <w:szCs w:val="24"/>
        </w:rPr>
      </w:pPr>
      <w:r>
        <w:rPr>
          <w:i/>
          <w:spacing w:val="-3"/>
          <w:szCs w:val="24"/>
        </w:rPr>
        <w:tab/>
        <w:t xml:space="preserve">Return or Destruction of PHI.  </w:t>
      </w:r>
      <w:r>
        <w:rPr>
          <w:spacing w:val="-3"/>
          <w:szCs w:val="24"/>
        </w:rPr>
        <w:t xml:space="preserve">In the event of termination for any reason, or upon the expiration of the Agreement, Business Associate shall return or, if agreed upon by Covered Entity, destroy all PHI received from Covered Entity, or created or received by Business Associate on behalf of Covered Entity.  Business Associate shall retain no copies of the PHI.  This provision shall apply to PHI that is in the possession of subcontractors or agents of Business Associate.  </w:t>
      </w:r>
    </w:p>
    <w:p w14:paraId="09DBD5F4" w14:textId="77777777" w:rsidR="0051321B" w:rsidRDefault="0051321B" w:rsidP="0051321B">
      <w:pPr>
        <w:widowControl w:val="0"/>
        <w:suppressAutoHyphens/>
        <w:ind w:left="720"/>
        <w:rPr>
          <w:i/>
          <w:spacing w:val="-3"/>
          <w:szCs w:val="24"/>
        </w:rPr>
      </w:pPr>
    </w:p>
    <w:p w14:paraId="51ABA065" w14:textId="77777777" w:rsidR="0051321B" w:rsidRDefault="0051321B" w:rsidP="0051321B">
      <w:pPr>
        <w:widowControl w:val="0"/>
        <w:suppressAutoHyphens/>
        <w:ind w:left="720"/>
        <w:rPr>
          <w:spacing w:val="-3"/>
          <w:szCs w:val="24"/>
        </w:rPr>
      </w:pPr>
      <w:r>
        <w:rPr>
          <w:spacing w:val="-3"/>
          <w:szCs w:val="24"/>
        </w:rPr>
        <w:t>If Business Associate determines that returning or destroying the PHI is infeasible under this section, Business Associate shall notify Covered Entity of the conditions making return or destruction infeasible.  Upon mutual agreement of the parties that return or destruction of PHI is infeasible, Business Associate shall extend the protections of this Exhibit to such PHI and limit further uses and Disclosures to those purposes that make the return or destruction of the information infeasible.</w:t>
      </w:r>
    </w:p>
    <w:p w14:paraId="403529B8" w14:textId="77777777" w:rsidR="0051321B" w:rsidRDefault="0051321B" w:rsidP="0051321B">
      <w:pPr>
        <w:suppressAutoHyphens/>
        <w:rPr>
          <w:snapToGrid w:val="0"/>
          <w:szCs w:val="24"/>
        </w:rPr>
      </w:pPr>
    </w:p>
    <w:p w14:paraId="528E4851" w14:textId="77777777" w:rsidR="0051321B" w:rsidRDefault="0051321B" w:rsidP="0051321B">
      <w:pPr>
        <w:suppressAutoHyphens/>
        <w:outlineLvl w:val="4"/>
        <w:rPr>
          <w:b/>
          <w:szCs w:val="24"/>
        </w:rPr>
      </w:pPr>
      <w:r>
        <w:rPr>
          <w:b/>
          <w:szCs w:val="24"/>
        </w:rPr>
        <w:t>VIII.</w:t>
      </w:r>
      <w:r>
        <w:rPr>
          <w:b/>
          <w:szCs w:val="24"/>
        </w:rPr>
        <w:tab/>
        <w:t>MISCELLANEOUS</w:t>
      </w:r>
    </w:p>
    <w:p w14:paraId="3779286A" w14:textId="77777777" w:rsidR="0051321B" w:rsidRDefault="0051321B" w:rsidP="0051321B">
      <w:pPr>
        <w:widowControl w:val="0"/>
        <w:suppressAutoHyphens/>
        <w:rPr>
          <w:snapToGrid w:val="0"/>
          <w:szCs w:val="24"/>
          <w:u w:val="single"/>
        </w:rPr>
      </w:pPr>
    </w:p>
    <w:p w14:paraId="3E102DF2" w14:textId="77777777" w:rsidR="0051321B" w:rsidRDefault="0051321B" w:rsidP="0051321B">
      <w:pPr>
        <w:widowControl w:val="0"/>
        <w:tabs>
          <w:tab w:val="num" w:pos="360"/>
        </w:tabs>
        <w:suppressAutoHyphens/>
        <w:ind w:hanging="720"/>
        <w:rPr>
          <w:snapToGrid w:val="0"/>
          <w:szCs w:val="24"/>
        </w:rPr>
      </w:pPr>
      <w:r>
        <w:rPr>
          <w:i/>
          <w:snapToGrid w:val="0"/>
          <w:szCs w:val="24"/>
        </w:rPr>
        <w:tab/>
        <w:t xml:space="preserve">Disclaimer.  </w:t>
      </w:r>
      <w:r>
        <w:rPr>
          <w:snapToGrid w:val="0"/>
          <w:szCs w:val="24"/>
        </w:rPr>
        <w:t>Covered Entity makes no warranty or representation that compliance by Business Associate with this Exhibit, HIPAA, the HIPAA Regulations, or the HITECH Act will be adequate or satisfactory for Business Associate’s own purposes or that any information in Business Associate’s possession or control, or transmitted or received by Business Associate is or will be secure from unauthorized use or Disclosure.  Business Associate is solely responsible for all decisions made by Business Associate regarding the safeguarding of PHI.</w:t>
      </w:r>
    </w:p>
    <w:p w14:paraId="0DBF62AD" w14:textId="77777777" w:rsidR="0051321B" w:rsidRDefault="0051321B" w:rsidP="0051321B">
      <w:pPr>
        <w:widowControl w:val="0"/>
        <w:suppressAutoHyphens/>
        <w:ind w:left="360"/>
        <w:rPr>
          <w:snapToGrid w:val="0"/>
          <w:szCs w:val="24"/>
        </w:rPr>
      </w:pPr>
    </w:p>
    <w:p w14:paraId="02393E73" w14:textId="77777777" w:rsidR="0051321B" w:rsidRDefault="0051321B" w:rsidP="0051321B">
      <w:pPr>
        <w:widowControl w:val="0"/>
        <w:tabs>
          <w:tab w:val="num" w:pos="360"/>
        </w:tabs>
        <w:suppressAutoHyphens/>
        <w:ind w:hanging="720"/>
        <w:rPr>
          <w:snapToGrid w:val="0"/>
          <w:szCs w:val="24"/>
        </w:rPr>
      </w:pPr>
      <w:r>
        <w:rPr>
          <w:i/>
          <w:snapToGrid w:val="0"/>
          <w:szCs w:val="24"/>
        </w:rPr>
        <w:tab/>
        <w:t>Regulatory References</w:t>
      </w:r>
      <w:r>
        <w:rPr>
          <w:snapToGrid w:val="0"/>
          <w:szCs w:val="24"/>
        </w:rPr>
        <w:t>.  A reference in this Exhibit to a section in HIPAA, the HIPAA Regulations, or the HITECH Act means the section as in effect or as amended, and for which compliance is required.</w:t>
      </w:r>
    </w:p>
    <w:p w14:paraId="691D6CB6" w14:textId="77777777" w:rsidR="0051321B" w:rsidRDefault="0051321B" w:rsidP="0051321B">
      <w:pPr>
        <w:widowControl w:val="0"/>
        <w:suppressAutoHyphens/>
        <w:rPr>
          <w:snapToGrid w:val="0"/>
          <w:szCs w:val="24"/>
        </w:rPr>
      </w:pPr>
    </w:p>
    <w:p w14:paraId="28E05F08" w14:textId="77777777" w:rsidR="0051321B" w:rsidRDefault="0051321B" w:rsidP="0051321B">
      <w:pPr>
        <w:widowControl w:val="0"/>
        <w:tabs>
          <w:tab w:val="num" w:pos="360"/>
        </w:tabs>
        <w:suppressAutoHyphens/>
        <w:ind w:hanging="720"/>
        <w:rPr>
          <w:snapToGrid w:val="0"/>
          <w:szCs w:val="24"/>
        </w:rPr>
      </w:pPr>
      <w:r>
        <w:rPr>
          <w:i/>
          <w:snapToGrid w:val="0"/>
          <w:szCs w:val="24"/>
        </w:rPr>
        <w:tab/>
        <w:t>Amendments</w:t>
      </w:r>
      <w:r>
        <w:rPr>
          <w:snapToGrid w:val="0"/>
          <w:szCs w:val="24"/>
        </w:rPr>
        <w:t xml:space="preserve">.  The parties agree to take such action as is necessary to amend this Exhibit from time to </w:t>
      </w:r>
      <w:r>
        <w:rPr>
          <w:snapToGrid w:val="0"/>
          <w:szCs w:val="24"/>
        </w:rPr>
        <w:lastRenderedPageBreak/>
        <w:t>time as is necessary for Covered Entity to comply with the requirements of HIPAA, the HIPAA Regulations, and the HITECH Act.</w:t>
      </w:r>
    </w:p>
    <w:p w14:paraId="42AA8960" w14:textId="77777777" w:rsidR="0051321B" w:rsidRDefault="0051321B" w:rsidP="0051321B">
      <w:pPr>
        <w:widowControl w:val="0"/>
        <w:suppressAutoHyphens/>
        <w:rPr>
          <w:i/>
          <w:snapToGrid w:val="0"/>
          <w:szCs w:val="24"/>
        </w:rPr>
      </w:pPr>
    </w:p>
    <w:p w14:paraId="23650F0E" w14:textId="77777777" w:rsidR="0051321B" w:rsidRDefault="0051321B" w:rsidP="0051321B">
      <w:pPr>
        <w:widowControl w:val="0"/>
        <w:tabs>
          <w:tab w:val="num" w:pos="360"/>
        </w:tabs>
        <w:suppressAutoHyphens/>
        <w:ind w:hanging="720"/>
        <w:rPr>
          <w:szCs w:val="24"/>
        </w:rPr>
      </w:pPr>
      <w:r>
        <w:rPr>
          <w:i/>
          <w:snapToGrid w:val="0"/>
          <w:szCs w:val="24"/>
        </w:rPr>
        <w:tab/>
        <w:t>Survival</w:t>
      </w:r>
      <w:r>
        <w:rPr>
          <w:snapToGrid w:val="0"/>
          <w:szCs w:val="24"/>
        </w:rPr>
        <w:t xml:space="preserve">.  The respective rights and obligations of Business Associate with respect to PHI in the event of termination, cancellation or expiration of this Exhibit shall survive said termination, cancellation or expiration, and shall continue to bind Business Associate, its agents, employees, contractors and successors. </w:t>
      </w:r>
    </w:p>
    <w:p w14:paraId="76FF4421" w14:textId="77777777" w:rsidR="0051321B" w:rsidRDefault="0051321B" w:rsidP="0051321B">
      <w:pPr>
        <w:pStyle w:val="ListParagraph"/>
        <w:widowControl w:val="0"/>
        <w:suppressAutoHyphens/>
        <w:ind w:left="0"/>
        <w:rPr>
          <w:i/>
          <w:snapToGrid w:val="0"/>
          <w:szCs w:val="24"/>
        </w:rPr>
      </w:pPr>
    </w:p>
    <w:p w14:paraId="39E5A119" w14:textId="77777777" w:rsidR="0051321B" w:rsidRDefault="0051321B" w:rsidP="0051321B">
      <w:pPr>
        <w:widowControl w:val="0"/>
        <w:tabs>
          <w:tab w:val="num" w:pos="360"/>
        </w:tabs>
        <w:suppressAutoHyphens/>
        <w:ind w:hanging="720"/>
        <w:rPr>
          <w:snapToGrid w:val="0"/>
          <w:szCs w:val="24"/>
        </w:rPr>
      </w:pPr>
      <w:r>
        <w:rPr>
          <w:i/>
          <w:snapToGrid w:val="0"/>
          <w:szCs w:val="24"/>
        </w:rPr>
        <w:tab/>
        <w:t>No</w:t>
      </w:r>
      <w:r>
        <w:rPr>
          <w:snapToGrid w:val="0"/>
          <w:szCs w:val="24"/>
        </w:rPr>
        <w:t xml:space="preserve"> </w:t>
      </w:r>
      <w:r>
        <w:rPr>
          <w:i/>
          <w:snapToGrid w:val="0"/>
          <w:szCs w:val="24"/>
        </w:rPr>
        <w:t xml:space="preserve">Third Party Beneficiaries.  </w:t>
      </w:r>
      <w:r>
        <w:rPr>
          <w:snapToGrid w:val="0"/>
          <w:szCs w:val="24"/>
        </w:rPr>
        <w:t>Except as expressly provided herein or expressly stated in the HIPAA Regulations, the parties to this Exhibit do not intend to create any rights in any third parties.</w:t>
      </w:r>
    </w:p>
    <w:p w14:paraId="39620058" w14:textId="77777777" w:rsidR="0051321B" w:rsidRDefault="0051321B" w:rsidP="0051321B">
      <w:pPr>
        <w:widowControl w:val="0"/>
        <w:suppressAutoHyphens/>
        <w:ind w:hanging="720"/>
        <w:rPr>
          <w:i/>
          <w:snapToGrid w:val="0"/>
          <w:szCs w:val="24"/>
        </w:rPr>
      </w:pPr>
    </w:p>
    <w:p w14:paraId="7FB3F5A6" w14:textId="77777777" w:rsidR="0051321B" w:rsidRDefault="0051321B" w:rsidP="0051321B">
      <w:pPr>
        <w:widowControl w:val="0"/>
        <w:tabs>
          <w:tab w:val="num" w:pos="360"/>
        </w:tabs>
        <w:suppressAutoHyphens/>
        <w:ind w:hanging="720"/>
        <w:rPr>
          <w:szCs w:val="24"/>
        </w:rPr>
      </w:pPr>
      <w:r>
        <w:rPr>
          <w:i/>
          <w:snapToGrid w:val="0"/>
          <w:szCs w:val="24"/>
        </w:rPr>
        <w:tab/>
        <w:t xml:space="preserve">Governing Law.  </w:t>
      </w:r>
      <w:r>
        <w:rPr>
          <w:snapToGrid w:val="0"/>
          <w:szCs w:val="24"/>
        </w:rPr>
        <w:t xml:space="preserve">The provisions of this Exhibit are intended to establish the minimum requirements regarding Business Associate’s use and Disclosure of PHI under HIPAA, the HIPAA Regulations and the HITECH Act. The use and Disclosure of individually identified health information is also covered by applicable California law, including but not limited to the Confidentiality of Medical Information Act (California Civil Code section 56 </w:t>
      </w:r>
      <w:r>
        <w:rPr>
          <w:i/>
          <w:snapToGrid w:val="0"/>
          <w:szCs w:val="24"/>
        </w:rPr>
        <w:t>et seq.</w:t>
      </w:r>
      <w:r>
        <w:rPr>
          <w:snapToGrid w:val="0"/>
          <w:szCs w:val="24"/>
        </w:rPr>
        <w:t>).  To the extent that California law is more stringent with respect to the protection of such information, applicable California law shall govern Business Associate’s use and Disclosure of confidential information related to the performance of this Exhibit.</w:t>
      </w:r>
    </w:p>
    <w:p w14:paraId="35E3DEA9" w14:textId="77777777" w:rsidR="0051321B" w:rsidRDefault="0051321B" w:rsidP="0051321B">
      <w:pPr>
        <w:widowControl w:val="0"/>
        <w:suppressAutoHyphens/>
        <w:ind w:hanging="720"/>
        <w:rPr>
          <w:i/>
          <w:snapToGrid w:val="0"/>
          <w:szCs w:val="24"/>
        </w:rPr>
      </w:pPr>
    </w:p>
    <w:p w14:paraId="01E1CEE4" w14:textId="77777777" w:rsidR="0051321B" w:rsidRDefault="0051321B" w:rsidP="0051321B">
      <w:pPr>
        <w:widowControl w:val="0"/>
        <w:tabs>
          <w:tab w:val="num" w:pos="360"/>
        </w:tabs>
        <w:suppressAutoHyphens/>
        <w:ind w:hanging="720"/>
        <w:rPr>
          <w:szCs w:val="24"/>
        </w:rPr>
      </w:pPr>
      <w:r>
        <w:rPr>
          <w:i/>
          <w:snapToGrid w:val="0"/>
          <w:szCs w:val="24"/>
        </w:rPr>
        <w:tab/>
        <w:t>Interpretation</w:t>
      </w:r>
      <w:r>
        <w:rPr>
          <w:snapToGrid w:val="0"/>
          <w:szCs w:val="24"/>
        </w:rPr>
        <w:t>.  Any ambiguity in this Exhibit shall be resolved in favor of a meaning that permits Covered Entity to comply with HIPAA, the HIPAA Regulations, the HITECH Act, and in favor of the protection of PHI.</w:t>
      </w:r>
      <w:r>
        <w:rPr>
          <w:szCs w:val="24"/>
        </w:rPr>
        <w:t xml:space="preserve"> </w:t>
      </w:r>
    </w:p>
    <w:p w14:paraId="4ECABDF8" w14:textId="77777777" w:rsidR="0051321B" w:rsidRDefault="0051321B" w:rsidP="0051321B">
      <w:pPr>
        <w:widowControl w:val="0"/>
        <w:tabs>
          <w:tab w:val="num" w:pos="360"/>
        </w:tabs>
        <w:suppressAutoHyphens/>
        <w:ind w:hanging="720"/>
        <w:rPr>
          <w:szCs w:val="24"/>
        </w:rPr>
      </w:pPr>
    </w:p>
    <w:p w14:paraId="52E6B554" w14:textId="77777777" w:rsidR="0051321B" w:rsidRDefault="0051321B" w:rsidP="0051321B">
      <w:pPr>
        <w:widowControl w:val="0"/>
        <w:tabs>
          <w:tab w:val="num" w:pos="360"/>
        </w:tabs>
        <w:suppressAutoHyphens/>
        <w:ind w:hanging="720"/>
        <w:rPr>
          <w:szCs w:val="24"/>
        </w:rPr>
      </w:pPr>
      <w:r>
        <w:rPr>
          <w:szCs w:val="24"/>
        </w:rPr>
        <w:tab/>
      </w:r>
    </w:p>
    <w:p w14:paraId="77C72703" w14:textId="77777777" w:rsidR="0051321B" w:rsidRDefault="0051321B" w:rsidP="0051321B">
      <w:pPr>
        <w:widowControl w:val="0"/>
        <w:tabs>
          <w:tab w:val="num" w:pos="360"/>
        </w:tabs>
        <w:suppressAutoHyphens/>
        <w:ind w:hanging="720"/>
        <w:rPr>
          <w:szCs w:val="24"/>
        </w:rPr>
      </w:pPr>
    </w:p>
    <w:p w14:paraId="2E309394" w14:textId="77777777" w:rsidR="0051321B" w:rsidRDefault="0051321B" w:rsidP="0051321B">
      <w:pPr>
        <w:widowControl w:val="0"/>
        <w:tabs>
          <w:tab w:val="num" w:pos="360"/>
        </w:tabs>
        <w:suppressAutoHyphens/>
        <w:ind w:hanging="720"/>
        <w:rPr>
          <w:szCs w:val="24"/>
        </w:rPr>
      </w:pPr>
    </w:p>
    <w:p w14:paraId="189A676A" w14:textId="77777777" w:rsidR="0051321B" w:rsidRDefault="0051321B" w:rsidP="0051321B">
      <w:pPr>
        <w:widowControl w:val="0"/>
        <w:tabs>
          <w:tab w:val="num" w:pos="360"/>
        </w:tabs>
        <w:suppressAutoHyphens/>
        <w:ind w:hanging="720"/>
        <w:rPr>
          <w:szCs w:val="24"/>
        </w:rPr>
      </w:pPr>
    </w:p>
    <w:p w14:paraId="767E0E65" w14:textId="77777777" w:rsidR="0051321B" w:rsidRDefault="0051321B" w:rsidP="0051321B">
      <w:pPr>
        <w:widowControl w:val="0"/>
        <w:tabs>
          <w:tab w:val="num" w:pos="360"/>
        </w:tabs>
        <w:suppressAutoHyphens/>
        <w:ind w:hanging="720"/>
        <w:rPr>
          <w:szCs w:val="24"/>
        </w:rPr>
      </w:pPr>
    </w:p>
    <w:p w14:paraId="5CFB1E11" w14:textId="77777777" w:rsidR="0051321B" w:rsidRDefault="0051321B" w:rsidP="0051321B">
      <w:pPr>
        <w:widowControl w:val="0"/>
        <w:tabs>
          <w:tab w:val="num" w:pos="360"/>
        </w:tabs>
        <w:suppressAutoHyphens/>
        <w:ind w:hanging="720"/>
        <w:rPr>
          <w:szCs w:val="24"/>
        </w:rPr>
      </w:pPr>
      <w:r>
        <w:rPr>
          <w:szCs w:val="24"/>
        </w:rPr>
        <w:tab/>
        <w:t xml:space="preserve">This EXHIBIT, the HIPAA Business Associate Agreement is hereby executed and agree to by </w:t>
      </w:r>
    </w:p>
    <w:p w14:paraId="28BD693D" w14:textId="77777777" w:rsidR="0051321B" w:rsidRDefault="0051321B" w:rsidP="0051321B">
      <w:pPr>
        <w:widowControl w:val="0"/>
        <w:tabs>
          <w:tab w:val="num" w:pos="360"/>
        </w:tabs>
        <w:suppressAutoHyphens/>
        <w:ind w:hanging="720"/>
        <w:rPr>
          <w:szCs w:val="24"/>
        </w:rPr>
      </w:pPr>
      <w:r>
        <w:rPr>
          <w:szCs w:val="24"/>
        </w:rPr>
        <w:tab/>
      </w:r>
    </w:p>
    <w:p w14:paraId="057B14B1" w14:textId="77777777" w:rsidR="0051321B" w:rsidRDefault="0051321B" w:rsidP="0051321B">
      <w:pPr>
        <w:widowControl w:val="0"/>
        <w:tabs>
          <w:tab w:val="num" w:pos="360"/>
        </w:tabs>
        <w:suppressAutoHyphens/>
        <w:ind w:hanging="720"/>
        <w:rPr>
          <w:szCs w:val="24"/>
        </w:rPr>
      </w:pPr>
      <w:r>
        <w:rPr>
          <w:szCs w:val="24"/>
        </w:rPr>
        <w:tab/>
      </w:r>
      <w:r w:rsidRPr="00662F37">
        <w:rPr>
          <w:b/>
          <w:bCs/>
          <w:szCs w:val="24"/>
        </w:rPr>
        <w:t>CONTRACTOR:</w:t>
      </w:r>
    </w:p>
    <w:p w14:paraId="5DD5815F" w14:textId="77777777" w:rsidR="0051321B" w:rsidRDefault="0051321B" w:rsidP="0051321B">
      <w:pPr>
        <w:widowControl w:val="0"/>
        <w:tabs>
          <w:tab w:val="num" w:pos="360"/>
        </w:tabs>
        <w:suppressAutoHyphens/>
        <w:ind w:hanging="720"/>
        <w:rPr>
          <w:b/>
          <w:bCs/>
          <w:szCs w:val="24"/>
        </w:rPr>
      </w:pPr>
      <w:r>
        <w:rPr>
          <w:szCs w:val="24"/>
        </w:rPr>
        <w:tab/>
      </w:r>
      <w:r>
        <w:rPr>
          <w:b/>
          <w:bCs/>
          <w:szCs w:val="24"/>
        </w:rPr>
        <w:t>Name: ______________________________________</w:t>
      </w:r>
    </w:p>
    <w:p w14:paraId="62D106C1" w14:textId="77777777" w:rsidR="0051321B" w:rsidRPr="00662F37" w:rsidRDefault="0051321B" w:rsidP="0051321B">
      <w:pPr>
        <w:widowControl w:val="0"/>
        <w:tabs>
          <w:tab w:val="num" w:pos="360"/>
        </w:tabs>
        <w:suppressAutoHyphens/>
        <w:ind w:hanging="720"/>
        <w:rPr>
          <w:b/>
          <w:bCs/>
          <w:szCs w:val="24"/>
        </w:rPr>
      </w:pPr>
      <w:r>
        <w:rPr>
          <w:b/>
          <w:bCs/>
          <w:szCs w:val="24"/>
        </w:rPr>
        <w:tab/>
      </w:r>
    </w:p>
    <w:p w14:paraId="07FD13E0" w14:textId="77777777" w:rsidR="0051321B" w:rsidRDefault="0051321B" w:rsidP="0051321B">
      <w:pPr>
        <w:widowControl w:val="0"/>
        <w:tabs>
          <w:tab w:val="num" w:pos="360"/>
        </w:tabs>
        <w:suppressAutoHyphens/>
        <w:ind w:hanging="720"/>
        <w:rPr>
          <w:b/>
          <w:bCs/>
          <w:szCs w:val="24"/>
        </w:rPr>
      </w:pPr>
      <w:r>
        <w:rPr>
          <w:szCs w:val="24"/>
        </w:rPr>
        <w:tab/>
      </w:r>
      <w:r>
        <w:rPr>
          <w:b/>
          <w:bCs/>
          <w:szCs w:val="24"/>
        </w:rPr>
        <w:t>By (Signature): ______________________________</w:t>
      </w:r>
    </w:p>
    <w:p w14:paraId="12F03239" w14:textId="77777777" w:rsidR="0051321B" w:rsidRDefault="0051321B" w:rsidP="0051321B">
      <w:pPr>
        <w:widowControl w:val="0"/>
        <w:tabs>
          <w:tab w:val="num" w:pos="360"/>
        </w:tabs>
        <w:suppressAutoHyphens/>
        <w:ind w:hanging="720"/>
        <w:rPr>
          <w:b/>
          <w:bCs/>
          <w:szCs w:val="24"/>
        </w:rPr>
      </w:pPr>
    </w:p>
    <w:p w14:paraId="23C370E0" w14:textId="77777777" w:rsidR="0051321B" w:rsidRDefault="0051321B" w:rsidP="0051321B">
      <w:pPr>
        <w:widowControl w:val="0"/>
        <w:tabs>
          <w:tab w:val="num" w:pos="360"/>
        </w:tabs>
        <w:suppressAutoHyphens/>
        <w:ind w:hanging="720"/>
        <w:rPr>
          <w:b/>
          <w:bCs/>
          <w:szCs w:val="24"/>
        </w:rPr>
      </w:pPr>
      <w:r>
        <w:rPr>
          <w:b/>
          <w:bCs/>
          <w:szCs w:val="24"/>
        </w:rPr>
        <w:tab/>
        <w:t>Print Name: _________________________________</w:t>
      </w:r>
    </w:p>
    <w:p w14:paraId="1BCE15BF" w14:textId="77777777" w:rsidR="0051321B" w:rsidRDefault="0051321B" w:rsidP="0051321B">
      <w:pPr>
        <w:widowControl w:val="0"/>
        <w:tabs>
          <w:tab w:val="num" w:pos="360"/>
        </w:tabs>
        <w:suppressAutoHyphens/>
        <w:ind w:hanging="720"/>
        <w:rPr>
          <w:b/>
          <w:bCs/>
          <w:szCs w:val="24"/>
        </w:rPr>
      </w:pPr>
    </w:p>
    <w:p w14:paraId="4C250818" w14:textId="77777777" w:rsidR="0051321B" w:rsidRDefault="0051321B" w:rsidP="0051321B">
      <w:pPr>
        <w:widowControl w:val="0"/>
        <w:tabs>
          <w:tab w:val="num" w:pos="360"/>
        </w:tabs>
        <w:suppressAutoHyphens/>
        <w:ind w:hanging="720"/>
        <w:rPr>
          <w:b/>
          <w:bCs/>
          <w:szCs w:val="24"/>
        </w:rPr>
      </w:pPr>
      <w:r>
        <w:rPr>
          <w:b/>
          <w:bCs/>
          <w:szCs w:val="24"/>
        </w:rPr>
        <w:tab/>
        <w:t>Title: _______________________________________</w:t>
      </w:r>
    </w:p>
    <w:p w14:paraId="43B4540A" w14:textId="77777777" w:rsidR="0051321B" w:rsidRDefault="0051321B" w:rsidP="0051321B">
      <w:pPr>
        <w:widowControl w:val="0"/>
        <w:tabs>
          <w:tab w:val="num" w:pos="360"/>
        </w:tabs>
        <w:suppressAutoHyphens/>
        <w:ind w:hanging="720"/>
        <w:rPr>
          <w:b/>
          <w:bCs/>
          <w:szCs w:val="24"/>
        </w:rPr>
      </w:pPr>
    </w:p>
    <w:p w14:paraId="04DA632F" w14:textId="7D7D1B88" w:rsidR="0051321B" w:rsidRDefault="0051321B" w:rsidP="00AE19F1">
      <w:pPr>
        <w:widowControl w:val="0"/>
        <w:tabs>
          <w:tab w:val="num" w:pos="360"/>
        </w:tabs>
        <w:suppressAutoHyphens/>
        <w:ind w:hanging="720"/>
        <w:rPr>
          <w:b/>
          <w:bCs/>
          <w:szCs w:val="24"/>
        </w:rPr>
      </w:pPr>
      <w:r>
        <w:rPr>
          <w:b/>
          <w:bCs/>
          <w:szCs w:val="24"/>
        </w:rPr>
        <w:tab/>
        <w:t>Date: _______________________________________</w:t>
      </w:r>
    </w:p>
    <w:p w14:paraId="6C232232" w14:textId="77777777" w:rsidR="00AE19F1" w:rsidRDefault="00AE19F1" w:rsidP="00AE19F1">
      <w:pPr>
        <w:widowControl w:val="0"/>
        <w:tabs>
          <w:tab w:val="num" w:pos="360"/>
        </w:tabs>
        <w:suppressAutoHyphens/>
        <w:ind w:hanging="720"/>
        <w:rPr>
          <w:b/>
          <w:bCs/>
          <w:szCs w:val="24"/>
        </w:rPr>
      </w:pPr>
    </w:p>
    <w:p w14:paraId="673EF951" w14:textId="77777777" w:rsidR="00AE19F1" w:rsidRDefault="00AE19F1" w:rsidP="00AE19F1">
      <w:pPr>
        <w:widowControl w:val="0"/>
        <w:tabs>
          <w:tab w:val="num" w:pos="360"/>
        </w:tabs>
        <w:suppressAutoHyphens/>
        <w:ind w:hanging="720"/>
        <w:rPr>
          <w:b/>
          <w:bCs/>
          <w:szCs w:val="24"/>
        </w:rPr>
      </w:pPr>
    </w:p>
    <w:p w14:paraId="5ABCA6A0" w14:textId="77777777" w:rsidR="00AE19F1" w:rsidRPr="00AE19F1" w:rsidRDefault="00AE19F1" w:rsidP="00AE19F1">
      <w:pPr>
        <w:widowControl w:val="0"/>
        <w:tabs>
          <w:tab w:val="num" w:pos="360"/>
        </w:tabs>
        <w:suppressAutoHyphens/>
        <w:ind w:hanging="720"/>
        <w:rPr>
          <w:b/>
          <w:bCs/>
          <w:szCs w:val="24"/>
        </w:rPr>
      </w:pPr>
    </w:p>
    <w:p w14:paraId="5F95824C" w14:textId="77777777" w:rsidR="0051321B" w:rsidRDefault="0051321B" w:rsidP="00D82B1C">
      <w:pPr>
        <w:rPr>
          <w:sz w:val="2"/>
          <w:szCs w:val="2"/>
        </w:rPr>
      </w:pPr>
    </w:p>
    <w:bookmarkEnd w:id="115"/>
    <w:p w14:paraId="0B21360B" w14:textId="0232E49E" w:rsidR="00D8469B" w:rsidRPr="007A006B" w:rsidRDefault="00D8469B" w:rsidP="00D8469B">
      <w:pPr>
        <w:pStyle w:val="Heading4"/>
        <w:shd w:val="clear" w:color="auto" w:fill="FBE4D5" w:themeFill="accent2" w:themeFillTint="33"/>
        <w:jc w:val="left"/>
      </w:pPr>
      <w:r w:rsidRPr="007A006B">
        <w:lastRenderedPageBreak/>
        <w:t>INSURANCE REQUIREMENTS</w:t>
      </w:r>
      <w:r w:rsidR="00EC55AD">
        <w:t xml:space="preserve"> </w:t>
      </w:r>
      <w:r w:rsidR="00EC55AD" w:rsidRPr="0051321B">
        <w:t>(review; no submission required)</w:t>
      </w:r>
      <w:r>
        <w:tab/>
      </w:r>
    </w:p>
    <w:p w14:paraId="4BC34973" w14:textId="30F3C977" w:rsidR="00B63E65" w:rsidRPr="00266DFB" w:rsidRDefault="00D0212C" w:rsidP="00266DFB">
      <w:pPr>
        <w:tabs>
          <w:tab w:val="num" w:pos="1440"/>
        </w:tabs>
        <w:spacing w:before="240" w:after="240"/>
        <w:rPr>
          <w:rFonts w:ascii="Calibri" w:hAnsi="Calibri" w:cs="Calibri"/>
          <w:szCs w:val="26"/>
        </w:rPr>
      </w:pPr>
      <w:r w:rsidRPr="00266DFB">
        <w:rPr>
          <w:rFonts w:ascii="Calibri" w:hAnsi="Calibri" w:cs="Calibri"/>
          <w:b/>
        </w:rPr>
        <w:t>Instructions</w:t>
      </w:r>
      <w:r w:rsidRPr="00266DFB">
        <w:rPr>
          <w:rFonts w:ascii="Calibri" w:hAnsi="Calibri" w:cs="Calibri"/>
        </w:rPr>
        <w:t xml:space="preserve">: </w:t>
      </w:r>
      <w:r w:rsidR="00F43F6A" w:rsidRPr="00266DFB">
        <w:rPr>
          <w:rFonts w:ascii="Calibri" w:hAnsi="Calibri" w:cs="Calibri"/>
          <w:szCs w:val="26"/>
        </w:rPr>
        <w:t>Insurance certificates are not required at the time of submission; however, by signing the Bid Response Packet</w:t>
      </w:r>
      <w:r w:rsidR="00B63E65" w:rsidRPr="00266DFB">
        <w:rPr>
          <w:rFonts w:ascii="Calibri" w:hAnsi="Calibri" w:cs="Calibri"/>
          <w:szCs w:val="26"/>
        </w:rPr>
        <w:t xml:space="preserve"> and submitting a bid</w:t>
      </w:r>
      <w:r w:rsidR="0066489F">
        <w:rPr>
          <w:rFonts w:ascii="Calibri" w:hAnsi="Calibri" w:cs="Calibri"/>
          <w:szCs w:val="26"/>
        </w:rPr>
        <w:t xml:space="preserve"> proposal</w:t>
      </w:r>
      <w:r w:rsidR="00F43F6A" w:rsidRPr="00266DFB">
        <w:rPr>
          <w:rFonts w:ascii="Calibri" w:hAnsi="Calibri" w:cs="Calibri"/>
          <w:szCs w:val="26"/>
        </w:rPr>
        <w:t xml:space="preserve">, the </w:t>
      </w:r>
      <w:r w:rsidR="00502F47" w:rsidRPr="00266DFB">
        <w:rPr>
          <w:rFonts w:ascii="Calibri" w:hAnsi="Calibri" w:cs="Calibri"/>
          <w:szCs w:val="26"/>
        </w:rPr>
        <w:t>Bidder</w:t>
      </w:r>
      <w:r w:rsidR="00F43F6A" w:rsidRPr="00266DFB">
        <w:rPr>
          <w:rFonts w:ascii="Calibri" w:hAnsi="Calibri" w:cs="Calibri"/>
          <w:szCs w:val="26"/>
        </w:rPr>
        <w:t xml:space="preserve"> agrees to meet the minimum insurance requirements</w:t>
      </w:r>
      <w:r w:rsidR="00555669">
        <w:rPr>
          <w:rFonts w:ascii="Calibri" w:hAnsi="Calibri" w:cs="Calibri"/>
          <w:szCs w:val="26"/>
        </w:rPr>
        <w:t xml:space="preserve"> and provide any documentation requested by County upon request</w:t>
      </w:r>
      <w:r w:rsidR="00F43F6A" w:rsidRPr="00266DFB">
        <w:rPr>
          <w:rFonts w:ascii="Calibri" w:hAnsi="Calibri" w:cs="Calibri"/>
          <w:szCs w:val="26"/>
        </w:rPr>
        <w:t>.</w:t>
      </w:r>
    </w:p>
    <w:p w14:paraId="1DE5A82E" w14:textId="416F632B" w:rsidR="00F43F6A" w:rsidRPr="00266DFB" w:rsidRDefault="00F43F6A" w:rsidP="00266DFB">
      <w:pPr>
        <w:tabs>
          <w:tab w:val="num" w:pos="1440"/>
        </w:tabs>
        <w:spacing w:before="240" w:after="240"/>
        <w:rPr>
          <w:rFonts w:ascii="Calibri" w:hAnsi="Calibri" w:cs="Calibri"/>
          <w:szCs w:val="26"/>
        </w:rPr>
      </w:pPr>
      <w:r w:rsidRPr="00266DFB">
        <w:rPr>
          <w:rFonts w:ascii="Calibri" w:hAnsi="Calibri" w:cs="Calibri"/>
          <w:szCs w:val="26"/>
        </w:rPr>
        <w:t xml:space="preserve">Insurance documentation must be provided to the County </w:t>
      </w:r>
      <w:r w:rsidR="006B4DC6">
        <w:rPr>
          <w:rFonts w:ascii="Calibri" w:hAnsi="Calibri" w:cs="Calibri"/>
          <w:szCs w:val="26"/>
        </w:rPr>
        <w:t>before</w:t>
      </w:r>
      <w:r w:rsidRPr="00266DFB">
        <w:rPr>
          <w:rFonts w:ascii="Calibri" w:hAnsi="Calibri" w:cs="Calibri"/>
          <w:szCs w:val="26"/>
        </w:rPr>
        <w:t xml:space="preserve"> award and include an insurance certificate and additional insured certificate, naming the County of </w:t>
      </w:r>
      <w:r w:rsidR="00124967" w:rsidRPr="00266DFB">
        <w:rPr>
          <w:rFonts w:ascii="Calibri" w:hAnsi="Calibri" w:cs="Calibri"/>
          <w:szCs w:val="26"/>
        </w:rPr>
        <w:t>Alameda, which</w:t>
      </w:r>
      <w:r w:rsidRPr="00266DFB">
        <w:rPr>
          <w:rFonts w:ascii="Calibri" w:hAnsi="Calibri" w:cs="Calibri"/>
          <w:szCs w:val="26"/>
        </w:rPr>
        <w:t xml:space="preserve"> meets the minimum insurance requirements, as stated in the </w:t>
      </w:r>
      <w:r w:rsidR="00FE3C61" w:rsidRPr="00266DFB">
        <w:rPr>
          <w:rFonts w:ascii="Calibri" w:hAnsi="Calibri" w:cs="Calibri"/>
          <w:szCs w:val="26"/>
        </w:rPr>
        <w:t>RFP</w:t>
      </w:r>
      <w:r w:rsidR="00D0212C" w:rsidRPr="00266DFB">
        <w:rPr>
          <w:rFonts w:ascii="Calibri" w:hAnsi="Calibri" w:cs="Calibri"/>
          <w:szCs w:val="26"/>
        </w:rPr>
        <w:t xml:space="preserve">. </w:t>
      </w:r>
    </w:p>
    <w:p w14:paraId="0E71B9AA" w14:textId="693C5125" w:rsidR="00F43F6A" w:rsidRPr="00266DFB" w:rsidRDefault="00F43F6A" w:rsidP="00266DFB">
      <w:pPr>
        <w:tabs>
          <w:tab w:val="num" w:pos="1440"/>
        </w:tabs>
        <w:spacing w:before="240" w:after="240"/>
        <w:rPr>
          <w:rFonts w:ascii="Calibri" w:hAnsi="Calibri" w:cs="Calibri"/>
          <w:szCs w:val="26"/>
        </w:rPr>
      </w:pPr>
      <w:r w:rsidRPr="00266DFB">
        <w:rPr>
          <w:rFonts w:ascii="Calibri" w:hAnsi="Calibri" w:cs="Calibri"/>
          <w:szCs w:val="26"/>
        </w:rPr>
        <w:t xml:space="preserve">The following page contains the minimum insurance limits required by the County of Alameda to be held by the Contractor performing on </w:t>
      </w:r>
      <w:r w:rsidR="00555669">
        <w:rPr>
          <w:rFonts w:ascii="Calibri" w:hAnsi="Calibri" w:cs="Calibri"/>
          <w:szCs w:val="26"/>
        </w:rPr>
        <w:t xml:space="preserve">a contract issued from </w:t>
      </w:r>
      <w:r w:rsidRPr="00266DFB">
        <w:rPr>
          <w:rFonts w:ascii="Calibri" w:hAnsi="Calibri" w:cs="Calibri"/>
          <w:szCs w:val="26"/>
        </w:rPr>
        <w:t xml:space="preserve">this </w:t>
      </w:r>
      <w:r w:rsidR="00FE3C61" w:rsidRPr="00266DFB">
        <w:rPr>
          <w:rFonts w:ascii="Calibri" w:hAnsi="Calibri" w:cs="Calibri"/>
          <w:szCs w:val="26"/>
        </w:rPr>
        <w:t>RFP</w:t>
      </w:r>
      <w:r w:rsidR="00D0212C" w:rsidRPr="00266DFB">
        <w:rPr>
          <w:rFonts w:ascii="Calibri" w:hAnsi="Calibri" w:cs="Calibri"/>
          <w:szCs w:val="26"/>
        </w:rPr>
        <w:t xml:space="preserve">:   </w:t>
      </w:r>
    </w:p>
    <w:p w14:paraId="3BEC7724" w14:textId="77777777" w:rsidR="00F43F6A" w:rsidRPr="00266DFB" w:rsidRDefault="00F43F6A" w:rsidP="00F43F6A">
      <w:pPr>
        <w:tabs>
          <w:tab w:val="num" w:pos="1440"/>
        </w:tabs>
        <w:rPr>
          <w:rFonts w:ascii="Calibri" w:hAnsi="Calibri" w:cs="Calibri"/>
          <w:szCs w:val="26"/>
        </w:rPr>
      </w:pPr>
    </w:p>
    <w:p w14:paraId="79A36562" w14:textId="77777777" w:rsidR="00F43F6A" w:rsidRDefault="00F43F6A" w:rsidP="00F43F6A">
      <w:pPr>
        <w:tabs>
          <w:tab w:val="num" w:pos="1440"/>
        </w:tabs>
        <w:rPr>
          <w:rFonts w:ascii="Calibri" w:hAnsi="Calibri" w:cs="Calibri"/>
          <w:szCs w:val="26"/>
        </w:rPr>
      </w:pPr>
    </w:p>
    <w:p w14:paraId="0C75617B" w14:textId="77777777" w:rsidR="00F43F6A" w:rsidRDefault="00F43F6A" w:rsidP="00F43F6A">
      <w:pPr>
        <w:tabs>
          <w:tab w:val="num" w:pos="1440"/>
        </w:tabs>
        <w:rPr>
          <w:rFonts w:ascii="Calibri" w:hAnsi="Calibri" w:cs="Calibri"/>
          <w:szCs w:val="26"/>
        </w:rPr>
      </w:pPr>
    </w:p>
    <w:p w14:paraId="0E296F59" w14:textId="77777777" w:rsidR="00F43F6A" w:rsidRDefault="00F43F6A" w:rsidP="00F43F6A">
      <w:pPr>
        <w:tabs>
          <w:tab w:val="num" w:pos="1440"/>
        </w:tabs>
        <w:rPr>
          <w:rFonts w:ascii="Calibri" w:hAnsi="Calibri" w:cs="Calibri"/>
          <w:szCs w:val="26"/>
        </w:rPr>
      </w:pPr>
    </w:p>
    <w:p w14:paraId="66A15DA1" w14:textId="77777777" w:rsidR="00F43F6A" w:rsidRDefault="00F43F6A" w:rsidP="00F43F6A">
      <w:pPr>
        <w:tabs>
          <w:tab w:val="num" w:pos="1440"/>
        </w:tabs>
        <w:rPr>
          <w:rFonts w:ascii="Calibri" w:hAnsi="Calibri" w:cs="Calibri"/>
          <w:szCs w:val="26"/>
        </w:rPr>
      </w:pPr>
    </w:p>
    <w:p w14:paraId="5791E173" w14:textId="77777777" w:rsidR="00F43F6A" w:rsidRDefault="00F43F6A" w:rsidP="00F43F6A">
      <w:pPr>
        <w:tabs>
          <w:tab w:val="num" w:pos="1440"/>
        </w:tabs>
        <w:rPr>
          <w:rFonts w:ascii="Calibri" w:hAnsi="Calibri" w:cs="Calibri"/>
          <w:szCs w:val="26"/>
        </w:rPr>
      </w:pPr>
    </w:p>
    <w:p w14:paraId="1282CB34" w14:textId="77777777" w:rsidR="00F43F6A" w:rsidRDefault="00F43F6A" w:rsidP="00F43F6A">
      <w:pPr>
        <w:tabs>
          <w:tab w:val="num" w:pos="1440"/>
        </w:tabs>
        <w:rPr>
          <w:rFonts w:ascii="Calibri" w:hAnsi="Calibri" w:cs="Calibri"/>
          <w:szCs w:val="26"/>
        </w:rPr>
      </w:pPr>
    </w:p>
    <w:p w14:paraId="3EBA35E0" w14:textId="77777777" w:rsidR="00F43F6A" w:rsidRDefault="00F43F6A" w:rsidP="00F43F6A">
      <w:pPr>
        <w:tabs>
          <w:tab w:val="num" w:pos="1440"/>
        </w:tabs>
        <w:rPr>
          <w:rFonts w:ascii="Calibri" w:hAnsi="Calibri" w:cs="Calibri"/>
          <w:szCs w:val="26"/>
        </w:rPr>
      </w:pPr>
    </w:p>
    <w:p w14:paraId="08B19DC2" w14:textId="77777777" w:rsidR="00F43F6A" w:rsidRDefault="00F43F6A" w:rsidP="00F43F6A">
      <w:pPr>
        <w:tabs>
          <w:tab w:val="num" w:pos="1440"/>
        </w:tabs>
        <w:rPr>
          <w:rFonts w:ascii="Calibri" w:hAnsi="Calibri" w:cs="Calibri"/>
          <w:szCs w:val="26"/>
        </w:rPr>
      </w:pPr>
    </w:p>
    <w:p w14:paraId="20FDC49D" w14:textId="77777777" w:rsidR="00F43F6A" w:rsidRDefault="00F43F6A" w:rsidP="00F43F6A">
      <w:pPr>
        <w:tabs>
          <w:tab w:val="num" w:pos="1440"/>
        </w:tabs>
        <w:rPr>
          <w:rFonts w:ascii="Calibri" w:hAnsi="Calibri" w:cs="Calibri"/>
          <w:szCs w:val="26"/>
        </w:rPr>
      </w:pPr>
    </w:p>
    <w:p w14:paraId="426C8A29" w14:textId="2EACEEEE" w:rsidR="00F43F6A" w:rsidRDefault="00F43F6A" w:rsidP="00F43F6A">
      <w:pPr>
        <w:pStyle w:val="HeaderExhibit"/>
      </w:pPr>
      <w:r w:rsidRPr="00653703">
        <w:t xml:space="preserve">see next </w:t>
      </w:r>
      <w:r w:rsidRPr="0089116A">
        <w:t>page</w:t>
      </w:r>
      <w:r w:rsidR="00BB545C" w:rsidRPr="0089116A">
        <w:t>s</w:t>
      </w:r>
      <w:r w:rsidRPr="0089116A">
        <w:t xml:space="preserve"> for county </w:t>
      </w:r>
      <w:r w:rsidRPr="00653703">
        <w:t xml:space="preserve">of alameda </w:t>
      </w:r>
    </w:p>
    <w:p w14:paraId="58FD198A" w14:textId="77777777" w:rsidR="00F43F6A" w:rsidRPr="00653703" w:rsidRDefault="00F43F6A" w:rsidP="00F43F6A">
      <w:pPr>
        <w:pStyle w:val="HeaderExhibit"/>
      </w:pPr>
      <w:r w:rsidRPr="00653703">
        <w:t>minimum insurance requirements</w:t>
      </w:r>
    </w:p>
    <w:p w14:paraId="00C9AA63" w14:textId="77777777" w:rsidR="00F43F6A" w:rsidRDefault="00F43F6A" w:rsidP="00F43F6A">
      <w:pPr>
        <w:pStyle w:val="HeaderExhibit"/>
      </w:pPr>
    </w:p>
    <w:p w14:paraId="74B8377C" w14:textId="1E1529F3" w:rsidR="00131E13" w:rsidRPr="00BB545C" w:rsidRDefault="00876D43" w:rsidP="00BB545C">
      <w:pPr>
        <w:jc w:val="center"/>
        <w:rPr>
          <w:rFonts w:ascii="Calibri" w:hAnsi="Calibri"/>
          <w:b/>
          <w:caps/>
          <w:noProof/>
          <w:color w:val="FFFFFF" w:themeColor="background1"/>
          <w:szCs w:val="24"/>
          <w:highlight w:val="red"/>
        </w:rPr>
      </w:pPr>
      <w:r>
        <w:rPr>
          <w:rFonts w:ascii="Calibri" w:hAnsi="Calibri"/>
          <w:b/>
          <w:caps/>
          <w:noProof/>
          <w:color w:val="FFFFFF" w:themeColor="background1"/>
          <w:szCs w:val="24"/>
          <w:highlight w:val="red"/>
        </w:rPr>
        <w:br w:type="page"/>
      </w:r>
    </w:p>
    <w:p w14:paraId="6674594D" w14:textId="0D74B515" w:rsidR="00BB545C" w:rsidRDefault="00BB545C" w:rsidP="00BB545C">
      <w:pPr>
        <w:pStyle w:val="PlainText"/>
        <w:jc w:val="both"/>
        <w:rPr>
          <w:rFonts w:asciiTheme="minorHAnsi" w:hAnsiTheme="minorHAnsi" w:cstheme="minorHAnsi"/>
          <w:b/>
          <w:color w:val="FFFFFF"/>
          <w:sz w:val="24"/>
          <w:szCs w:val="24"/>
        </w:rPr>
      </w:pPr>
      <w:r w:rsidRPr="00BB545C">
        <w:rPr>
          <w:rFonts w:asciiTheme="minorHAnsi" w:hAnsiTheme="minorHAnsi" w:cstheme="minorHAnsi"/>
          <w:b/>
          <w:noProof/>
          <w:color w:val="FFFFFF"/>
          <w:sz w:val="24"/>
          <w:szCs w:val="24"/>
        </w:rPr>
        <w:lastRenderedPageBreak/>
        <w:drawing>
          <wp:inline distT="0" distB="0" distL="0" distR="0" wp14:anchorId="5153A318" wp14:editId="78260A54">
            <wp:extent cx="6709410" cy="8158348"/>
            <wp:effectExtent l="0" t="0" r="0" b="0"/>
            <wp:docPr id="1494767224"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67224" name="Picture 1" descr="Graphical user interface&#10;&#10;AI-generated content may be incorrect."/>
                    <pic:cNvPicPr/>
                  </pic:nvPicPr>
                  <pic:blipFill>
                    <a:blip r:embed="rId88"/>
                    <a:stretch>
                      <a:fillRect/>
                    </a:stretch>
                  </pic:blipFill>
                  <pic:spPr>
                    <a:xfrm>
                      <a:off x="0" y="0"/>
                      <a:ext cx="6721704" cy="8173297"/>
                    </a:xfrm>
                    <a:prstGeom prst="rect">
                      <a:avLst/>
                    </a:prstGeom>
                  </pic:spPr>
                </pic:pic>
              </a:graphicData>
            </a:graphic>
          </wp:inline>
        </w:drawing>
      </w:r>
    </w:p>
    <w:p w14:paraId="5D13C380" w14:textId="6B3AB353" w:rsidR="00BB545C" w:rsidRDefault="00BB545C" w:rsidP="00266DFB">
      <w:pPr>
        <w:pStyle w:val="PlainText"/>
        <w:rPr>
          <w:rFonts w:asciiTheme="minorHAnsi" w:hAnsiTheme="minorHAnsi" w:cstheme="minorHAnsi"/>
          <w:b/>
          <w:color w:val="FFFFFF"/>
          <w:sz w:val="24"/>
          <w:szCs w:val="24"/>
        </w:rPr>
      </w:pPr>
      <w:r w:rsidRPr="00BB545C">
        <w:rPr>
          <w:rFonts w:asciiTheme="minorHAnsi" w:hAnsiTheme="minorHAnsi" w:cstheme="minorHAnsi"/>
          <w:b/>
          <w:noProof/>
          <w:color w:val="FFFFFF"/>
          <w:sz w:val="24"/>
          <w:szCs w:val="24"/>
        </w:rPr>
        <w:lastRenderedPageBreak/>
        <w:drawing>
          <wp:inline distT="0" distB="0" distL="0" distR="0" wp14:anchorId="45FE7A80" wp14:editId="2E24622F">
            <wp:extent cx="6448301" cy="7486954"/>
            <wp:effectExtent l="0" t="0" r="0" b="0"/>
            <wp:docPr id="1788648507"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48507" name="Picture 1" descr="Text&#10;&#10;AI-generated content may be incorrect."/>
                    <pic:cNvPicPr/>
                  </pic:nvPicPr>
                  <pic:blipFill>
                    <a:blip r:embed="rId89"/>
                    <a:stretch>
                      <a:fillRect/>
                    </a:stretch>
                  </pic:blipFill>
                  <pic:spPr>
                    <a:xfrm>
                      <a:off x="0" y="0"/>
                      <a:ext cx="6471499" cy="7513888"/>
                    </a:xfrm>
                    <a:prstGeom prst="rect">
                      <a:avLst/>
                    </a:prstGeom>
                  </pic:spPr>
                </pic:pic>
              </a:graphicData>
            </a:graphic>
          </wp:inline>
        </w:drawing>
      </w:r>
    </w:p>
    <w:p w14:paraId="50D25CB1" w14:textId="3011BAA8" w:rsidR="00131E13" w:rsidRDefault="00131E13" w:rsidP="00266DFB">
      <w:pPr>
        <w:pStyle w:val="PlainText"/>
        <w:rPr>
          <w:rFonts w:asciiTheme="minorHAnsi" w:hAnsiTheme="minorHAnsi" w:cstheme="minorHAnsi"/>
          <w:b/>
          <w:color w:val="FFFFFF"/>
          <w:sz w:val="24"/>
          <w:szCs w:val="24"/>
        </w:rPr>
      </w:pPr>
    </w:p>
    <w:p w14:paraId="333290C7" w14:textId="35E902A7" w:rsidR="005F4C45" w:rsidRDefault="005F4C45" w:rsidP="00266DFB">
      <w:pPr>
        <w:pStyle w:val="PlainText"/>
        <w:rPr>
          <w:rFonts w:asciiTheme="minorHAnsi" w:hAnsiTheme="minorHAnsi" w:cstheme="minorHAnsi"/>
          <w:b/>
          <w:color w:val="FFFFFF"/>
          <w:sz w:val="24"/>
          <w:szCs w:val="24"/>
        </w:rPr>
      </w:pPr>
    </w:p>
    <w:p w14:paraId="654521CB" w14:textId="0973C471" w:rsidR="00A96502" w:rsidRPr="005E25E6" w:rsidRDefault="00A96502" w:rsidP="00AE19F1">
      <w:pPr>
        <w:pStyle w:val="Default"/>
        <w:tabs>
          <w:tab w:val="left" w:pos="5760"/>
        </w:tabs>
        <w:spacing w:after="240"/>
        <w:rPr>
          <w:rFonts w:asciiTheme="minorHAnsi" w:hAnsiTheme="minorHAnsi" w:cstheme="minorHAnsi"/>
          <w:sz w:val="22"/>
          <w:szCs w:val="22"/>
        </w:rPr>
      </w:pPr>
    </w:p>
    <w:sectPr w:rsidR="00A96502" w:rsidRPr="005E25E6" w:rsidSect="00C16F1D">
      <w:headerReference w:type="even" r:id="rId90"/>
      <w:headerReference w:type="default" r:id="rId91"/>
      <w:footerReference w:type="default" r:id="rId92"/>
      <w:headerReference w:type="first" r:id="rId93"/>
      <w:footerReference w:type="first" r:id="rId94"/>
      <w:pgSz w:w="12240" w:h="15840" w:code="1"/>
      <w:pgMar w:top="1530" w:right="1080" w:bottom="1440" w:left="1080" w:header="576" w:footer="576" w:gutter="0"/>
      <w:pgNumType w:start="1"/>
      <w:cols w:space="720"/>
      <w:formProt w:val="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6B330" w14:textId="77777777" w:rsidR="00CF2A6B" w:rsidRDefault="00CF2A6B">
      <w:r>
        <w:separator/>
      </w:r>
    </w:p>
  </w:endnote>
  <w:endnote w:type="continuationSeparator" w:id="0">
    <w:p w14:paraId="0FD04728" w14:textId="77777777" w:rsidR="00CF2A6B" w:rsidRDefault="00CF2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30657" w14:textId="335B7424" w:rsidR="004D05F2" w:rsidRPr="00086F7F" w:rsidRDefault="0066489F" w:rsidP="0066489F">
    <w:pPr>
      <w:pStyle w:val="Footer"/>
      <w:tabs>
        <w:tab w:val="clear" w:pos="4320"/>
        <w:tab w:val="clear" w:pos="8640"/>
        <w:tab w:val="right" w:pos="10800"/>
      </w:tabs>
      <w:rPr>
        <w:rFonts w:cstheme="minorHAnsi"/>
        <w:sz w:val="20"/>
        <w:szCs w:val="14"/>
      </w:rPr>
    </w:pPr>
    <w:r>
      <w:rPr>
        <w:rFonts w:cstheme="minorHAnsi"/>
        <w:sz w:val="20"/>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96650" w14:textId="77777777" w:rsidR="004D05F2" w:rsidRPr="003311E8" w:rsidRDefault="004D05F2" w:rsidP="002A42B5">
    <w:pPr>
      <w:jc w:val="center"/>
      <w:rPr>
        <w:rFonts w:ascii="Calibri" w:hAnsi="Calibri" w:cs="Calibri"/>
        <w:sz w:val="18"/>
        <w:szCs w:val="18"/>
      </w:rPr>
    </w:pPr>
  </w:p>
  <w:p w14:paraId="7546E952" w14:textId="1D99A183" w:rsidR="004D05F2" w:rsidRPr="003311E8" w:rsidRDefault="004D05F2" w:rsidP="00BD1165">
    <w:pPr>
      <w:jc w:val="right"/>
      <w:rPr>
        <w:rFonts w:ascii="Calibri" w:hAnsi="Calibri" w:cs="Calibri"/>
        <w:sz w:val="20"/>
      </w:rPr>
    </w:pPr>
    <w:r w:rsidRPr="003311E8">
      <w:rPr>
        <w:rFonts w:ascii="Calibri" w:hAnsi="Calibri" w:cs="Calibri"/>
        <w:sz w:val="20"/>
      </w:rPr>
      <w:t>RF</w:t>
    </w:r>
    <w:r w:rsidR="0097718A" w:rsidRPr="003311E8">
      <w:rPr>
        <w:rFonts w:ascii="Calibri" w:hAnsi="Calibri" w:cs="Calibri"/>
        <w:sz w:val="20"/>
      </w:rPr>
      <w:t>P</w:t>
    </w:r>
    <w:r w:rsidRPr="003311E8">
      <w:rPr>
        <w:rFonts w:ascii="Calibri" w:hAnsi="Calibri" w:cs="Calibri"/>
        <w:sz w:val="20"/>
      </w:rPr>
      <w:t xml:space="preserve"> No.</w:t>
    </w:r>
    <w:r w:rsidR="00FE77F7">
      <w:rPr>
        <w:rFonts w:ascii="Calibri" w:hAnsi="Calibri" w:cs="Calibri"/>
        <w:sz w:val="20"/>
      </w:rPr>
      <w:t xml:space="preserve"> ACH-</w:t>
    </w:r>
    <w:r w:rsidRPr="003311E8">
      <w:rPr>
        <w:rFonts w:ascii="Calibri" w:hAnsi="Calibri" w:cs="Calibri"/>
        <w:sz w:val="20"/>
      </w:rPr>
      <w:t>90</w:t>
    </w:r>
    <w:r w:rsidR="003311E8" w:rsidRPr="003311E8">
      <w:rPr>
        <w:rFonts w:ascii="Calibri" w:hAnsi="Calibri" w:cs="Calibri"/>
        <w:sz w:val="20"/>
      </w:rPr>
      <w:t>0226</w:t>
    </w:r>
  </w:p>
  <w:p w14:paraId="3C71DBF6" w14:textId="1E675F83" w:rsidR="004D05F2" w:rsidRPr="00BE2FD2" w:rsidRDefault="004D05F2" w:rsidP="00BD1165">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sidR="00A44D51">
      <w:rPr>
        <w:rFonts w:ascii="Calibri" w:hAnsi="Calibri" w:cs="Calibri"/>
        <w:noProof/>
        <w:sz w:val="20"/>
      </w:rPr>
      <w:t>19</w:t>
    </w:r>
    <w:r w:rsidRPr="00BE2FD2">
      <w:rPr>
        <w:rFonts w:ascii="Calibri" w:hAnsi="Calibri" w:cs="Calibri"/>
        <w:sz w:val="20"/>
      </w:rPr>
      <w:fldChar w:fldCharType="end"/>
    </w:r>
    <w:r w:rsidR="00B8064C">
      <w:rPr>
        <w:rFonts w:ascii="Calibri" w:hAnsi="Calibri" w:cs="Calibri"/>
        <w:sz w:val="20"/>
      </w:rPr>
      <w:t xml:space="preserve"> of </w:t>
    </w:r>
    <w:r w:rsidR="00B8064C">
      <w:rPr>
        <w:rFonts w:ascii="Calibri" w:hAnsi="Calibri" w:cs="Calibri"/>
        <w:sz w:val="20"/>
      </w:rPr>
      <w:fldChar w:fldCharType="begin"/>
    </w:r>
    <w:r w:rsidR="00B8064C">
      <w:rPr>
        <w:rFonts w:ascii="Calibri" w:hAnsi="Calibri" w:cs="Calibri"/>
        <w:sz w:val="20"/>
      </w:rPr>
      <w:instrText xml:space="preserve"> SECTIONPAGES  \# "0" \* Arabic  \* MERGEFORMAT </w:instrText>
    </w:r>
    <w:r w:rsidR="00B8064C">
      <w:rPr>
        <w:rFonts w:ascii="Calibri" w:hAnsi="Calibri" w:cs="Calibri"/>
        <w:sz w:val="20"/>
      </w:rPr>
      <w:fldChar w:fldCharType="separate"/>
    </w:r>
    <w:r w:rsidR="00D9425F">
      <w:rPr>
        <w:rFonts w:ascii="Calibri" w:hAnsi="Calibri" w:cs="Calibri"/>
        <w:noProof/>
        <w:sz w:val="20"/>
      </w:rPr>
      <w:t>32</w:t>
    </w:r>
    <w:r w:rsidR="00B8064C">
      <w:rPr>
        <w:rFonts w:ascii="Calibri" w:hAnsi="Calibri" w:cs="Calibr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58FFA" w14:textId="3C439DA0" w:rsidR="000C27A2" w:rsidRPr="003311E8" w:rsidRDefault="000C27A2" w:rsidP="00331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ABF37" w14:textId="104C7EAD" w:rsidR="00FA1C41" w:rsidRDefault="00C16F1D" w:rsidP="004D397E">
    <w:pPr>
      <w:pStyle w:val="Footer"/>
      <w:tabs>
        <w:tab w:val="clear" w:pos="4320"/>
        <w:tab w:val="clear" w:pos="8640"/>
      </w:tabs>
      <w:jc w:val="right"/>
      <w:rPr>
        <w:rFonts w:ascii="Calibri" w:hAnsi="Calibri" w:cs="Calibri"/>
        <w:sz w:val="20"/>
      </w:rPr>
    </w:pPr>
    <w:r w:rsidRPr="00FA1C41">
      <w:rPr>
        <w:rFonts w:ascii="Calibri" w:hAnsi="Calibri" w:cs="Calibri"/>
        <w:color w:val="000000"/>
        <w:sz w:val="20"/>
      </w:rPr>
      <w:t>Bid Response Packet</w:t>
    </w:r>
    <w:r>
      <w:rPr>
        <w:rFonts w:ascii="Calibri" w:hAnsi="Calibri" w:cs="Calibri"/>
        <w:color w:val="000000"/>
        <w:sz w:val="20"/>
      </w:rPr>
      <w:t xml:space="preserve"> Instructions</w:t>
    </w:r>
    <w:r w:rsidRPr="00FA1C41">
      <w:rPr>
        <w:rFonts w:ascii="Calibri" w:hAnsi="Calibri" w:cs="Calibri"/>
        <w:color w:val="000000"/>
        <w:sz w:val="20"/>
      </w:rPr>
      <w:t xml:space="preserve"> </w:t>
    </w:r>
    <w:r w:rsidRPr="00FA1C41">
      <w:rPr>
        <w:rFonts w:ascii="Calibri" w:hAnsi="Calibri" w:cs="Calibri"/>
        <w:sz w:val="20"/>
      </w:rPr>
      <w:t xml:space="preserve">– </w:t>
    </w:r>
    <w:r w:rsidR="00FA1C41" w:rsidRPr="00FA1C41">
      <w:rPr>
        <w:rFonts w:ascii="Calibri" w:hAnsi="Calibri" w:cs="Calibri"/>
        <w:sz w:val="20"/>
      </w:rPr>
      <w:t>RFP No.</w:t>
    </w:r>
    <w:r w:rsidR="00EC55AD">
      <w:rPr>
        <w:rFonts w:ascii="Calibri" w:hAnsi="Calibri" w:cs="Calibri"/>
        <w:sz w:val="20"/>
      </w:rPr>
      <w:t xml:space="preserve"> ACH-</w:t>
    </w:r>
    <w:r w:rsidR="00FA1C41" w:rsidRPr="00FA1C41">
      <w:rPr>
        <w:rFonts w:ascii="Calibri" w:hAnsi="Calibri" w:cs="Calibri"/>
        <w:sz w:val="20"/>
      </w:rPr>
      <w:t>900226</w:t>
    </w:r>
  </w:p>
  <w:p w14:paraId="68BAD5B3" w14:textId="5FA448A4" w:rsidR="0050779E" w:rsidRPr="009000A4" w:rsidRDefault="0050779E" w:rsidP="004D397E">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D9425F">
      <w:rPr>
        <w:rFonts w:ascii="Calibri" w:hAnsi="Calibri" w:cs="Calibri"/>
        <w:noProof/>
        <w:position w:val="8"/>
        <w:sz w:val="20"/>
      </w:rPr>
      <w:t>2</w:t>
    </w:r>
    <w:r>
      <w:rPr>
        <w:rFonts w:ascii="Calibri" w:hAnsi="Calibri" w:cs="Calibri"/>
        <w:position w:val="8"/>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BCD0" w14:textId="726A4B65" w:rsidR="0050779E" w:rsidRDefault="0050779E" w:rsidP="0050779E">
    <w:pPr>
      <w:pStyle w:val="Footer"/>
      <w:tabs>
        <w:tab w:val="clear" w:pos="4320"/>
        <w:tab w:val="clear" w:pos="8640"/>
      </w:tabs>
      <w:jc w:val="right"/>
      <w:rPr>
        <w:rFonts w:ascii="Calibri" w:hAnsi="Calibri" w:cs="Calibri"/>
        <w:sz w:val="20"/>
      </w:rPr>
    </w:pPr>
    <w:r w:rsidRPr="009000A4">
      <w:rPr>
        <w:rFonts w:ascii="Calibri" w:hAnsi="Calibri" w:cs="Calibri"/>
        <w:sz w:val="20"/>
      </w:rPr>
      <w:t>Bid Response Packet Instructions</w:t>
    </w:r>
  </w:p>
  <w:p w14:paraId="0153CD36" w14:textId="79E8C1EA" w:rsidR="00EC55AD" w:rsidRDefault="00EC55AD" w:rsidP="0050779E">
    <w:pPr>
      <w:pStyle w:val="Footer"/>
      <w:tabs>
        <w:tab w:val="clear" w:pos="4320"/>
        <w:tab w:val="clear" w:pos="8640"/>
      </w:tabs>
      <w:jc w:val="right"/>
      <w:rPr>
        <w:rFonts w:ascii="Calibri" w:hAnsi="Calibri" w:cs="Calibri"/>
        <w:sz w:val="20"/>
      </w:rPr>
    </w:pPr>
    <w:r w:rsidRPr="00FA1C41">
      <w:rPr>
        <w:rFonts w:ascii="Calibri" w:hAnsi="Calibri" w:cs="Calibri"/>
        <w:sz w:val="20"/>
      </w:rPr>
      <w:t>RFP No.</w:t>
    </w:r>
    <w:r>
      <w:rPr>
        <w:rFonts w:ascii="Calibri" w:hAnsi="Calibri" w:cs="Calibri"/>
        <w:sz w:val="20"/>
      </w:rPr>
      <w:t xml:space="preserve"> ACH-</w:t>
    </w:r>
    <w:r w:rsidRPr="00FA1C41">
      <w:rPr>
        <w:rFonts w:ascii="Calibri" w:hAnsi="Calibri" w:cs="Calibri"/>
        <w:sz w:val="20"/>
      </w:rPr>
      <w:t>900226</w:t>
    </w:r>
  </w:p>
  <w:p w14:paraId="72DB61E4" w14:textId="51FCC610" w:rsidR="0050779E" w:rsidRPr="0050779E" w:rsidRDefault="0050779E" w:rsidP="0050779E">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C16F1D">
      <w:rPr>
        <w:rFonts w:ascii="Calibri" w:hAnsi="Calibri" w:cs="Calibri"/>
        <w:noProof/>
        <w:position w:val="8"/>
        <w:sz w:val="20"/>
      </w:rPr>
      <w:t>2</w:t>
    </w:r>
    <w:r>
      <w:rPr>
        <w:rFonts w:ascii="Calibri" w:hAnsi="Calibri" w:cs="Calibri"/>
        <w:position w:val="8"/>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B4D8C" w14:textId="5AF52BCA" w:rsidR="00C16F1D" w:rsidRDefault="00C16F1D" w:rsidP="004D397E">
    <w:pPr>
      <w:pStyle w:val="Footer"/>
      <w:tabs>
        <w:tab w:val="clear" w:pos="4320"/>
        <w:tab w:val="clear" w:pos="8640"/>
      </w:tabs>
      <w:jc w:val="right"/>
      <w:rPr>
        <w:rFonts w:ascii="Calibri" w:hAnsi="Calibri" w:cs="Calibri"/>
        <w:sz w:val="20"/>
      </w:rPr>
    </w:pPr>
    <w:r>
      <w:rPr>
        <w:rFonts w:ascii="Calibri" w:hAnsi="Calibri" w:cs="Calibri"/>
        <w:sz w:val="20"/>
      </w:rPr>
      <w:t>Bid Response Packet -</w:t>
    </w:r>
    <w:r w:rsidRPr="00FA1C41">
      <w:rPr>
        <w:rFonts w:ascii="Calibri" w:hAnsi="Calibri" w:cs="Calibri"/>
        <w:sz w:val="20"/>
      </w:rPr>
      <w:t xml:space="preserve"> RFP No.</w:t>
    </w:r>
    <w:r>
      <w:rPr>
        <w:rFonts w:ascii="Calibri" w:hAnsi="Calibri" w:cs="Calibri"/>
        <w:sz w:val="20"/>
      </w:rPr>
      <w:t xml:space="preserve"> ACH-</w:t>
    </w:r>
    <w:r w:rsidRPr="00FA1C41">
      <w:rPr>
        <w:rFonts w:ascii="Calibri" w:hAnsi="Calibri" w:cs="Calibri"/>
        <w:sz w:val="20"/>
      </w:rPr>
      <w:t>900226</w:t>
    </w:r>
  </w:p>
  <w:p w14:paraId="217ACDB4" w14:textId="5A89D675" w:rsidR="00C16F1D" w:rsidRPr="009000A4" w:rsidRDefault="00C16F1D" w:rsidP="004D397E">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D9425F">
      <w:rPr>
        <w:rFonts w:ascii="Calibri" w:hAnsi="Calibri" w:cs="Calibri"/>
        <w:noProof/>
        <w:position w:val="8"/>
        <w:sz w:val="20"/>
      </w:rPr>
      <w:t>27</w:t>
    </w:r>
    <w:r>
      <w:rPr>
        <w:rFonts w:ascii="Calibri" w:hAnsi="Calibri" w:cs="Calibri"/>
        <w:position w:val="8"/>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1133C" w14:textId="094C3AB1" w:rsidR="00A96502" w:rsidRPr="00FA1C41" w:rsidRDefault="00A96502" w:rsidP="00FA1C41">
    <w:pPr>
      <w:pStyle w:val="Footer"/>
      <w:tabs>
        <w:tab w:val="clear" w:pos="4320"/>
        <w:tab w:val="clear" w:pos="8640"/>
        <w:tab w:val="right" w:pos="10080"/>
      </w:tabs>
      <w:rPr>
        <w:rFonts w:ascii="Calibri" w:hAnsi="Calibri" w:cs="Calibri"/>
        <w:color w:val="000000"/>
        <w:sz w:val="20"/>
      </w:rPr>
    </w:pPr>
    <w:r w:rsidRPr="009000A4">
      <w:rPr>
        <w:rFonts w:ascii="Calibri" w:hAnsi="Calibri" w:cs="Calibri"/>
        <w:color w:val="000000"/>
        <w:sz w:val="20"/>
      </w:rPr>
      <w:tab/>
    </w:r>
    <w:r w:rsidR="00FA1C41" w:rsidRPr="00FA1C41">
      <w:rPr>
        <w:rFonts w:ascii="Calibri" w:hAnsi="Calibri" w:cs="Calibri"/>
        <w:color w:val="000000"/>
        <w:sz w:val="20"/>
      </w:rPr>
      <w:t xml:space="preserve">Bid Response Packet </w:t>
    </w:r>
    <w:r w:rsidR="00FA1C41" w:rsidRPr="00FA1C41">
      <w:rPr>
        <w:rFonts w:ascii="Calibri" w:hAnsi="Calibri" w:cs="Calibri"/>
        <w:sz w:val="20"/>
      </w:rPr>
      <w:t xml:space="preserve">– </w:t>
    </w:r>
    <w:r w:rsidRPr="00FA1C41">
      <w:rPr>
        <w:rFonts w:ascii="Calibri" w:hAnsi="Calibri" w:cs="Calibri"/>
        <w:sz w:val="20"/>
      </w:rPr>
      <w:t>RF</w:t>
    </w:r>
    <w:r w:rsidR="001229B2" w:rsidRPr="00FA1C41">
      <w:rPr>
        <w:rFonts w:ascii="Calibri" w:hAnsi="Calibri" w:cs="Calibri"/>
        <w:sz w:val="20"/>
      </w:rPr>
      <w:t>P</w:t>
    </w:r>
    <w:r w:rsidRPr="00FA1C41">
      <w:rPr>
        <w:rFonts w:ascii="Calibri" w:hAnsi="Calibri" w:cs="Calibri"/>
        <w:sz w:val="20"/>
      </w:rPr>
      <w:t xml:space="preserve"> No. </w:t>
    </w:r>
    <w:r w:rsidR="00EC55AD">
      <w:rPr>
        <w:rFonts w:ascii="Calibri" w:hAnsi="Calibri" w:cs="Calibri"/>
        <w:sz w:val="20"/>
      </w:rPr>
      <w:t>ACH-</w:t>
    </w:r>
    <w:r w:rsidR="00FA1C41" w:rsidRPr="00FA1C41">
      <w:rPr>
        <w:rFonts w:ascii="Calibri" w:hAnsi="Calibri" w:cs="Calibri"/>
        <w:sz w:val="20"/>
      </w:rPr>
      <w:t>900226</w:t>
    </w:r>
    <w:r w:rsidRPr="009000A4">
      <w:rPr>
        <w:rFonts w:ascii="Calibri" w:hAnsi="Calibri" w:cs="Calibri"/>
        <w:position w:val="8"/>
        <w:sz w:val="20"/>
      </w:rPr>
      <w:tab/>
      <w:t xml:space="preserve">Page </w:t>
    </w:r>
    <w:r w:rsidRPr="009000A4">
      <w:rPr>
        <w:rFonts w:ascii="Calibri" w:hAnsi="Calibri" w:cs="Calibri"/>
        <w:position w:val="8"/>
        <w:sz w:val="20"/>
      </w:rPr>
      <w:fldChar w:fldCharType="begin"/>
    </w:r>
    <w:r w:rsidRPr="009000A4">
      <w:rPr>
        <w:rFonts w:ascii="Calibri" w:hAnsi="Calibri" w:cs="Calibri"/>
        <w:position w:val="8"/>
        <w:sz w:val="20"/>
      </w:rPr>
      <w:instrText xml:space="preserve"> PAGE  \* Arabic  \* MERGEFORMAT </w:instrText>
    </w:r>
    <w:r w:rsidRPr="009000A4">
      <w:rPr>
        <w:rFonts w:ascii="Calibri" w:hAnsi="Calibri" w:cs="Calibri"/>
        <w:position w:val="8"/>
        <w:sz w:val="20"/>
      </w:rPr>
      <w:fldChar w:fldCharType="separate"/>
    </w:r>
    <w:r>
      <w:rPr>
        <w:rFonts w:ascii="Calibri" w:hAnsi="Calibri" w:cs="Calibri"/>
        <w:position w:val="8"/>
        <w:sz w:val="20"/>
      </w:rPr>
      <w:t>1</w:t>
    </w:r>
    <w:r w:rsidRPr="009000A4">
      <w:rPr>
        <w:rFonts w:ascii="Calibri" w:hAnsi="Calibri" w:cs="Calibri"/>
        <w:position w:val="8"/>
        <w:sz w:val="20"/>
      </w:rPr>
      <w:fldChar w:fldCharType="end"/>
    </w:r>
    <w:r w:rsidRPr="009000A4">
      <w:rPr>
        <w:rFonts w:ascii="Calibri" w:hAnsi="Calibri" w:cs="Calibri"/>
        <w:position w:val="8"/>
        <w:sz w:val="20"/>
      </w:rPr>
      <w:t xml:space="preserve"> of </w:t>
    </w:r>
    <w:r w:rsidRPr="009000A4">
      <w:rPr>
        <w:rFonts w:ascii="Calibri" w:hAnsi="Calibri" w:cs="Calibri"/>
        <w:position w:val="8"/>
        <w:sz w:val="20"/>
      </w:rPr>
      <w:fldChar w:fldCharType="begin"/>
    </w:r>
    <w:r w:rsidRPr="009000A4">
      <w:rPr>
        <w:rFonts w:ascii="Calibri" w:hAnsi="Calibri" w:cs="Calibri"/>
        <w:position w:val="8"/>
        <w:sz w:val="20"/>
      </w:rPr>
      <w:instrText xml:space="preserve"> SECTIONPAGES  \# "0" \* Arabic  \* MERGEFORMAT </w:instrText>
    </w:r>
    <w:r w:rsidRPr="009000A4">
      <w:rPr>
        <w:rFonts w:ascii="Calibri" w:hAnsi="Calibri" w:cs="Calibri"/>
        <w:position w:val="8"/>
        <w:sz w:val="20"/>
      </w:rPr>
      <w:fldChar w:fldCharType="separate"/>
    </w:r>
    <w:r w:rsidR="00C16F1D">
      <w:rPr>
        <w:rFonts w:ascii="Calibri" w:hAnsi="Calibri" w:cs="Calibri"/>
        <w:noProof/>
        <w:position w:val="8"/>
        <w:sz w:val="20"/>
      </w:rPr>
      <w:t>27</w:t>
    </w:r>
    <w:r w:rsidRPr="009000A4">
      <w:rPr>
        <w:rFonts w:ascii="Calibri" w:hAnsi="Calibri" w:cs="Calibri"/>
        <w:position w:val="8"/>
        <w:sz w:val="20"/>
      </w:rPr>
      <w:fldChar w:fldCharType="end"/>
    </w:r>
    <w:r w:rsidRPr="009000A4">
      <w:rPr>
        <w:rFonts w:ascii="Calibri" w:hAnsi="Calibri" w:cs="Calibri"/>
        <w:sz w:val="20"/>
      </w:rPr>
      <w:t xml:space="preserve"> </w:t>
    </w:r>
    <w:r w:rsidRPr="009000A4">
      <w:rPr>
        <w:rFonts w:ascii="Calibri" w:hAnsi="Calibri" w:cs="Calibri"/>
        <w:sz w:val="20"/>
      </w:rPr>
      <w:sym w:font="Wingdings" w:char="F026"/>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24EE8" w14:textId="77777777" w:rsidR="00CF2A6B" w:rsidRDefault="00CF2A6B">
      <w:r>
        <w:separator/>
      </w:r>
    </w:p>
  </w:footnote>
  <w:footnote w:type="continuationSeparator" w:id="0">
    <w:p w14:paraId="52796FC5" w14:textId="77777777" w:rsidR="00CF2A6B" w:rsidRDefault="00CF2A6B">
      <w:r>
        <w:continuationSeparator/>
      </w:r>
    </w:p>
  </w:footnote>
  <w:footnote w:id="1">
    <w:p w14:paraId="3A163C7E" w14:textId="77777777" w:rsidR="00102715" w:rsidRDefault="00102715" w:rsidP="00102715"/>
    <w:p w14:paraId="021B89B7" w14:textId="77777777" w:rsidR="00102715" w:rsidRDefault="00102715" w:rsidP="00102715">
      <w:pPr>
        <w:pStyle w:val="FootnoteText"/>
      </w:pPr>
    </w:p>
  </w:footnote>
  <w:footnote w:id="2">
    <w:p w14:paraId="757EE015" w14:textId="77777777" w:rsidR="00102715" w:rsidRPr="00B4215C" w:rsidRDefault="00102715" w:rsidP="00102715">
      <w:pPr>
        <w:pStyle w:val="FootnoteText"/>
        <w:rPr>
          <w:rFonts w:ascii="Calibri" w:hAnsi="Calibri" w:cs="Calibri"/>
        </w:rPr>
      </w:pPr>
      <w:r w:rsidRPr="00B4215C">
        <w:rPr>
          <w:rStyle w:val="FootnoteReference"/>
          <w:rFonts w:ascii="Calibri" w:hAnsi="Calibri" w:cs="Calibri"/>
        </w:rPr>
        <w:t>1</w:t>
      </w:r>
      <w:r w:rsidRPr="00B4215C">
        <w:rPr>
          <w:rFonts w:ascii="Calibri" w:hAnsi="Calibri" w:cs="Calibri"/>
        </w:rPr>
        <w:t>,</w:t>
      </w:r>
      <w:r w:rsidRPr="00B4215C">
        <w:rPr>
          <w:rFonts w:ascii="Calibri" w:hAnsi="Calibri" w:cs="Calibri"/>
          <w:vertAlign w:val="superscript"/>
        </w:rPr>
        <w:t>2</w:t>
      </w:r>
      <w:hyperlink r:id="rId1" w:history="1">
        <w:r w:rsidRPr="00B4215C">
          <w:rPr>
            <w:rStyle w:val="Hyperlink"/>
            <w:rFonts w:ascii="Calibri" w:hAnsi="Calibri" w:cs="Calibri"/>
          </w:rPr>
          <w:t>https://www.acgov.org/board/bos_calendar/documents/DocsAgendaReg_9_27_21/HEALTH%20CARE%20SERVICES/Regular%20Calendar/Item1_Forensic_Plan_Jnt_Health_PPC_9_27_21.pdf</w:t>
        </w:r>
      </w:hyperlink>
      <w:r w:rsidRPr="00B4215C">
        <w:rPr>
          <w:rFonts w:ascii="Calibri" w:hAnsi="Calibri" w:cs="Calibr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88169" w14:textId="4AD97ABC" w:rsidR="004D05F2" w:rsidRDefault="00D9425F">
    <w:pPr>
      <w:pStyle w:val="Header"/>
    </w:pPr>
    <w:r>
      <w:rPr>
        <w:noProof/>
      </w:rPr>
      <w:pict w14:anchorId="14466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1782" o:spid="_x0000_s1240" type="#_x0000_t75" style="position:absolute;margin-left:0;margin-top:0;width:159.85pt;height:160.1pt;z-index:-251627520;mso-position-horizontal:center;mso-position-horizontal-relative:margin;mso-position-vertical:center;mso-position-vertical-relative:margin" o:allowincell="f">
          <v:imagedata r:id="rId1" o:title="Seal Watermark"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BBC7" w14:textId="34CCBB34" w:rsidR="00C56541" w:rsidRDefault="00D9425F">
    <w:pPr>
      <w:pStyle w:val="Header"/>
    </w:pPr>
    <w:r>
      <w:rPr>
        <w:noProof/>
      </w:rPr>
      <w:pict w14:anchorId="2D3681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1791" o:spid="_x0000_s1249" type="#_x0000_t75" style="position:absolute;margin-left:0;margin-top:0;width:159.85pt;height:160.1pt;z-index:-251618304;mso-position-horizontal:center;mso-position-horizontal-relative:margin;mso-position-vertical:center;mso-position-vertical-relative:margin" o:allowincell="f">
          <v:imagedata r:id="rId1" o:title="Seal Watermark"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F5A29" w14:textId="1F221D63" w:rsidR="00C56541" w:rsidRDefault="00D9425F">
    <w:pPr>
      <w:pStyle w:val="Header"/>
    </w:pPr>
    <w:r>
      <w:rPr>
        <w:noProof/>
      </w:rPr>
      <w:pict w14:anchorId="7ACE27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1792" o:spid="_x0000_s1250" type="#_x0000_t75" style="position:absolute;margin-left:0;margin-top:0;width:159.85pt;height:160.1pt;z-index:-251617280;mso-position-horizontal:center;mso-position-horizontal-relative:margin;mso-position-vertical:center;mso-position-vertical-relative:margin" o:allowincell="f">
          <v:imagedata r:id="rId1" o:title="Seal Watermark"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A0A13" w14:textId="64F70CD1" w:rsidR="00A96502" w:rsidRDefault="00FA1C41">
    <w:pPr>
      <w:pStyle w:val="Header"/>
    </w:pPr>
    <w:r w:rsidRPr="0037163A">
      <w:rPr>
        <w:rFonts w:ascii="Avenir Next LT Pro" w:hAnsi="Avenir Next LT Pro"/>
        <w:noProof/>
        <w:color w:val="7030A0"/>
        <w:spacing w:val="60"/>
        <w:sz w:val="44"/>
        <w:szCs w:val="32"/>
        <w:highlight w:val="yellow"/>
      </w:rPr>
      <w:drawing>
        <wp:anchor distT="0" distB="0" distL="114300" distR="114300" simplePos="0" relativeHeight="251686912" behindDoc="1" locked="0" layoutInCell="1" allowOverlap="1" wp14:anchorId="65912A7B" wp14:editId="5A358CCA">
          <wp:simplePos x="0" y="0"/>
          <wp:positionH relativeFrom="margin">
            <wp:posOffset>1371600</wp:posOffset>
          </wp:positionH>
          <wp:positionV relativeFrom="paragraph">
            <wp:posOffset>3453765</wp:posOffset>
          </wp:positionV>
          <wp:extent cx="3409950" cy="3409950"/>
          <wp:effectExtent l="0" t="0" r="0" b="0"/>
          <wp:wrapNone/>
          <wp:docPr id="260134816" name="Picture 260134816"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alphaModFix amt="20000"/>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09950" cy="34099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FC2F" w14:textId="6CEBE323" w:rsidR="00C56541" w:rsidRDefault="00D9425F">
    <w:pPr>
      <w:pStyle w:val="Header"/>
    </w:pPr>
    <w:r>
      <w:rPr>
        <w:noProof/>
      </w:rPr>
      <w:pict w14:anchorId="3075B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1783" o:spid="_x0000_s1241" type="#_x0000_t75" style="position:absolute;margin-left:0;margin-top:0;width:159.85pt;height:160.1pt;z-index:-251626496;mso-position-horizontal:center;mso-position-horizontal-relative:margin;mso-position-vertical:center;mso-position-vertical-relative:margin" o:allowincell="f">
          <v:imagedata r:id="rId1" o:title="Seal Watermark"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B5841" w14:textId="78ACC1B8" w:rsidR="00C56541" w:rsidRDefault="00C40A1D">
    <w:pPr>
      <w:pStyle w:val="Header"/>
    </w:pPr>
    <w:r w:rsidRPr="0037163A">
      <w:rPr>
        <w:rFonts w:ascii="Avenir Next LT Pro" w:hAnsi="Avenir Next LT Pro"/>
        <w:noProof/>
        <w:color w:val="7030A0"/>
        <w:spacing w:val="60"/>
        <w:sz w:val="44"/>
        <w:szCs w:val="32"/>
        <w:highlight w:val="yellow"/>
      </w:rPr>
      <w:drawing>
        <wp:anchor distT="0" distB="0" distL="114300" distR="114300" simplePos="0" relativeHeight="251701248" behindDoc="1" locked="0" layoutInCell="1" allowOverlap="1" wp14:anchorId="1690A57C" wp14:editId="53A109C2">
          <wp:simplePos x="0" y="0"/>
          <wp:positionH relativeFrom="margin">
            <wp:posOffset>1209675</wp:posOffset>
          </wp:positionH>
          <wp:positionV relativeFrom="paragraph">
            <wp:posOffset>2546984</wp:posOffset>
          </wp:positionV>
          <wp:extent cx="4200525" cy="4200525"/>
          <wp:effectExtent l="0" t="0" r="9525" b="9525"/>
          <wp:wrapNone/>
          <wp:docPr id="42969943" name="Picture 4296994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duotone>
                      <a:schemeClr val="accent5">
                        <a:shade val="45000"/>
                        <a:satMod val="135000"/>
                      </a:schemeClr>
                      <a:prstClr val="white"/>
                    </a:duotone>
                    <a:alphaModFix amt="20000"/>
                    <a:extLst>
                      <a:ext uri="{28A0092B-C50C-407E-A947-70E740481C1C}">
                        <a14:useLocalDpi xmlns:a14="http://schemas.microsoft.com/office/drawing/2010/main" val="0"/>
                      </a:ext>
                    </a:extLst>
                  </a:blip>
                  <a:stretch>
                    <a:fillRect/>
                  </a:stretch>
                </pic:blipFill>
                <pic:spPr>
                  <a:xfrm>
                    <a:off x="0" y="0"/>
                    <a:ext cx="4200525" cy="4200525"/>
                  </a:xfrm>
                  <a:prstGeom prst="rect">
                    <a:avLst/>
                  </a:prstGeom>
                </pic:spPr>
              </pic:pic>
            </a:graphicData>
          </a:graphic>
          <wp14:sizeRelH relativeFrom="margin">
            <wp14:pctWidth>0</wp14:pctWidth>
          </wp14:sizeRelH>
          <wp14:sizeRelV relativeFrom="margin">
            <wp14:pctHeight>0</wp14:pctHeight>
          </wp14:sizeRelV>
        </wp:anchor>
      </w:drawing>
    </w:r>
    <w:r w:rsidR="00D9425F">
      <w:rPr>
        <w:noProof/>
      </w:rPr>
      <w:pict w14:anchorId="160B4E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1781" o:spid="_x0000_s1239" type="#_x0000_t75" style="position:absolute;margin-left:0;margin-top:0;width:159.85pt;height:160.1pt;z-index:-251627009;mso-position-horizontal:center;mso-position-horizontal-relative:margin;mso-position-vertical:center;mso-position-vertical-relative:margin" o:allowincell="f">
          <v:imagedata r:id="rId2" o:title="Seal Watermark"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7B0AC" w14:textId="7750F059" w:rsidR="004D05F2" w:rsidRDefault="00D9425F">
    <w:pPr>
      <w:pStyle w:val="Header"/>
    </w:pPr>
    <w:r>
      <w:rPr>
        <w:noProof/>
      </w:rPr>
      <w:pict w14:anchorId="77219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1785" o:spid="_x0000_s1243" type="#_x0000_t75" style="position:absolute;margin-left:0;margin-top:0;width:159.85pt;height:160.1pt;z-index:-251624448;mso-position-horizontal:center;mso-position-horizontal-relative:margin;mso-position-vertical:center;mso-position-vertical-relative:margin" o:allowincell="f">
          <v:imagedata r:id="rId1" o:title="Seal Watermark"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06E6C" w14:textId="5DAB96A6" w:rsidR="004D05F2" w:rsidRPr="00C54C63" w:rsidRDefault="00D9425F" w:rsidP="002A42B5">
    <w:pPr>
      <w:tabs>
        <w:tab w:val="right" w:pos="10800"/>
      </w:tabs>
      <w:suppressAutoHyphens/>
      <w:ind w:left="360"/>
      <w:jc w:val="right"/>
      <w:rPr>
        <w:rFonts w:ascii="Calibri" w:hAnsi="Calibri" w:cs="Calibri"/>
        <w:spacing w:val="-3"/>
        <w:sz w:val="22"/>
        <w:szCs w:val="18"/>
      </w:rPr>
    </w:pPr>
    <w:r>
      <w:rPr>
        <w:rFonts w:ascii="Calibri" w:hAnsi="Calibri" w:cs="Calibri"/>
        <w:noProof/>
        <w:color w:val="EE0000"/>
        <w:spacing w:val="-3"/>
        <w:sz w:val="22"/>
        <w:szCs w:val="18"/>
      </w:rPr>
      <w:pict w14:anchorId="1ABF42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1786" o:spid="_x0000_s1244" type="#_x0000_t75" style="position:absolute;left:0;text-align:left;margin-left:0;margin-top:0;width:159.85pt;height:160.1pt;z-index:-251623424;mso-position-horizontal:center;mso-position-horizontal-relative:margin;mso-position-vertical:center;mso-position-vertical-relative:margin" o:allowincell="f">
          <v:imagedata r:id="rId1" o:title="Seal Watermark" gain="19661f" blacklevel="22938f"/>
          <w10:wrap anchorx="margin" anchory="margin"/>
        </v:shape>
      </w:pict>
    </w:r>
    <w:r w:rsidR="0077015E" w:rsidRPr="0077015E">
      <w:rPr>
        <w:rFonts w:ascii="Calibri" w:hAnsi="Calibri" w:cs="Calibri"/>
        <w:color w:val="EE0000"/>
        <w:spacing w:val="-3"/>
        <w:sz w:val="22"/>
        <w:szCs w:val="18"/>
      </w:rPr>
      <w:t xml:space="preserve"> </w:t>
    </w:r>
    <w:r w:rsidR="004D05F2" w:rsidRPr="00C54C63">
      <w:rPr>
        <w:rFonts w:ascii="Calibri" w:hAnsi="Calibri" w:cs="Calibri"/>
        <w:spacing w:val="-3"/>
        <w:sz w:val="22"/>
        <w:szCs w:val="18"/>
      </w:rPr>
      <w:t>Specifications, Terms &amp; Conditions</w:t>
    </w:r>
  </w:p>
  <w:p w14:paraId="37185D8C" w14:textId="77777777" w:rsidR="003311E8" w:rsidRPr="003311E8" w:rsidRDefault="004D05F2" w:rsidP="003311E8">
    <w:pPr>
      <w:pStyle w:val="Footer"/>
      <w:tabs>
        <w:tab w:val="right" w:pos="10800"/>
      </w:tabs>
      <w:jc w:val="right"/>
      <w:rPr>
        <w:rFonts w:ascii="Calibri" w:hAnsi="Calibri" w:cs="Calibri"/>
        <w:b/>
        <w:spacing w:val="-3"/>
        <w:sz w:val="22"/>
        <w:szCs w:val="18"/>
      </w:rPr>
    </w:pPr>
    <w:r w:rsidRPr="00C54C63">
      <w:rPr>
        <w:rFonts w:ascii="Calibri" w:hAnsi="Calibri" w:cs="Calibri"/>
        <w:spacing w:val="-3"/>
        <w:sz w:val="22"/>
        <w:szCs w:val="18"/>
      </w:rPr>
      <w:tab/>
      <w:t xml:space="preserve">for </w:t>
    </w:r>
    <w:r w:rsidR="003311E8" w:rsidRPr="003311E8">
      <w:rPr>
        <w:rFonts w:ascii="Calibri" w:hAnsi="Calibri" w:cs="Calibri"/>
        <w:spacing w:val="-3"/>
        <w:sz w:val="22"/>
        <w:szCs w:val="18"/>
      </w:rPr>
      <w:t>Evaluation Services for Alternatives to Confinement Project</w:t>
    </w:r>
  </w:p>
  <w:p w14:paraId="36B8FB54" w14:textId="3CC98499" w:rsidR="004D05F2" w:rsidRPr="00C54C63" w:rsidRDefault="004D05F2" w:rsidP="00FC77A0">
    <w:pPr>
      <w:pStyle w:val="Footer"/>
      <w:tabs>
        <w:tab w:val="clear" w:pos="4320"/>
        <w:tab w:val="clear" w:pos="8640"/>
        <w:tab w:val="right" w:pos="10800"/>
      </w:tabs>
      <w:rPr>
        <w:rFonts w:ascii="Calibri" w:hAnsi="Calibri" w:cs="Calibri"/>
        <w:spacing w:val="-3"/>
        <w:sz w:val="22"/>
        <w:szCs w:val="18"/>
      </w:rPr>
    </w:pPr>
  </w:p>
  <w:p w14:paraId="718E940A" w14:textId="77777777" w:rsidR="004D05F2" w:rsidRPr="00A85450" w:rsidRDefault="004D05F2" w:rsidP="002A42B5">
    <w:pPr>
      <w:pStyle w:val="Footer"/>
      <w:tabs>
        <w:tab w:val="clear" w:pos="4320"/>
        <w:tab w:val="clear" w:pos="8640"/>
        <w:tab w:val="right" w:pos="10440"/>
      </w:tabs>
      <w:rPr>
        <w:rFonts w:ascii="Calibri" w:hAnsi="Calibri" w:cs="Calibri"/>
        <w:sz w:val="10"/>
      </w:rPr>
    </w:pPr>
  </w:p>
  <w:p w14:paraId="05D22B43" w14:textId="77777777" w:rsidR="004D05F2" w:rsidRDefault="004D05F2" w:rsidP="002A42B5">
    <w:pPr>
      <w:pStyle w:val="Footer"/>
      <w:pBdr>
        <w:top w:val="single" w:sz="6" w:space="1" w:color="auto"/>
      </w:pBdr>
      <w:tabs>
        <w:tab w:val="clear" w:pos="4320"/>
        <w:tab w:val="center" w:pos="5130"/>
      </w:tabs>
      <w:rPr>
        <w:sz w:val="10"/>
      </w:rPr>
    </w:pPr>
  </w:p>
  <w:p w14:paraId="6AD264E8" w14:textId="77777777" w:rsidR="004D05F2" w:rsidRDefault="004D05F2" w:rsidP="002A42B5">
    <w:pPr>
      <w:pStyle w:val="Footer"/>
      <w:pBdr>
        <w:top w:val="single" w:sz="6" w:space="1" w:color="auto"/>
      </w:pBdr>
      <w:tabs>
        <w:tab w:val="clear" w:pos="4320"/>
        <w:tab w:val="center" w:pos="5130"/>
      </w:tabs>
      <w:rPr>
        <w:sz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5368A" w14:textId="2F1B86C2" w:rsidR="0050779E" w:rsidRPr="005309B8" w:rsidRDefault="00D9425F" w:rsidP="005309B8">
    <w:pPr>
      <w:pStyle w:val="RFP-QHeader1"/>
      <w:rPr>
        <w:rFonts w:ascii="Avenir Next LT Pro" w:hAnsi="Avenir Next LT Pro"/>
        <w:color w:val="7030A0"/>
        <w:sz w:val="16"/>
        <w:szCs w:val="16"/>
      </w:rPr>
    </w:pPr>
    <w:r>
      <w:rPr>
        <w:rFonts w:ascii="Avenir Next LT Pro" w:hAnsi="Avenir Next LT Pro"/>
        <w:noProof/>
        <w:color w:val="7030A0"/>
        <w:spacing w:val="60"/>
        <w:sz w:val="44"/>
        <w:szCs w:val="32"/>
      </w:rPr>
      <w:pict w14:anchorId="4E0D8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1784" o:spid="_x0000_s1242" type="#_x0000_t75" style="position:absolute;left:0;text-align:left;margin-left:0;margin-top:0;width:159.85pt;height:160.1pt;z-index:-251625472;mso-position-horizontal:center;mso-position-horizontal-relative:margin;mso-position-vertical:center;mso-position-vertical-relative:margin" o:allowincell="f">
          <v:imagedata r:id="rId1" o:title="Seal Watermark" gain="19661f" blacklevel="22938f"/>
          <w10:wrap anchorx="margin" anchory="margin"/>
        </v:shape>
      </w:pict>
    </w:r>
    <w:r w:rsidR="00C84A57" w:rsidRPr="0037163A">
      <w:rPr>
        <w:rFonts w:ascii="Avenir Next LT Pro" w:hAnsi="Avenir Next LT Pro"/>
        <w:noProof/>
        <w:color w:val="7030A0"/>
        <w:spacing w:val="60"/>
        <w:sz w:val="44"/>
        <w:szCs w:val="32"/>
        <w:highlight w:val="yellow"/>
      </w:rPr>
      <w:drawing>
        <wp:anchor distT="0" distB="0" distL="114300" distR="114300" simplePos="0" relativeHeight="251672576" behindDoc="1" locked="0" layoutInCell="1" allowOverlap="1" wp14:anchorId="0D2A186F" wp14:editId="2C74A309">
          <wp:simplePos x="0" y="0"/>
          <wp:positionH relativeFrom="margin">
            <wp:posOffset>-457312</wp:posOffset>
          </wp:positionH>
          <wp:positionV relativeFrom="paragraph">
            <wp:posOffset>-301326</wp:posOffset>
          </wp:positionV>
          <wp:extent cx="715618" cy="715618"/>
          <wp:effectExtent l="0" t="0" r="0" b="0"/>
          <wp:wrapNone/>
          <wp:docPr id="17" name="Picture 17"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15618" cy="715618"/>
                  </a:xfrm>
                  <a:prstGeom prst="rect">
                    <a:avLst/>
                  </a:prstGeom>
                </pic:spPr>
              </pic:pic>
            </a:graphicData>
          </a:graphic>
          <wp14:sizeRelH relativeFrom="margin">
            <wp14:pctWidth>0</wp14:pctWidth>
          </wp14:sizeRelH>
          <wp14:sizeRelV relativeFrom="margin">
            <wp14:pctHeight>0</wp14:pctHeight>
          </wp14:sizeRelV>
        </wp:anchor>
      </w:drawing>
    </w:r>
  </w:p>
  <w:p w14:paraId="446287F2" w14:textId="1EF4E714" w:rsidR="004D05F2" w:rsidRPr="009E1872" w:rsidRDefault="00C84A57" w:rsidP="009E1872">
    <w:pPr>
      <w:pStyle w:val="RFP-QHeader1"/>
      <w:tabs>
        <w:tab w:val="left" w:pos="514"/>
        <w:tab w:val="center" w:pos="5040"/>
      </w:tabs>
      <w:jc w:val="left"/>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71551" behindDoc="1" locked="0" layoutInCell="1" allowOverlap="1" wp14:anchorId="19180ADF" wp14:editId="66D520A0">
          <wp:simplePos x="0" y="0"/>
          <wp:positionH relativeFrom="margin">
            <wp:posOffset>1028700</wp:posOffset>
          </wp:positionH>
          <wp:positionV relativeFrom="page">
            <wp:posOffset>3076575</wp:posOffset>
          </wp:positionV>
          <wp:extent cx="3733800" cy="3733800"/>
          <wp:effectExtent l="0" t="0" r="0" b="0"/>
          <wp:wrapNone/>
          <wp:docPr id="1790421735" name="Picture 1790421735"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3">
                    <a:alphaModFix amt="20000"/>
                    <a:duotone>
                      <a:schemeClr val="accent5">
                        <a:shade val="45000"/>
                        <a:satMod val="135000"/>
                      </a:schemeClr>
                      <a:prstClr val="white"/>
                    </a:duotone>
                    <a:extLst>
                      <a:ext uri="{BEBA8EAE-BF5A-486C-A8C5-ECC9F3942E4B}">
                        <a14:imgProps xmlns:a14="http://schemas.microsoft.com/office/drawing/2010/main">
                          <a14:imgLayer r:embed="rId4">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3733800" cy="3733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2656" w14:textId="1D325986" w:rsidR="00C56541" w:rsidRDefault="00D9425F">
    <w:pPr>
      <w:pStyle w:val="Header"/>
    </w:pPr>
    <w:r>
      <w:rPr>
        <w:noProof/>
      </w:rPr>
      <w:pict w14:anchorId="2FA12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1788" o:spid="_x0000_s1246" type="#_x0000_t75" style="position:absolute;margin-left:0;margin-top:0;width:159.85pt;height:160.1pt;z-index:-251621376;mso-position-horizontal:center;mso-position-horizontal-relative:margin;mso-position-vertical:center;mso-position-vertical-relative:margin" o:allowincell="f">
          <v:imagedata r:id="rId1" o:title="Seal Watermark"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73E8A" w14:textId="5549BDC9" w:rsidR="004D05F2" w:rsidRPr="000A03E2" w:rsidRDefault="00D9425F" w:rsidP="000A03E2">
    <w:pPr>
      <w:pStyle w:val="Header"/>
    </w:pPr>
    <w:r>
      <w:rPr>
        <w:noProof/>
      </w:rPr>
      <w:pict w14:anchorId="0902A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1789" o:spid="_x0000_s1247" type="#_x0000_t75" style="position:absolute;margin-left:0;margin-top:0;width:159.85pt;height:160.1pt;z-index:-251620352;mso-position-horizontal:center;mso-position-horizontal-relative:margin;mso-position-vertical:center;mso-position-vertical-relative:margin" o:allowincell="f">
          <v:imagedata r:id="rId1" o:title="Seal Watermark"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F5FB8" w14:textId="3677A27E" w:rsidR="005309B8" w:rsidRPr="005309B8" w:rsidRDefault="00D9425F" w:rsidP="005309B8">
    <w:pPr>
      <w:pStyle w:val="RFP-QHeader1"/>
      <w:rPr>
        <w:rFonts w:ascii="Avenir Next LT Pro" w:hAnsi="Avenir Next LT Pro"/>
        <w:color w:val="7030A0"/>
        <w:sz w:val="16"/>
        <w:szCs w:val="16"/>
      </w:rPr>
    </w:pPr>
    <w:r>
      <w:rPr>
        <w:rFonts w:ascii="Avenir Next LT Pro" w:hAnsi="Avenir Next LT Pro"/>
        <w:noProof/>
        <w:color w:val="7030A0"/>
        <w:spacing w:val="60"/>
        <w:sz w:val="44"/>
        <w:szCs w:val="32"/>
      </w:rPr>
      <w:pict w14:anchorId="26A183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21787" o:spid="_x0000_s1245" type="#_x0000_t75" style="position:absolute;left:0;text-align:left;margin-left:0;margin-top:0;width:159.85pt;height:160.1pt;z-index:-251622400;mso-position-horizontal:center;mso-position-horizontal-relative:margin;mso-position-vertical:center;mso-position-vertical-relative:margin" o:allowincell="f">
          <v:imagedata r:id="rId1" o:title="Seal Watermark" gain="19661f" blacklevel="22938f"/>
          <w10:wrap anchorx="margin" anchory="margin"/>
        </v:shape>
      </w:pict>
    </w:r>
    <w:r w:rsidR="005309B8" w:rsidRPr="0037163A">
      <w:rPr>
        <w:rFonts w:ascii="Avenir Next LT Pro" w:hAnsi="Avenir Next LT Pro"/>
        <w:noProof/>
        <w:color w:val="7030A0"/>
        <w:spacing w:val="60"/>
        <w:sz w:val="44"/>
        <w:szCs w:val="32"/>
        <w:highlight w:val="yellow"/>
      </w:rPr>
      <w:drawing>
        <wp:anchor distT="0" distB="0" distL="114300" distR="114300" simplePos="0" relativeHeight="251684864" behindDoc="1" locked="0" layoutInCell="1" allowOverlap="1" wp14:anchorId="7FB67ACF" wp14:editId="18EF24E9">
          <wp:simplePos x="0" y="0"/>
          <wp:positionH relativeFrom="margin">
            <wp:align>left</wp:align>
          </wp:positionH>
          <wp:positionV relativeFrom="paragraph">
            <wp:posOffset>-67752</wp:posOffset>
          </wp:positionV>
          <wp:extent cx="707666" cy="707666"/>
          <wp:effectExtent l="0" t="0" r="0" b="0"/>
          <wp:wrapNone/>
          <wp:docPr id="1705245412" name="Picture 170524541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08986" cy="708986"/>
                  </a:xfrm>
                  <a:prstGeom prst="rect">
                    <a:avLst/>
                  </a:prstGeom>
                </pic:spPr>
              </pic:pic>
            </a:graphicData>
          </a:graphic>
          <wp14:sizeRelH relativeFrom="margin">
            <wp14:pctWidth>0</wp14:pctWidth>
          </wp14:sizeRelH>
          <wp14:sizeRelV relativeFrom="margin">
            <wp14:pctHeight>0</wp14:pctHeight>
          </wp14:sizeRelV>
        </wp:anchor>
      </w:drawing>
    </w:r>
  </w:p>
  <w:p w14:paraId="23A80437" w14:textId="77777777" w:rsidR="005309B8" w:rsidRPr="009E1872" w:rsidRDefault="005309B8" w:rsidP="009E1872">
    <w:pPr>
      <w:pStyle w:val="RFP-QHeader1"/>
      <w:tabs>
        <w:tab w:val="left" w:pos="514"/>
        <w:tab w:val="center" w:pos="5040"/>
      </w:tabs>
      <w:jc w:val="left"/>
      <w:rPr>
        <w:rFonts w:ascii="Avenir Next LT Pro" w:hAnsi="Avenir Next LT Pro"/>
        <w:color w:val="7030A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4CC3CB1"/>
    <w:multiLevelType w:val="hybridMultilevel"/>
    <w:tmpl w:val="23DAB72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B243280">
      <w:start w:val="1"/>
      <w:numFmt w:val="decimal"/>
      <w:lvlText w:val="(%3)"/>
      <w:lvlJc w:val="right"/>
      <w:pPr>
        <w:ind w:left="3060" w:hanging="360"/>
      </w:pPr>
      <w:rPr>
        <w:rFonts w:cs="Times New Roman" w:hint="default"/>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090A068D"/>
    <w:multiLevelType w:val="hybridMultilevel"/>
    <w:tmpl w:val="E35A8E96"/>
    <w:lvl w:ilvl="0" w:tplc="68086DC8">
      <w:start w:val="1"/>
      <w:numFmt w:val="decimal"/>
      <w:lvlText w:val="(%1)"/>
      <w:lvlJc w:val="left"/>
      <w:pPr>
        <w:ind w:left="4320" w:hanging="360"/>
      </w:pPr>
      <w:rPr>
        <w:rFonts w:ascii="Calibri" w:hAnsi="Calibri" w:cs="Times New Roman" w:hint="default"/>
      </w:rPr>
    </w:lvl>
    <w:lvl w:ilvl="1" w:tplc="04090019">
      <w:start w:val="1"/>
      <w:numFmt w:val="lowerLetter"/>
      <w:lvlText w:val="%2."/>
      <w:lvlJc w:val="left"/>
      <w:pPr>
        <w:ind w:left="5040" w:hanging="360"/>
      </w:pPr>
    </w:lvl>
    <w:lvl w:ilvl="2" w:tplc="0409001B">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 w15:restartNumberingAfterBreak="0">
    <w:nsid w:val="0B347E9D"/>
    <w:multiLevelType w:val="hybridMultilevel"/>
    <w:tmpl w:val="1A080992"/>
    <w:lvl w:ilvl="0" w:tplc="D7EE7676">
      <w:start w:val="1"/>
      <w:numFmt w:val="decimal"/>
      <w:lvlText w:val="(%1)"/>
      <w:lvlJc w:val="left"/>
      <w:pPr>
        <w:ind w:left="3510" w:hanging="36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5" w15:restartNumberingAfterBreak="0">
    <w:nsid w:val="0B9B6AB8"/>
    <w:multiLevelType w:val="hybridMultilevel"/>
    <w:tmpl w:val="3EE68BA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BA44FA3"/>
    <w:multiLevelType w:val="hybridMultilevel"/>
    <w:tmpl w:val="9C088A8C"/>
    <w:lvl w:ilvl="0" w:tplc="83909BB4">
      <w:start w:val="1"/>
      <w:numFmt w:val="upperLetter"/>
      <w:lvlText w:val="%1."/>
      <w:lvlJc w:val="left"/>
      <w:pPr>
        <w:ind w:left="810" w:hanging="360"/>
      </w:pPr>
      <w:rPr>
        <w:rFonts w:hint="default"/>
        <w:b w:val="0"/>
        <w:bCs/>
        <w:i w:val="0"/>
        <w:color w:val="auto"/>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41CEE"/>
    <w:multiLevelType w:val="multilevel"/>
    <w:tmpl w:val="4150EB68"/>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1AC3885"/>
    <w:multiLevelType w:val="hybridMultilevel"/>
    <w:tmpl w:val="EDA0956E"/>
    <w:lvl w:ilvl="0" w:tplc="3C7E0144">
      <w:start w:val="1"/>
      <w:numFmt w:val="lowerLetter"/>
      <w:lvlText w:val="(%1)"/>
      <w:lvlJc w:val="left"/>
      <w:pPr>
        <w:ind w:left="4680" w:hanging="360"/>
      </w:pPr>
      <w:rPr>
        <w:rFonts w:ascii="Calibri" w:hAnsi="Calibri" w:cs="Times New Roman"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9" w15:restartNumberingAfterBreak="0">
    <w:nsid w:val="130A0978"/>
    <w:multiLevelType w:val="hybridMultilevel"/>
    <w:tmpl w:val="F8184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19380E"/>
    <w:multiLevelType w:val="hybridMultilevel"/>
    <w:tmpl w:val="3D2E8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5D717F"/>
    <w:multiLevelType w:val="hybridMultilevel"/>
    <w:tmpl w:val="A726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8B2089D"/>
    <w:multiLevelType w:val="hybridMultilevel"/>
    <w:tmpl w:val="33DABB5C"/>
    <w:lvl w:ilvl="0" w:tplc="D7EE7676">
      <w:start w:val="1"/>
      <w:numFmt w:val="decimal"/>
      <w:lvlText w:val="(%1)"/>
      <w:lvlJc w:val="left"/>
      <w:pPr>
        <w:ind w:left="3510" w:hanging="36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13" w15:restartNumberingAfterBreak="0">
    <w:nsid w:val="19D3635D"/>
    <w:multiLevelType w:val="hybridMultilevel"/>
    <w:tmpl w:val="B91E2A3C"/>
    <w:lvl w:ilvl="0" w:tplc="0409000F">
      <w:start w:val="1"/>
      <w:numFmt w:val="decimal"/>
      <w:lvlText w:val="%1."/>
      <w:lvlJc w:val="left"/>
      <w:pPr>
        <w:ind w:left="180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AAF29EAA">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A887BD3"/>
    <w:multiLevelType w:val="hybridMultilevel"/>
    <w:tmpl w:val="EF4A67D0"/>
    <w:lvl w:ilvl="0" w:tplc="F8603D46">
      <w:start w:val="1"/>
      <w:numFmt w:val="decimal"/>
      <w:lvlText w:val="%1."/>
      <w:lvlJc w:val="left"/>
      <w:pPr>
        <w:ind w:left="720" w:hanging="360"/>
      </w:pPr>
      <w:rPr>
        <w:rFonts w:hint="default"/>
        <w:b w:val="0"/>
        <w:strike w:val="0"/>
        <w:color w:val="auto"/>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B517C9"/>
    <w:multiLevelType w:val="hybridMultilevel"/>
    <w:tmpl w:val="15723DD4"/>
    <w:lvl w:ilvl="0" w:tplc="52A612CC">
      <w:start w:val="19"/>
      <w:numFmt w:val="upperLetter"/>
      <w:lvlText w:val="%1."/>
      <w:lvlJc w:val="left"/>
      <w:pPr>
        <w:ind w:left="21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F409E3"/>
    <w:multiLevelType w:val="hybridMultilevel"/>
    <w:tmpl w:val="0070118E"/>
    <w:lvl w:ilvl="0" w:tplc="FFFFFFFF">
      <w:start w:val="1"/>
      <w:numFmt w:val="upperLetter"/>
      <w:lvlText w:val="%1."/>
      <w:lvlJc w:val="left"/>
      <w:pPr>
        <w:ind w:left="720" w:hanging="360"/>
      </w:pPr>
    </w:lvl>
    <w:lvl w:ilvl="1" w:tplc="FFFFFFFF">
      <w:start w:val="1"/>
      <w:numFmt w:val="decimal"/>
      <w:lvlText w:val="%2."/>
      <w:lvlJc w:val="left"/>
      <w:pPr>
        <w:ind w:left="1440" w:hanging="360"/>
      </w:pPr>
    </w:lvl>
    <w:lvl w:ilvl="2" w:tplc="04090019">
      <w:start w:val="1"/>
      <w:numFmt w:val="lowerLetter"/>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C4112C8"/>
    <w:multiLevelType w:val="hybridMultilevel"/>
    <w:tmpl w:val="9E267EFE"/>
    <w:lvl w:ilvl="0" w:tplc="68086DC8">
      <w:start w:val="1"/>
      <w:numFmt w:val="decimal"/>
      <w:lvlText w:val="(%1)"/>
      <w:lvlJc w:val="left"/>
      <w:pPr>
        <w:ind w:left="3960" w:hanging="360"/>
      </w:pPr>
      <w:rPr>
        <w:rFonts w:ascii="Calibri" w:hAnsi="Calibri" w:cs="Times New Roman"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8" w15:restartNumberingAfterBreak="0">
    <w:nsid w:val="1EB664E9"/>
    <w:multiLevelType w:val="hybridMultilevel"/>
    <w:tmpl w:val="04D6F1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F81423D"/>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4B178D"/>
    <w:multiLevelType w:val="hybridMultilevel"/>
    <w:tmpl w:val="49D28828"/>
    <w:lvl w:ilvl="0" w:tplc="F176E75E">
      <w:start w:val="1"/>
      <w:numFmt w:val="lowerLetter"/>
      <w:lvlText w:val="%1."/>
      <w:lvlJc w:val="left"/>
      <w:pPr>
        <w:ind w:left="1080" w:hanging="360"/>
      </w:pPr>
      <w:rPr>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AE5707"/>
    <w:multiLevelType w:val="hybridMultilevel"/>
    <w:tmpl w:val="4CA85262"/>
    <w:lvl w:ilvl="0" w:tplc="FE709250">
      <w:start w:val="1"/>
      <w:numFmt w:val="upperLetter"/>
      <w:lvlText w:val="%1."/>
      <w:lvlJc w:val="left"/>
      <w:pPr>
        <w:ind w:left="1800" w:hanging="360"/>
      </w:pPr>
      <w:rPr>
        <w:rFonts w:ascii="Calibri" w:hAnsi="Calibri" w:cs="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2D158D9"/>
    <w:multiLevelType w:val="multilevel"/>
    <w:tmpl w:val="639000E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ascii="Calibri" w:hAnsi="Calibri" w:cs="Times New Roman" w:hint="default"/>
      </w:rPr>
    </w:lvl>
    <w:lvl w:ilvl="4">
      <w:start w:val="1"/>
      <w:numFmt w:val="lowerLetter"/>
      <w:lvlText w:val="%5."/>
      <w:lvlJc w:val="left"/>
      <w:pPr>
        <w:ind w:left="3240" w:hanging="360"/>
      </w:pPr>
      <w:rPr>
        <w:rFonts w:ascii="Calibri" w:hAnsi="Calibri" w:cs="Times New Roman"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26B81FA4"/>
    <w:multiLevelType w:val="hybridMultilevel"/>
    <w:tmpl w:val="067AB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A142DE"/>
    <w:multiLevelType w:val="hybridMultilevel"/>
    <w:tmpl w:val="E4BEFC6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F116D25"/>
    <w:multiLevelType w:val="hybridMultilevel"/>
    <w:tmpl w:val="F3361CD6"/>
    <w:lvl w:ilvl="0" w:tplc="0409001B">
      <w:start w:val="1"/>
      <w:numFmt w:val="lowerRoman"/>
      <w:lvlText w:val="%1."/>
      <w:lvlJc w:val="right"/>
      <w:pPr>
        <w:ind w:left="3420" w:hanging="360"/>
      </w:pPr>
    </w:lvl>
    <w:lvl w:ilvl="1" w:tplc="04090019">
      <w:start w:val="1"/>
      <w:numFmt w:val="lowerLetter"/>
      <w:lvlText w:val="%2."/>
      <w:lvlJc w:val="left"/>
      <w:pPr>
        <w:ind w:left="4140" w:hanging="360"/>
      </w:pPr>
    </w:lvl>
    <w:lvl w:ilvl="2" w:tplc="0409001B">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6"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025B5B"/>
    <w:multiLevelType w:val="hybridMultilevel"/>
    <w:tmpl w:val="2930853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319C7887"/>
    <w:multiLevelType w:val="hybridMultilevel"/>
    <w:tmpl w:val="278A4002"/>
    <w:lvl w:ilvl="0" w:tplc="F3DAB38A">
      <w:start w:val="1"/>
      <w:numFmt w:val="decimal"/>
      <w:lvlText w:val="%1."/>
      <w:lvlJc w:val="left"/>
      <w:pPr>
        <w:ind w:left="1530" w:hanging="360"/>
      </w:pPr>
      <w:rPr>
        <w:rFonts w:hint="default"/>
        <w:color w:val="auto"/>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31B51E43"/>
    <w:multiLevelType w:val="hybridMultilevel"/>
    <w:tmpl w:val="642A3540"/>
    <w:lvl w:ilvl="0" w:tplc="FFFFFFFF">
      <w:start w:val="1"/>
      <w:numFmt w:val="ideographDigital"/>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04090019">
      <w:start w:val="1"/>
      <w:numFmt w:val="lowerLetter"/>
      <w:lvlText w:val="%6."/>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1BB121A"/>
    <w:multiLevelType w:val="hybridMultilevel"/>
    <w:tmpl w:val="05143682"/>
    <w:lvl w:ilvl="0" w:tplc="196CA6EE">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96CA6EE">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8CB116E"/>
    <w:multiLevelType w:val="multilevel"/>
    <w:tmpl w:val="C9D69212"/>
    <w:lvl w:ilvl="0">
      <w:start w:val="1"/>
      <w:numFmt w:val="decimal"/>
      <w:lvlText w:val="%1."/>
      <w:lvlJc w:val="left"/>
      <w:pPr>
        <w:ind w:left="1440" w:hanging="720"/>
      </w:pPr>
      <w:rPr>
        <w:rFonts w:hint="default"/>
        <w:b w:val="0"/>
        <w:bCs w:val="0"/>
        <w:w w:val="99"/>
        <w:sz w:val="24"/>
        <w:szCs w:val="24"/>
      </w:rPr>
    </w:lvl>
    <w:lvl w:ilvl="1">
      <w:start w:val="1"/>
      <w:numFmt w:val="lowerLetter"/>
      <w:lvlText w:val="(%2)"/>
      <w:lvlJc w:val="left"/>
      <w:pPr>
        <w:ind w:left="2160" w:hanging="720"/>
      </w:pPr>
      <w:rPr>
        <w:rFonts w:ascii="Calibri" w:hAnsi="Calibri" w:cs="Calibri" w:hint="default"/>
        <w:b/>
        <w:bCs/>
        <w:w w:val="99"/>
        <w:sz w:val="24"/>
        <w:szCs w:val="24"/>
      </w:rPr>
    </w:lvl>
    <w:lvl w:ilvl="2">
      <w:start w:val="1"/>
      <w:numFmt w:val="decimal"/>
      <w:lvlText w:val="(%3)"/>
      <w:lvlJc w:val="left"/>
      <w:pPr>
        <w:ind w:left="2880" w:hanging="720"/>
      </w:pPr>
      <w:rPr>
        <w:rFonts w:ascii="Calibri" w:hAnsi="Calibri" w:cs="Calibri" w:hint="default"/>
        <w:b w:val="0"/>
        <w:bCs w:val="0"/>
        <w:w w:val="99"/>
        <w:sz w:val="26"/>
        <w:szCs w:val="26"/>
      </w:rPr>
    </w:lvl>
    <w:lvl w:ilvl="3">
      <w:numFmt w:val="bullet"/>
      <w:lvlText w:val=""/>
      <w:lvlJc w:val="left"/>
      <w:pPr>
        <w:ind w:left="3240" w:hanging="360"/>
      </w:pPr>
      <w:rPr>
        <w:rFonts w:ascii="Wingdings" w:hAnsi="Wingdings" w:hint="default"/>
        <w:b w:val="0"/>
        <w:w w:val="99"/>
        <w:sz w:val="26"/>
      </w:rPr>
    </w:lvl>
    <w:lvl w:ilvl="4">
      <w:numFmt w:val="bullet"/>
      <w:lvlText w:val="•"/>
      <w:lvlJc w:val="left"/>
      <w:pPr>
        <w:ind w:left="4357" w:hanging="360"/>
      </w:pPr>
      <w:rPr>
        <w:rFonts w:hint="default"/>
      </w:rPr>
    </w:lvl>
    <w:lvl w:ilvl="5">
      <w:numFmt w:val="bullet"/>
      <w:lvlText w:val="•"/>
      <w:lvlJc w:val="left"/>
      <w:pPr>
        <w:ind w:left="5474" w:hanging="360"/>
      </w:pPr>
      <w:rPr>
        <w:rFonts w:hint="default"/>
      </w:rPr>
    </w:lvl>
    <w:lvl w:ilvl="6">
      <w:numFmt w:val="bullet"/>
      <w:lvlText w:val="•"/>
      <w:lvlJc w:val="left"/>
      <w:pPr>
        <w:ind w:left="6591" w:hanging="360"/>
      </w:pPr>
      <w:rPr>
        <w:rFonts w:hint="default"/>
      </w:rPr>
    </w:lvl>
    <w:lvl w:ilvl="7">
      <w:numFmt w:val="bullet"/>
      <w:lvlText w:val="•"/>
      <w:lvlJc w:val="left"/>
      <w:pPr>
        <w:ind w:left="7708" w:hanging="360"/>
      </w:pPr>
      <w:rPr>
        <w:rFonts w:hint="default"/>
      </w:rPr>
    </w:lvl>
    <w:lvl w:ilvl="8">
      <w:numFmt w:val="bullet"/>
      <w:lvlText w:val="•"/>
      <w:lvlJc w:val="left"/>
      <w:pPr>
        <w:ind w:left="8825" w:hanging="360"/>
      </w:pPr>
      <w:rPr>
        <w:rFonts w:hint="default"/>
      </w:rPr>
    </w:lvl>
  </w:abstractNum>
  <w:abstractNum w:abstractNumId="32" w15:restartNumberingAfterBreak="0">
    <w:nsid w:val="3B4D3CFE"/>
    <w:multiLevelType w:val="hybridMultilevel"/>
    <w:tmpl w:val="33AE0F4C"/>
    <w:lvl w:ilvl="0" w:tplc="02F0FF52">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2B7F1B"/>
    <w:multiLevelType w:val="hybridMultilevel"/>
    <w:tmpl w:val="A726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3C8F7927"/>
    <w:multiLevelType w:val="hybridMultilevel"/>
    <w:tmpl w:val="381286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DBE5523"/>
    <w:multiLevelType w:val="hybridMultilevel"/>
    <w:tmpl w:val="C1127D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ECE160B"/>
    <w:multiLevelType w:val="hybridMultilevel"/>
    <w:tmpl w:val="453A37B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8E111F"/>
    <w:multiLevelType w:val="hybridMultilevel"/>
    <w:tmpl w:val="F536C4FC"/>
    <w:lvl w:ilvl="0" w:tplc="FFFFFFFF">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42C00BD4"/>
    <w:multiLevelType w:val="hybridMultilevel"/>
    <w:tmpl w:val="1A080992"/>
    <w:lvl w:ilvl="0" w:tplc="FFFFFFFF">
      <w:start w:val="1"/>
      <w:numFmt w:val="decimal"/>
      <w:lvlText w:val="(%1)"/>
      <w:lvlJc w:val="left"/>
      <w:pPr>
        <w:ind w:left="3510" w:hanging="360"/>
      </w:pPr>
      <w:rPr>
        <w:rFonts w:hint="default"/>
      </w:rPr>
    </w:lvl>
    <w:lvl w:ilvl="1" w:tplc="FFFFFFFF" w:tentative="1">
      <w:start w:val="1"/>
      <w:numFmt w:val="lowerLetter"/>
      <w:lvlText w:val="%2."/>
      <w:lvlJc w:val="left"/>
      <w:pPr>
        <w:ind w:left="4230" w:hanging="360"/>
      </w:pPr>
    </w:lvl>
    <w:lvl w:ilvl="2" w:tplc="FFFFFFFF" w:tentative="1">
      <w:start w:val="1"/>
      <w:numFmt w:val="lowerRoman"/>
      <w:lvlText w:val="%3."/>
      <w:lvlJc w:val="right"/>
      <w:pPr>
        <w:ind w:left="4950" w:hanging="180"/>
      </w:pPr>
    </w:lvl>
    <w:lvl w:ilvl="3" w:tplc="FFFFFFFF" w:tentative="1">
      <w:start w:val="1"/>
      <w:numFmt w:val="decimal"/>
      <w:lvlText w:val="%4."/>
      <w:lvlJc w:val="left"/>
      <w:pPr>
        <w:ind w:left="5670" w:hanging="360"/>
      </w:pPr>
    </w:lvl>
    <w:lvl w:ilvl="4" w:tplc="FFFFFFFF" w:tentative="1">
      <w:start w:val="1"/>
      <w:numFmt w:val="lowerLetter"/>
      <w:lvlText w:val="%5."/>
      <w:lvlJc w:val="left"/>
      <w:pPr>
        <w:ind w:left="6390" w:hanging="360"/>
      </w:pPr>
    </w:lvl>
    <w:lvl w:ilvl="5" w:tplc="FFFFFFFF" w:tentative="1">
      <w:start w:val="1"/>
      <w:numFmt w:val="lowerRoman"/>
      <w:lvlText w:val="%6."/>
      <w:lvlJc w:val="right"/>
      <w:pPr>
        <w:ind w:left="7110" w:hanging="180"/>
      </w:pPr>
    </w:lvl>
    <w:lvl w:ilvl="6" w:tplc="FFFFFFFF" w:tentative="1">
      <w:start w:val="1"/>
      <w:numFmt w:val="decimal"/>
      <w:lvlText w:val="%7."/>
      <w:lvlJc w:val="left"/>
      <w:pPr>
        <w:ind w:left="7830" w:hanging="360"/>
      </w:pPr>
    </w:lvl>
    <w:lvl w:ilvl="7" w:tplc="FFFFFFFF" w:tentative="1">
      <w:start w:val="1"/>
      <w:numFmt w:val="lowerLetter"/>
      <w:lvlText w:val="%8."/>
      <w:lvlJc w:val="left"/>
      <w:pPr>
        <w:ind w:left="8550" w:hanging="360"/>
      </w:pPr>
    </w:lvl>
    <w:lvl w:ilvl="8" w:tplc="FFFFFFFF" w:tentative="1">
      <w:start w:val="1"/>
      <w:numFmt w:val="lowerRoman"/>
      <w:lvlText w:val="%9."/>
      <w:lvlJc w:val="right"/>
      <w:pPr>
        <w:ind w:left="9270" w:hanging="180"/>
      </w:pPr>
    </w:lvl>
  </w:abstractNum>
  <w:abstractNum w:abstractNumId="40" w15:restartNumberingAfterBreak="0">
    <w:nsid w:val="432934CE"/>
    <w:multiLevelType w:val="hybridMultilevel"/>
    <w:tmpl w:val="B776CFF2"/>
    <w:lvl w:ilvl="0" w:tplc="3C26C670">
      <w:start w:val="1"/>
      <w:numFmt w:val="decimal"/>
      <w:lvlText w:val="%1."/>
      <w:lvlJc w:val="left"/>
      <w:pPr>
        <w:ind w:left="720" w:hanging="360"/>
      </w:pPr>
      <w:rPr>
        <w:rFonts w:hint="default"/>
        <w:sz w:val="28"/>
        <w:szCs w:val="28"/>
      </w:rPr>
    </w:lvl>
    <w:lvl w:ilvl="1" w:tplc="FFFFFFFF">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47868C3"/>
    <w:multiLevelType w:val="multilevel"/>
    <w:tmpl w:val="B50C24B0"/>
    <w:lvl w:ilvl="0">
      <w:start w:val="1"/>
      <w:numFmt w:val="decimal"/>
      <w:lvlText w:val="%1."/>
      <w:lvlJc w:val="left"/>
      <w:pPr>
        <w:ind w:left="720" w:hanging="720"/>
      </w:pPr>
      <w:rPr>
        <w:rFonts w:hint="default"/>
        <w:b w:val="0"/>
        <w:i w:val="0"/>
        <w:caps/>
        <w:strike w:val="0"/>
        <w:dstrike w:val="0"/>
        <w:vanish w:val="0"/>
        <w:color w:val="auto"/>
        <w:kern w:val="0"/>
        <w:sz w:val="24"/>
        <w:szCs w:val="24"/>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533682E"/>
    <w:multiLevelType w:val="multilevel"/>
    <w:tmpl w:val="4D02B4D8"/>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916250D"/>
    <w:multiLevelType w:val="hybridMultilevel"/>
    <w:tmpl w:val="A2D0A6EC"/>
    <w:lvl w:ilvl="0" w:tplc="E786A36C">
      <w:start w:val="1"/>
      <w:numFmt w:val="lowerLetter"/>
      <w:lvlText w:val="%1."/>
      <w:lvlJc w:val="left"/>
      <w:pPr>
        <w:ind w:left="1800" w:hanging="360"/>
      </w:pPr>
      <w:rPr>
        <w:sz w:val="24"/>
        <w:szCs w:val="24"/>
      </w:rPr>
    </w:lvl>
    <w:lvl w:ilvl="1" w:tplc="68086DC8">
      <w:start w:val="1"/>
      <w:numFmt w:val="decimal"/>
      <w:lvlText w:val="(%2)"/>
      <w:lvlJc w:val="left"/>
      <w:pPr>
        <w:ind w:left="3960" w:hanging="360"/>
      </w:pPr>
      <w:rPr>
        <w:rFonts w:ascii="Calibri" w:hAnsi="Calibri" w:cs="Times New Roman"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4" w15:restartNumberingAfterBreak="0">
    <w:nsid w:val="49B97595"/>
    <w:multiLevelType w:val="hybridMultilevel"/>
    <w:tmpl w:val="B80C5AB8"/>
    <w:lvl w:ilvl="0" w:tplc="B96E3702">
      <w:start w:val="1"/>
      <w:numFmt w:val="decimal"/>
      <w:lvlText w:val="(%1)"/>
      <w:lvlJc w:val="left"/>
      <w:pPr>
        <w:ind w:left="2160" w:hanging="360"/>
      </w:pPr>
      <w:rPr>
        <w:rFonts w:ascii="Calibri" w:hAnsi="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B96F4B"/>
    <w:multiLevelType w:val="hybridMultilevel"/>
    <w:tmpl w:val="AA7495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2C026D"/>
    <w:multiLevelType w:val="multilevel"/>
    <w:tmpl w:val="DED0828E"/>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4"/>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ascii="Calibri" w:hAnsi="Calibri" w:hint="default"/>
        <w:b w:val="0"/>
        <w:i w:val="0"/>
        <w:caps w:val="0"/>
        <w:strike w:val="0"/>
        <w:dstrike w:val="0"/>
        <w:vanish w:val="0"/>
        <w:color w:val="000000"/>
        <w:kern w:val="0"/>
        <w:sz w:val="24"/>
        <w:szCs w:val="18"/>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4"/>
        <w:szCs w:val="18"/>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D6559EC"/>
    <w:multiLevelType w:val="hybridMultilevel"/>
    <w:tmpl w:val="68A02982"/>
    <w:lvl w:ilvl="0" w:tplc="BF2440A2">
      <w:start w:val="1"/>
      <w:numFmt w:val="upperRoman"/>
      <w:lvlText w:val="%1."/>
      <w:lvlJc w:val="left"/>
      <w:pPr>
        <w:ind w:left="1440" w:hanging="720"/>
      </w:pPr>
      <w:rPr>
        <w:rFonts w:ascii="Arial" w:hAnsi="Arial" w:cs="Aria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F360891"/>
    <w:multiLevelType w:val="hybridMultilevel"/>
    <w:tmpl w:val="159C6D16"/>
    <w:lvl w:ilvl="0" w:tplc="815AE5BE">
      <w:start w:val="1"/>
      <w:numFmt w:val="decimal"/>
      <w:lvlText w:val="(%1)"/>
      <w:lvlJc w:val="left"/>
      <w:pPr>
        <w:ind w:left="2790" w:hanging="360"/>
      </w:pPr>
      <w:rPr>
        <w:rFonts w:asciiTheme="minorHAnsi" w:hAnsiTheme="minorHAnsi" w:cstheme="minorHAnsi" w:hint="default"/>
        <w:color w:val="auto"/>
        <w:sz w:val="24"/>
        <w:szCs w:val="24"/>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49"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8661151"/>
    <w:multiLevelType w:val="hybridMultilevel"/>
    <w:tmpl w:val="E300F5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E723EF"/>
    <w:multiLevelType w:val="multilevel"/>
    <w:tmpl w:val="F20665B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B7B3BBD"/>
    <w:multiLevelType w:val="hybridMultilevel"/>
    <w:tmpl w:val="61FC6D4A"/>
    <w:lvl w:ilvl="0" w:tplc="7548AF0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5CCA0A6F"/>
    <w:multiLevelType w:val="hybridMultilevel"/>
    <w:tmpl w:val="7486C560"/>
    <w:lvl w:ilvl="0" w:tplc="11D67B68">
      <w:start w:val="5"/>
      <w:numFmt w:val="decimal"/>
      <w:lvlText w:val="%1."/>
      <w:lvlJc w:val="left"/>
      <w:pPr>
        <w:ind w:left="153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55" w15:restartNumberingAfterBreak="0">
    <w:nsid w:val="5D607F6E"/>
    <w:multiLevelType w:val="multilevel"/>
    <w:tmpl w:val="D862B1D2"/>
    <w:lvl w:ilvl="0">
      <w:start w:val="1"/>
      <w:numFmt w:val="ideographDigital"/>
      <w:lvlText w:val=""/>
      <w:lvlJc w:val="left"/>
    </w:lvl>
    <w:lvl w:ilvl="1">
      <w:start w:val="1"/>
      <w:numFmt w:val="upperLetter"/>
      <w:lvlText w:val="%2."/>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E90153F"/>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8009C6"/>
    <w:multiLevelType w:val="hybridMultilevel"/>
    <w:tmpl w:val="B120A2EE"/>
    <w:lvl w:ilvl="0" w:tplc="FFFFFFFF">
      <w:start w:val="1"/>
      <w:numFmt w:val="decimal"/>
      <w:lvlText w:val="%1."/>
      <w:lvlJc w:val="left"/>
      <w:pPr>
        <w:ind w:left="720" w:hanging="360"/>
      </w:pPr>
      <w:rPr>
        <w:rFonts w:hint="default"/>
        <w:b w:val="0"/>
        <w:strike w:val="0"/>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FB740AC"/>
    <w:multiLevelType w:val="hybridMultilevel"/>
    <w:tmpl w:val="F544FBEA"/>
    <w:lvl w:ilvl="0" w:tplc="FCB681DE">
      <w:start w:val="1"/>
      <w:numFmt w:val="lowerRoman"/>
      <w:lvlText w:val="(%1)"/>
      <w:lvlJc w:val="left"/>
      <w:pPr>
        <w:ind w:left="5760" w:hanging="720"/>
      </w:pPr>
      <w:rPr>
        <w:rFonts w:ascii="Calibri" w:hAnsi="Calibri" w:cs="Times New Roman"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59" w15:restartNumberingAfterBreak="0">
    <w:nsid w:val="617A4CE3"/>
    <w:multiLevelType w:val="hybridMultilevel"/>
    <w:tmpl w:val="34D412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64DB75A9"/>
    <w:multiLevelType w:val="hybridMultilevel"/>
    <w:tmpl w:val="67129B2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65401071"/>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5F3657E"/>
    <w:multiLevelType w:val="hybridMultilevel"/>
    <w:tmpl w:val="DCB83E68"/>
    <w:lvl w:ilvl="0" w:tplc="63D43C54">
      <w:start w:val="18"/>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40CC6"/>
    <w:multiLevelType w:val="hybridMultilevel"/>
    <w:tmpl w:val="7998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EC4215"/>
    <w:multiLevelType w:val="hybridMultilevel"/>
    <w:tmpl w:val="A3A8D012"/>
    <w:lvl w:ilvl="0" w:tplc="E49A773A">
      <w:start w:val="1"/>
      <w:numFmt w:val="upperLetter"/>
      <w:lvlText w:val="%1."/>
      <w:lvlJc w:val="left"/>
      <w:pPr>
        <w:ind w:left="720" w:hanging="360"/>
      </w:pPr>
      <w:rPr>
        <w:b w:val="0"/>
        <w:bCs w: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4A05FB"/>
    <w:multiLevelType w:val="hybridMultilevel"/>
    <w:tmpl w:val="381286A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 w15:restartNumberingAfterBreak="0">
    <w:nsid w:val="70D601AA"/>
    <w:multiLevelType w:val="hybridMultilevel"/>
    <w:tmpl w:val="3DC06346"/>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7" w15:restartNumberingAfterBreak="0">
    <w:nsid w:val="74EB3943"/>
    <w:multiLevelType w:val="multilevel"/>
    <w:tmpl w:val="66A434F0"/>
    <w:lvl w:ilvl="0">
      <w:start w:val="1"/>
      <w:numFmt w:val="decimal"/>
      <w:lvlText w:val="%1."/>
      <w:lvlJc w:val="left"/>
      <w:pPr>
        <w:tabs>
          <w:tab w:val="num" w:pos="1080"/>
        </w:tabs>
        <w:ind w:left="1080" w:hanging="720"/>
      </w:pPr>
      <w:rPr>
        <w:rFonts w:hint="default"/>
        <w:sz w:val="24"/>
        <w:szCs w:val="24"/>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8" w15:restartNumberingAfterBreak="0">
    <w:nsid w:val="75785259"/>
    <w:multiLevelType w:val="hybridMultilevel"/>
    <w:tmpl w:val="D6E2541A"/>
    <w:lvl w:ilvl="0" w:tplc="0409000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9" w15:restartNumberingAfterBreak="0">
    <w:nsid w:val="76F019C6"/>
    <w:multiLevelType w:val="hybridMultilevel"/>
    <w:tmpl w:val="FFE6D94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0" w15:restartNumberingAfterBreak="0">
    <w:nsid w:val="776F34BB"/>
    <w:multiLevelType w:val="hybridMultilevel"/>
    <w:tmpl w:val="E300F5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7F53F68"/>
    <w:multiLevelType w:val="multilevel"/>
    <w:tmpl w:val="4F92FB02"/>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D23010A"/>
    <w:multiLevelType w:val="hybridMultilevel"/>
    <w:tmpl w:val="F0D25B08"/>
    <w:lvl w:ilvl="0" w:tplc="7BB086B2">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3" w15:restartNumberingAfterBreak="0">
    <w:nsid w:val="7DC418EE"/>
    <w:multiLevelType w:val="hybridMultilevel"/>
    <w:tmpl w:val="F336E4D6"/>
    <w:lvl w:ilvl="0" w:tplc="FFFFFFFF">
      <w:start w:val="1"/>
      <w:numFmt w:val="decimal"/>
      <w:lvlText w:val="%1."/>
      <w:lvlJc w:val="left"/>
      <w:pPr>
        <w:ind w:left="1800" w:hanging="360"/>
      </w:pPr>
      <w:rPr>
        <w:rFonts w:hint="default"/>
      </w:rPr>
    </w:lvl>
    <w:lvl w:ilvl="1" w:tplc="96162DA8">
      <w:start w:val="1"/>
      <w:numFmt w:val="decimal"/>
      <w:lvlText w:val="%2."/>
      <w:lvlJc w:val="left"/>
      <w:pPr>
        <w:ind w:left="2520" w:hanging="360"/>
      </w:pPr>
      <w:rPr>
        <w:rFonts w:hint="default"/>
        <w:sz w:val="24"/>
        <w:szCs w:val="24"/>
      </w:r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num w:numId="1" w16cid:durableId="209651620">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317342443">
    <w:abstractNumId w:val="1"/>
  </w:num>
  <w:num w:numId="3" w16cid:durableId="356009754">
    <w:abstractNumId w:val="46"/>
  </w:num>
  <w:num w:numId="4" w16cid:durableId="35545284">
    <w:abstractNumId w:val="56"/>
  </w:num>
  <w:num w:numId="5" w16cid:durableId="832648111">
    <w:abstractNumId w:val="14"/>
  </w:num>
  <w:num w:numId="6" w16cid:durableId="1654985894">
    <w:abstractNumId w:val="19"/>
  </w:num>
  <w:num w:numId="7" w16cid:durableId="152643352">
    <w:abstractNumId w:val="61"/>
  </w:num>
  <w:num w:numId="8" w16cid:durableId="1836037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38357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11714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10985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69867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6387460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69081838">
    <w:abstractNumId w:val="67"/>
  </w:num>
  <w:num w:numId="15" w16cid:durableId="1611863798">
    <w:abstractNumId w:val="41"/>
  </w:num>
  <w:num w:numId="16" w16cid:durableId="2075274754">
    <w:abstractNumId w:val="6"/>
  </w:num>
  <w:num w:numId="17" w16cid:durableId="681013670">
    <w:abstractNumId w:val="23"/>
  </w:num>
  <w:num w:numId="18" w16cid:durableId="1588228685">
    <w:abstractNumId w:val="11"/>
  </w:num>
  <w:num w:numId="19" w16cid:durableId="10761839">
    <w:abstractNumId w:val="33"/>
  </w:num>
  <w:num w:numId="20" w16cid:durableId="1528182346">
    <w:abstractNumId w:val="49"/>
  </w:num>
  <w:num w:numId="21" w16cid:durableId="365982542">
    <w:abstractNumId w:val="24"/>
  </w:num>
  <w:num w:numId="22" w16cid:durableId="1288391550">
    <w:abstractNumId w:val="10"/>
  </w:num>
  <w:num w:numId="23" w16cid:durableId="1921403471">
    <w:abstractNumId w:val="7"/>
  </w:num>
  <w:num w:numId="24" w16cid:durableId="1622571966">
    <w:abstractNumId w:val="71"/>
  </w:num>
  <w:num w:numId="25" w16cid:durableId="1822960183">
    <w:abstractNumId w:val="32"/>
  </w:num>
  <w:num w:numId="26" w16cid:durableId="2069723349">
    <w:abstractNumId w:val="51"/>
  </w:num>
  <w:num w:numId="27" w16cid:durableId="1522090500">
    <w:abstractNumId w:val="42"/>
  </w:num>
  <w:num w:numId="28" w16cid:durableId="2064256256">
    <w:abstractNumId w:val="9"/>
  </w:num>
  <w:num w:numId="29" w16cid:durableId="760643485">
    <w:abstractNumId w:val="50"/>
  </w:num>
  <w:num w:numId="30" w16cid:durableId="779229164">
    <w:abstractNumId w:val="55"/>
  </w:num>
  <w:num w:numId="31" w16cid:durableId="325667554">
    <w:abstractNumId w:val="64"/>
  </w:num>
  <w:num w:numId="32" w16cid:durableId="1277904634">
    <w:abstractNumId w:val="35"/>
  </w:num>
  <w:num w:numId="33" w16cid:durableId="1662388263">
    <w:abstractNumId w:val="16"/>
  </w:num>
  <w:num w:numId="34" w16cid:durableId="558126269">
    <w:abstractNumId w:val="36"/>
  </w:num>
  <w:num w:numId="35" w16cid:durableId="1460413125">
    <w:abstractNumId w:val="60"/>
  </w:num>
  <w:num w:numId="36" w16cid:durableId="644549360">
    <w:abstractNumId w:val="18"/>
  </w:num>
  <w:num w:numId="37" w16cid:durableId="1541669155">
    <w:abstractNumId w:val="62"/>
  </w:num>
  <w:num w:numId="38" w16cid:durableId="513687281">
    <w:abstractNumId w:val="59"/>
  </w:num>
  <w:num w:numId="39" w16cid:durableId="597519555">
    <w:abstractNumId w:val="15"/>
  </w:num>
  <w:num w:numId="40" w16cid:durableId="280114895">
    <w:abstractNumId w:val="34"/>
  </w:num>
  <w:num w:numId="41" w16cid:durableId="850677154">
    <w:abstractNumId w:val="69"/>
  </w:num>
  <w:num w:numId="42" w16cid:durableId="1404136186">
    <w:abstractNumId w:val="65"/>
  </w:num>
  <w:num w:numId="43" w16cid:durableId="1129591487">
    <w:abstractNumId w:val="68"/>
  </w:num>
  <w:num w:numId="44" w16cid:durableId="1660890074">
    <w:abstractNumId w:val="29"/>
  </w:num>
  <w:num w:numId="45" w16cid:durableId="280386066">
    <w:abstractNumId w:val="2"/>
  </w:num>
  <w:num w:numId="46" w16cid:durableId="1951163114">
    <w:abstractNumId w:val="30"/>
  </w:num>
  <w:num w:numId="47" w16cid:durableId="606039775">
    <w:abstractNumId w:val="12"/>
  </w:num>
  <w:num w:numId="48" w16cid:durableId="1580552998">
    <w:abstractNumId w:val="4"/>
  </w:num>
  <w:num w:numId="49" w16cid:durableId="1105266273">
    <w:abstractNumId w:val="39"/>
  </w:num>
  <w:num w:numId="50" w16cid:durableId="356200571">
    <w:abstractNumId w:val="20"/>
  </w:num>
  <w:num w:numId="51" w16cid:durableId="1561474681">
    <w:abstractNumId w:val="37"/>
  </w:num>
  <w:num w:numId="52" w16cid:durableId="2142772554">
    <w:abstractNumId w:val="45"/>
  </w:num>
  <w:num w:numId="53" w16cid:durableId="1209076352">
    <w:abstractNumId w:val="46"/>
  </w:num>
  <w:num w:numId="54" w16cid:durableId="384911524">
    <w:abstractNumId w:val="5"/>
  </w:num>
  <w:num w:numId="55" w16cid:durableId="1171456473">
    <w:abstractNumId w:val="46"/>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40773796">
    <w:abstractNumId w:val="27"/>
  </w:num>
  <w:num w:numId="57" w16cid:durableId="405422605">
    <w:abstractNumId w:val="46"/>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70130376">
    <w:abstractNumId w:val="43"/>
  </w:num>
  <w:num w:numId="59" w16cid:durableId="598179636">
    <w:abstractNumId w:val="54"/>
  </w:num>
  <w:num w:numId="60" w16cid:durableId="1783768693">
    <w:abstractNumId w:val="26"/>
  </w:num>
  <w:num w:numId="61" w16cid:durableId="774864788">
    <w:abstractNumId w:val="57"/>
  </w:num>
  <w:num w:numId="62" w16cid:durableId="440564895">
    <w:abstractNumId w:val="70"/>
  </w:num>
  <w:num w:numId="63" w16cid:durableId="107282763">
    <w:abstractNumId w:val="73"/>
  </w:num>
  <w:num w:numId="64" w16cid:durableId="913931869">
    <w:abstractNumId w:val="53"/>
  </w:num>
  <w:num w:numId="65" w16cid:durableId="1823303573">
    <w:abstractNumId w:val="66"/>
  </w:num>
  <w:num w:numId="66" w16cid:durableId="516507639">
    <w:abstractNumId w:val="13"/>
  </w:num>
  <w:num w:numId="67" w16cid:durableId="676806123">
    <w:abstractNumId w:val="38"/>
  </w:num>
  <w:num w:numId="68" w16cid:durableId="110898533">
    <w:abstractNumId w:val="44"/>
  </w:num>
  <w:num w:numId="69" w16cid:durableId="542255473">
    <w:abstractNumId w:val="28"/>
  </w:num>
  <w:num w:numId="70" w16cid:durableId="644432262">
    <w:abstractNumId w:val="72"/>
  </w:num>
  <w:num w:numId="71" w16cid:durableId="720790017">
    <w:abstractNumId w:val="3"/>
  </w:num>
  <w:num w:numId="72" w16cid:durableId="291904331">
    <w:abstractNumId w:val="52"/>
  </w:num>
  <w:num w:numId="73" w16cid:durableId="1477449583">
    <w:abstractNumId w:val="25"/>
  </w:num>
  <w:num w:numId="74" w16cid:durableId="579145092">
    <w:abstractNumId w:val="31"/>
  </w:num>
  <w:num w:numId="75" w16cid:durableId="1751923714">
    <w:abstractNumId w:val="63"/>
  </w:num>
  <w:num w:numId="76" w16cid:durableId="539247056">
    <w:abstractNumId w:val="40"/>
  </w:num>
  <w:num w:numId="77" w16cid:durableId="220792996">
    <w:abstractNumId w:val="4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kwNDCpBQCJlGk4LgAAAA=="/>
  </w:docVars>
  <w:rsids>
    <w:rsidRoot w:val="00A44F60"/>
    <w:rsid w:val="000014C8"/>
    <w:rsid w:val="00001768"/>
    <w:rsid w:val="00001BB3"/>
    <w:rsid w:val="00001D68"/>
    <w:rsid w:val="0000216C"/>
    <w:rsid w:val="000027EB"/>
    <w:rsid w:val="0000349A"/>
    <w:rsid w:val="00003820"/>
    <w:rsid w:val="0000383D"/>
    <w:rsid w:val="00003A31"/>
    <w:rsid w:val="00003AB2"/>
    <w:rsid w:val="00003B4D"/>
    <w:rsid w:val="00003D08"/>
    <w:rsid w:val="00004713"/>
    <w:rsid w:val="0000474B"/>
    <w:rsid w:val="00004DD8"/>
    <w:rsid w:val="00005B0A"/>
    <w:rsid w:val="00005CB8"/>
    <w:rsid w:val="00006059"/>
    <w:rsid w:val="000060A5"/>
    <w:rsid w:val="00006C34"/>
    <w:rsid w:val="0000735A"/>
    <w:rsid w:val="00007399"/>
    <w:rsid w:val="0000793D"/>
    <w:rsid w:val="00007A51"/>
    <w:rsid w:val="00010516"/>
    <w:rsid w:val="0001111F"/>
    <w:rsid w:val="00011821"/>
    <w:rsid w:val="00013C76"/>
    <w:rsid w:val="0001418F"/>
    <w:rsid w:val="0001449B"/>
    <w:rsid w:val="000156FD"/>
    <w:rsid w:val="000158EF"/>
    <w:rsid w:val="00015E6F"/>
    <w:rsid w:val="00016E1C"/>
    <w:rsid w:val="00016FB6"/>
    <w:rsid w:val="00017184"/>
    <w:rsid w:val="00017968"/>
    <w:rsid w:val="00020FA7"/>
    <w:rsid w:val="00021232"/>
    <w:rsid w:val="00021376"/>
    <w:rsid w:val="00023592"/>
    <w:rsid w:val="00024374"/>
    <w:rsid w:val="00024521"/>
    <w:rsid w:val="00024DD7"/>
    <w:rsid w:val="00024EC1"/>
    <w:rsid w:val="00027007"/>
    <w:rsid w:val="000278E0"/>
    <w:rsid w:val="000279F4"/>
    <w:rsid w:val="00031AC5"/>
    <w:rsid w:val="0003357F"/>
    <w:rsid w:val="00033E5E"/>
    <w:rsid w:val="00034C60"/>
    <w:rsid w:val="000352A4"/>
    <w:rsid w:val="000353C5"/>
    <w:rsid w:val="00035F4D"/>
    <w:rsid w:val="000363F4"/>
    <w:rsid w:val="000375F1"/>
    <w:rsid w:val="00037DA9"/>
    <w:rsid w:val="00037F40"/>
    <w:rsid w:val="00042187"/>
    <w:rsid w:val="000423EE"/>
    <w:rsid w:val="00042E84"/>
    <w:rsid w:val="000432B9"/>
    <w:rsid w:val="000433E4"/>
    <w:rsid w:val="00043BCB"/>
    <w:rsid w:val="00044295"/>
    <w:rsid w:val="000442CA"/>
    <w:rsid w:val="00044D4A"/>
    <w:rsid w:val="0004564D"/>
    <w:rsid w:val="000458B8"/>
    <w:rsid w:val="000460D7"/>
    <w:rsid w:val="00046A22"/>
    <w:rsid w:val="000500A2"/>
    <w:rsid w:val="000509F0"/>
    <w:rsid w:val="000510ED"/>
    <w:rsid w:val="000531EA"/>
    <w:rsid w:val="000548D3"/>
    <w:rsid w:val="000569D7"/>
    <w:rsid w:val="00057842"/>
    <w:rsid w:val="00057E06"/>
    <w:rsid w:val="00060E77"/>
    <w:rsid w:val="00061F48"/>
    <w:rsid w:val="00062811"/>
    <w:rsid w:val="00062A1E"/>
    <w:rsid w:val="00062A88"/>
    <w:rsid w:val="00063231"/>
    <w:rsid w:val="00063D63"/>
    <w:rsid w:val="00063E8C"/>
    <w:rsid w:val="00065521"/>
    <w:rsid w:val="000658E4"/>
    <w:rsid w:val="000664F5"/>
    <w:rsid w:val="00067824"/>
    <w:rsid w:val="00070D99"/>
    <w:rsid w:val="0007148C"/>
    <w:rsid w:val="00071570"/>
    <w:rsid w:val="0007174E"/>
    <w:rsid w:val="000723B0"/>
    <w:rsid w:val="00072F2A"/>
    <w:rsid w:val="00073322"/>
    <w:rsid w:val="00073990"/>
    <w:rsid w:val="0007459B"/>
    <w:rsid w:val="00075E0D"/>
    <w:rsid w:val="00080449"/>
    <w:rsid w:val="0008060F"/>
    <w:rsid w:val="00080CA9"/>
    <w:rsid w:val="00080E65"/>
    <w:rsid w:val="000834B2"/>
    <w:rsid w:val="000848F9"/>
    <w:rsid w:val="00085AAE"/>
    <w:rsid w:val="00085B1D"/>
    <w:rsid w:val="00086F7F"/>
    <w:rsid w:val="00087BA8"/>
    <w:rsid w:val="00090742"/>
    <w:rsid w:val="00090A58"/>
    <w:rsid w:val="00091C92"/>
    <w:rsid w:val="0009215F"/>
    <w:rsid w:val="00092399"/>
    <w:rsid w:val="00092FE2"/>
    <w:rsid w:val="0009327A"/>
    <w:rsid w:val="00094C3B"/>
    <w:rsid w:val="00094F5D"/>
    <w:rsid w:val="0009598D"/>
    <w:rsid w:val="00096037"/>
    <w:rsid w:val="00096053"/>
    <w:rsid w:val="0009674A"/>
    <w:rsid w:val="000969CB"/>
    <w:rsid w:val="00096AA3"/>
    <w:rsid w:val="00097BC8"/>
    <w:rsid w:val="00097D1C"/>
    <w:rsid w:val="000A03E2"/>
    <w:rsid w:val="000A0EB1"/>
    <w:rsid w:val="000A1012"/>
    <w:rsid w:val="000A3BF6"/>
    <w:rsid w:val="000A3C82"/>
    <w:rsid w:val="000A5807"/>
    <w:rsid w:val="000A5854"/>
    <w:rsid w:val="000A5FD0"/>
    <w:rsid w:val="000A610C"/>
    <w:rsid w:val="000A67F7"/>
    <w:rsid w:val="000A799A"/>
    <w:rsid w:val="000A7DAF"/>
    <w:rsid w:val="000B0530"/>
    <w:rsid w:val="000B14F4"/>
    <w:rsid w:val="000B2D73"/>
    <w:rsid w:val="000B3791"/>
    <w:rsid w:val="000B3F40"/>
    <w:rsid w:val="000B3F42"/>
    <w:rsid w:val="000B4A2E"/>
    <w:rsid w:val="000B5396"/>
    <w:rsid w:val="000B555F"/>
    <w:rsid w:val="000B5A86"/>
    <w:rsid w:val="000B5BED"/>
    <w:rsid w:val="000B5E5F"/>
    <w:rsid w:val="000B61A0"/>
    <w:rsid w:val="000B6ED1"/>
    <w:rsid w:val="000B7206"/>
    <w:rsid w:val="000B7BD4"/>
    <w:rsid w:val="000C0A4B"/>
    <w:rsid w:val="000C17C3"/>
    <w:rsid w:val="000C21FF"/>
    <w:rsid w:val="000C2584"/>
    <w:rsid w:val="000C27A2"/>
    <w:rsid w:val="000C2CEA"/>
    <w:rsid w:val="000C4110"/>
    <w:rsid w:val="000C4399"/>
    <w:rsid w:val="000C5BCA"/>
    <w:rsid w:val="000C5F56"/>
    <w:rsid w:val="000C6CEB"/>
    <w:rsid w:val="000D01A7"/>
    <w:rsid w:val="000D0D04"/>
    <w:rsid w:val="000D12B4"/>
    <w:rsid w:val="000D189A"/>
    <w:rsid w:val="000D308A"/>
    <w:rsid w:val="000D3F31"/>
    <w:rsid w:val="000D4835"/>
    <w:rsid w:val="000D5618"/>
    <w:rsid w:val="000D6698"/>
    <w:rsid w:val="000D688F"/>
    <w:rsid w:val="000D7E71"/>
    <w:rsid w:val="000E002E"/>
    <w:rsid w:val="000E16B4"/>
    <w:rsid w:val="000E25B1"/>
    <w:rsid w:val="000E2802"/>
    <w:rsid w:val="000E2D10"/>
    <w:rsid w:val="000E322E"/>
    <w:rsid w:val="000E326B"/>
    <w:rsid w:val="000E4294"/>
    <w:rsid w:val="000E5722"/>
    <w:rsid w:val="000E5984"/>
    <w:rsid w:val="000E5B37"/>
    <w:rsid w:val="000E6C67"/>
    <w:rsid w:val="000E71C7"/>
    <w:rsid w:val="000E7B05"/>
    <w:rsid w:val="000F040F"/>
    <w:rsid w:val="000F0FC4"/>
    <w:rsid w:val="000F1379"/>
    <w:rsid w:val="000F1717"/>
    <w:rsid w:val="000F1AD1"/>
    <w:rsid w:val="000F2958"/>
    <w:rsid w:val="000F3633"/>
    <w:rsid w:val="000F37CC"/>
    <w:rsid w:val="000F3ED5"/>
    <w:rsid w:val="000F3FCD"/>
    <w:rsid w:val="000F4BF4"/>
    <w:rsid w:val="000F4FCA"/>
    <w:rsid w:val="000F5172"/>
    <w:rsid w:val="000F571C"/>
    <w:rsid w:val="000F6ABB"/>
    <w:rsid w:val="000F6B15"/>
    <w:rsid w:val="000F6D90"/>
    <w:rsid w:val="000F7019"/>
    <w:rsid w:val="000F79FE"/>
    <w:rsid w:val="0010034E"/>
    <w:rsid w:val="00100546"/>
    <w:rsid w:val="00102715"/>
    <w:rsid w:val="00102800"/>
    <w:rsid w:val="0010291D"/>
    <w:rsid w:val="00102E64"/>
    <w:rsid w:val="00104F5B"/>
    <w:rsid w:val="001053A0"/>
    <w:rsid w:val="00105F87"/>
    <w:rsid w:val="00107043"/>
    <w:rsid w:val="00110070"/>
    <w:rsid w:val="0011177E"/>
    <w:rsid w:val="00111AAE"/>
    <w:rsid w:val="00111D40"/>
    <w:rsid w:val="00111F96"/>
    <w:rsid w:val="00112CFE"/>
    <w:rsid w:val="00112DEE"/>
    <w:rsid w:val="00113947"/>
    <w:rsid w:val="0011421B"/>
    <w:rsid w:val="001149E5"/>
    <w:rsid w:val="00115496"/>
    <w:rsid w:val="0011632D"/>
    <w:rsid w:val="001165A1"/>
    <w:rsid w:val="00117325"/>
    <w:rsid w:val="001174DC"/>
    <w:rsid w:val="001176F7"/>
    <w:rsid w:val="00117EA2"/>
    <w:rsid w:val="001209F7"/>
    <w:rsid w:val="001210F2"/>
    <w:rsid w:val="001210FC"/>
    <w:rsid w:val="0012128F"/>
    <w:rsid w:val="00121730"/>
    <w:rsid w:val="00121E47"/>
    <w:rsid w:val="00121F70"/>
    <w:rsid w:val="00122061"/>
    <w:rsid w:val="001229B2"/>
    <w:rsid w:val="00122F05"/>
    <w:rsid w:val="00122F72"/>
    <w:rsid w:val="00124967"/>
    <w:rsid w:val="0012539B"/>
    <w:rsid w:val="00125498"/>
    <w:rsid w:val="00126913"/>
    <w:rsid w:val="00130E2C"/>
    <w:rsid w:val="00130F5F"/>
    <w:rsid w:val="00131558"/>
    <w:rsid w:val="0013176C"/>
    <w:rsid w:val="00131E13"/>
    <w:rsid w:val="00133FC5"/>
    <w:rsid w:val="00134D08"/>
    <w:rsid w:val="00134E07"/>
    <w:rsid w:val="001365AF"/>
    <w:rsid w:val="00140AF5"/>
    <w:rsid w:val="00140B30"/>
    <w:rsid w:val="00141C19"/>
    <w:rsid w:val="00141E70"/>
    <w:rsid w:val="00142BC2"/>
    <w:rsid w:val="0014344E"/>
    <w:rsid w:val="00145AA6"/>
    <w:rsid w:val="00146127"/>
    <w:rsid w:val="00146586"/>
    <w:rsid w:val="00146C09"/>
    <w:rsid w:val="00147B8C"/>
    <w:rsid w:val="00147EAE"/>
    <w:rsid w:val="00151A21"/>
    <w:rsid w:val="001526C6"/>
    <w:rsid w:val="00153328"/>
    <w:rsid w:val="00153732"/>
    <w:rsid w:val="00153764"/>
    <w:rsid w:val="00153CD2"/>
    <w:rsid w:val="0015469C"/>
    <w:rsid w:val="001553B4"/>
    <w:rsid w:val="00156093"/>
    <w:rsid w:val="00156239"/>
    <w:rsid w:val="00156FE5"/>
    <w:rsid w:val="00157B50"/>
    <w:rsid w:val="00160C1B"/>
    <w:rsid w:val="001613CC"/>
    <w:rsid w:val="00161783"/>
    <w:rsid w:val="00161F0A"/>
    <w:rsid w:val="0016487B"/>
    <w:rsid w:val="00165BD4"/>
    <w:rsid w:val="00165C83"/>
    <w:rsid w:val="001661B3"/>
    <w:rsid w:val="001674C4"/>
    <w:rsid w:val="00167512"/>
    <w:rsid w:val="00167539"/>
    <w:rsid w:val="0016799A"/>
    <w:rsid w:val="00171069"/>
    <w:rsid w:val="0017129D"/>
    <w:rsid w:val="00171A8D"/>
    <w:rsid w:val="001723CC"/>
    <w:rsid w:val="00172B64"/>
    <w:rsid w:val="00174358"/>
    <w:rsid w:val="0017492C"/>
    <w:rsid w:val="00175282"/>
    <w:rsid w:val="001753F8"/>
    <w:rsid w:val="00175C5A"/>
    <w:rsid w:val="00176B0F"/>
    <w:rsid w:val="00176BD5"/>
    <w:rsid w:val="00177AC3"/>
    <w:rsid w:val="00180420"/>
    <w:rsid w:val="00180862"/>
    <w:rsid w:val="00180A20"/>
    <w:rsid w:val="00180EF6"/>
    <w:rsid w:val="001810AF"/>
    <w:rsid w:val="00181867"/>
    <w:rsid w:val="00181F46"/>
    <w:rsid w:val="001821C6"/>
    <w:rsid w:val="0018302D"/>
    <w:rsid w:val="00183A35"/>
    <w:rsid w:val="00183B36"/>
    <w:rsid w:val="00183CB7"/>
    <w:rsid w:val="00184021"/>
    <w:rsid w:val="00184923"/>
    <w:rsid w:val="00184BF9"/>
    <w:rsid w:val="00184D3E"/>
    <w:rsid w:val="00184FEE"/>
    <w:rsid w:val="00185310"/>
    <w:rsid w:val="001855DA"/>
    <w:rsid w:val="00185D70"/>
    <w:rsid w:val="00185DF8"/>
    <w:rsid w:val="00187B38"/>
    <w:rsid w:val="00187FAC"/>
    <w:rsid w:val="00190611"/>
    <w:rsid w:val="00190795"/>
    <w:rsid w:val="00190EB4"/>
    <w:rsid w:val="001912C9"/>
    <w:rsid w:val="00191974"/>
    <w:rsid w:val="0019211B"/>
    <w:rsid w:val="0019262F"/>
    <w:rsid w:val="00192BEC"/>
    <w:rsid w:val="00193338"/>
    <w:rsid w:val="00193C60"/>
    <w:rsid w:val="00193F1D"/>
    <w:rsid w:val="00194847"/>
    <w:rsid w:val="0019506F"/>
    <w:rsid w:val="001960EC"/>
    <w:rsid w:val="0019697B"/>
    <w:rsid w:val="00196A90"/>
    <w:rsid w:val="00197301"/>
    <w:rsid w:val="00197463"/>
    <w:rsid w:val="001A1517"/>
    <w:rsid w:val="001A1AD6"/>
    <w:rsid w:val="001A3D4E"/>
    <w:rsid w:val="001A41D6"/>
    <w:rsid w:val="001A4929"/>
    <w:rsid w:val="001A5516"/>
    <w:rsid w:val="001A58CA"/>
    <w:rsid w:val="001A75AD"/>
    <w:rsid w:val="001A768A"/>
    <w:rsid w:val="001A7C9C"/>
    <w:rsid w:val="001B00E1"/>
    <w:rsid w:val="001B040A"/>
    <w:rsid w:val="001B0704"/>
    <w:rsid w:val="001B0F82"/>
    <w:rsid w:val="001B1B49"/>
    <w:rsid w:val="001B1B4E"/>
    <w:rsid w:val="001B1D07"/>
    <w:rsid w:val="001B1ECE"/>
    <w:rsid w:val="001B1F83"/>
    <w:rsid w:val="001B33D9"/>
    <w:rsid w:val="001B4512"/>
    <w:rsid w:val="001B455E"/>
    <w:rsid w:val="001B4589"/>
    <w:rsid w:val="001B4706"/>
    <w:rsid w:val="001B5591"/>
    <w:rsid w:val="001B55F1"/>
    <w:rsid w:val="001B7118"/>
    <w:rsid w:val="001B7488"/>
    <w:rsid w:val="001B7B17"/>
    <w:rsid w:val="001C0410"/>
    <w:rsid w:val="001C134E"/>
    <w:rsid w:val="001C3D29"/>
    <w:rsid w:val="001C3F6D"/>
    <w:rsid w:val="001C5E87"/>
    <w:rsid w:val="001C604C"/>
    <w:rsid w:val="001C6094"/>
    <w:rsid w:val="001C61C6"/>
    <w:rsid w:val="001C724F"/>
    <w:rsid w:val="001C73AB"/>
    <w:rsid w:val="001C7755"/>
    <w:rsid w:val="001C7F8C"/>
    <w:rsid w:val="001D04D6"/>
    <w:rsid w:val="001D1E72"/>
    <w:rsid w:val="001D2CBD"/>
    <w:rsid w:val="001D3CD5"/>
    <w:rsid w:val="001D40EF"/>
    <w:rsid w:val="001D5B04"/>
    <w:rsid w:val="001D60CE"/>
    <w:rsid w:val="001D6A1D"/>
    <w:rsid w:val="001D6BC3"/>
    <w:rsid w:val="001D7C0F"/>
    <w:rsid w:val="001E0A61"/>
    <w:rsid w:val="001E0FB6"/>
    <w:rsid w:val="001E11B9"/>
    <w:rsid w:val="001E26F5"/>
    <w:rsid w:val="001E33B4"/>
    <w:rsid w:val="001E6594"/>
    <w:rsid w:val="001E6957"/>
    <w:rsid w:val="001E6A87"/>
    <w:rsid w:val="001E7711"/>
    <w:rsid w:val="001F2EE1"/>
    <w:rsid w:val="001F3C14"/>
    <w:rsid w:val="001F407C"/>
    <w:rsid w:val="001F4100"/>
    <w:rsid w:val="001F5A90"/>
    <w:rsid w:val="001F5EE0"/>
    <w:rsid w:val="001F60E7"/>
    <w:rsid w:val="001F66C6"/>
    <w:rsid w:val="001F6EFD"/>
    <w:rsid w:val="001F7476"/>
    <w:rsid w:val="001F7A78"/>
    <w:rsid w:val="001F7D41"/>
    <w:rsid w:val="001F7D6F"/>
    <w:rsid w:val="00200ADC"/>
    <w:rsid w:val="0020216D"/>
    <w:rsid w:val="00202DC8"/>
    <w:rsid w:val="002032F7"/>
    <w:rsid w:val="00203626"/>
    <w:rsid w:val="00203E57"/>
    <w:rsid w:val="002057FE"/>
    <w:rsid w:val="00205EC2"/>
    <w:rsid w:val="002061F8"/>
    <w:rsid w:val="00206AF1"/>
    <w:rsid w:val="00206D35"/>
    <w:rsid w:val="00207BD4"/>
    <w:rsid w:val="0021082C"/>
    <w:rsid w:val="00210A64"/>
    <w:rsid w:val="00210EAB"/>
    <w:rsid w:val="002122D9"/>
    <w:rsid w:val="00212E24"/>
    <w:rsid w:val="002130CB"/>
    <w:rsid w:val="00213163"/>
    <w:rsid w:val="00213F0B"/>
    <w:rsid w:val="00215807"/>
    <w:rsid w:val="002168AC"/>
    <w:rsid w:val="00217FD8"/>
    <w:rsid w:val="00220AF7"/>
    <w:rsid w:val="00221753"/>
    <w:rsid w:val="0022264E"/>
    <w:rsid w:val="00222715"/>
    <w:rsid w:val="00222E88"/>
    <w:rsid w:val="002232CA"/>
    <w:rsid w:val="002255DA"/>
    <w:rsid w:val="00225610"/>
    <w:rsid w:val="0022652C"/>
    <w:rsid w:val="00226729"/>
    <w:rsid w:val="00226D2A"/>
    <w:rsid w:val="002270A9"/>
    <w:rsid w:val="00227243"/>
    <w:rsid w:val="0022789B"/>
    <w:rsid w:val="0023119D"/>
    <w:rsid w:val="0023127A"/>
    <w:rsid w:val="002325B5"/>
    <w:rsid w:val="00233518"/>
    <w:rsid w:val="002336B5"/>
    <w:rsid w:val="00233993"/>
    <w:rsid w:val="00234427"/>
    <w:rsid w:val="0023476D"/>
    <w:rsid w:val="002375FF"/>
    <w:rsid w:val="002407F6"/>
    <w:rsid w:val="00241260"/>
    <w:rsid w:val="002435D4"/>
    <w:rsid w:val="00243769"/>
    <w:rsid w:val="00243B25"/>
    <w:rsid w:val="00244273"/>
    <w:rsid w:val="00244DC7"/>
    <w:rsid w:val="00245DE1"/>
    <w:rsid w:val="00246AF3"/>
    <w:rsid w:val="0024721D"/>
    <w:rsid w:val="00247471"/>
    <w:rsid w:val="00247B71"/>
    <w:rsid w:val="00247DAB"/>
    <w:rsid w:val="00250612"/>
    <w:rsid w:val="002515FB"/>
    <w:rsid w:val="00251E19"/>
    <w:rsid w:val="00252C2E"/>
    <w:rsid w:val="00252DB8"/>
    <w:rsid w:val="00254933"/>
    <w:rsid w:val="00255B8E"/>
    <w:rsid w:val="00255D3C"/>
    <w:rsid w:val="002560F8"/>
    <w:rsid w:val="0025665E"/>
    <w:rsid w:val="0025693F"/>
    <w:rsid w:val="00257916"/>
    <w:rsid w:val="00260201"/>
    <w:rsid w:val="00260221"/>
    <w:rsid w:val="00260FD0"/>
    <w:rsid w:val="00262E0F"/>
    <w:rsid w:val="00263ED0"/>
    <w:rsid w:val="00264FDF"/>
    <w:rsid w:val="00266288"/>
    <w:rsid w:val="002669A4"/>
    <w:rsid w:val="00266DFB"/>
    <w:rsid w:val="00267EC2"/>
    <w:rsid w:val="002702E3"/>
    <w:rsid w:val="00271174"/>
    <w:rsid w:val="002714A8"/>
    <w:rsid w:val="00271BCD"/>
    <w:rsid w:val="00271FFE"/>
    <w:rsid w:val="00272687"/>
    <w:rsid w:val="00272A5C"/>
    <w:rsid w:val="00274F3C"/>
    <w:rsid w:val="0027543A"/>
    <w:rsid w:val="002756F6"/>
    <w:rsid w:val="002802E5"/>
    <w:rsid w:val="00281336"/>
    <w:rsid w:val="002832ED"/>
    <w:rsid w:val="002838EC"/>
    <w:rsid w:val="00283EB9"/>
    <w:rsid w:val="0028419F"/>
    <w:rsid w:val="00284E0D"/>
    <w:rsid w:val="002868C8"/>
    <w:rsid w:val="002873AA"/>
    <w:rsid w:val="0028775C"/>
    <w:rsid w:val="00287BD3"/>
    <w:rsid w:val="002927AC"/>
    <w:rsid w:val="00292FA3"/>
    <w:rsid w:val="0029325F"/>
    <w:rsid w:val="002939DA"/>
    <w:rsid w:val="00293A11"/>
    <w:rsid w:val="002941E8"/>
    <w:rsid w:val="00294416"/>
    <w:rsid w:val="002947DC"/>
    <w:rsid w:val="0029695F"/>
    <w:rsid w:val="00296B8A"/>
    <w:rsid w:val="00297185"/>
    <w:rsid w:val="002A1F24"/>
    <w:rsid w:val="002A23D2"/>
    <w:rsid w:val="002A26EB"/>
    <w:rsid w:val="002A2CD3"/>
    <w:rsid w:val="002A34C0"/>
    <w:rsid w:val="002A42B5"/>
    <w:rsid w:val="002A47DF"/>
    <w:rsid w:val="002A6851"/>
    <w:rsid w:val="002A79E5"/>
    <w:rsid w:val="002A7B46"/>
    <w:rsid w:val="002A7F97"/>
    <w:rsid w:val="002B0565"/>
    <w:rsid w:val="002B08D3"/>
    <w:rsid w:val="002B0BD8"/>
    <w:rsid w:val="002B12D5"/>
    <w:rsid w:val="002B141F"/>
    <w:rsid w:val="002B1E6A"/>
    <w:rsid w:val="002B31A2"/>
    <w:rsid w:val="002B334F"/>
    <w:rsid w:val="002B348A"/>
    <w:rsid w:val="002B469C"/>
    <w:rsid w:val="002B482F"/>
    <w:rsid w:val="002B5EF2"/>
    <w:rsid w:val="002C03A2"/>
    <w:rsid w:val="002C069F"/>
    <w:rsid w:val="002C07C9"/>
    <w:rsid w:val="002C20C2"/>
    <w:rsid w:val="002C2107"/>
    <w:rsid w:val="002C2AE7"/>
    <w:rsid w:val="002C2B73"/>
    <w:rsid w:val="002C3232"/>
    <w:rsid w:val="002C348B"/>
    <w:rsid w:val="002C35B9"/>
    <w:rsid w:val="002C41F9"/>
    <w:rsid w:val="002C44FB"/>
    <w:rsid w:val="002C4CA2"/>
    <w:rsid w:val="002C5DFD"/>
    <w:rsid w:val="002C5F71"/>
    <w:rsid w:val="002C7083"/>
    <w:rsid w:val="002D0ADF"/>
    <w:rsid w:val="002D21D1"/>
    <w:rsid w:val="002D2E9B"/>
    <w:rsid w:val="002D355A"/>
    <w:rsid w:val="002D36D0"/>
    <w:rsid w:val="002D593D"/>
    <w:rsid w:val="002D6331"/>
    <w:rsid w:val="002D6D1B"/>
    <w:rsid w:val="002D6F52"/>
    <w:rsid w:val="002D75F1"/>
    <w:rsid w:val="002E1805"/>
    <w:rsid w:val="002E1C46"/>
    <w:rsid w:val="002E2AA3"/>
    <w:rsid w:val="002E36C5"/>
    <w:rsid w:val="002E3946"/>
    <w:rsid w:val="002E4C33"/>
    <w:rsid w:val="002E50AF"/>
    <w:rsid w:val="002E5249"/>
    <w:rsid w:val="002E64E6"/>
    <w:rsid w:val="002E697C"/>
    <w:rsid w:val="002E7239"/>
    <w:rsid w:val="002E7F2B"/>
    <w:rsid w:val="002F01BB"/>
    <w:rsid w:val="002F03BD"/>
    <w:rsid w:val="002F0CB2"/>
    <w:rsid w:val="002F0E20"/>
    <w:rsid w:val="002F1647"/>
    <w:rsid w:val="002F19BC"/>
    <w:rsid w:val="002F1BDB"/>
    <w:rsid w:val="002F1F4C"/>
    <w:rsid w:val="002F3E3A"/>
    <w:rsid w:val="002F4CB7"/>
    <w:rsid w:val="002F4CC3"/>
    <w:rsid w:val="002F5EAC"/>
    <w:rsid w:val="002F6313"/>
    <w:rsid w:val="002F697D"/>
    <w:rsid w:val="002F74DA"/>
    <w:rsid w:val="002F78D9"/>
    <w:rsid w:val="002F7E4A"/>
    <w:rsid w:val="003013B4"/>
    <w:rsid w:val="00301FB9"/>
    <w:rsid w:val="003021E8"/>
    <w:rsid w:val="00302389"/>
    <w:rsid w:val="00302EF4"/>
    <w:rsid w:val="003036CB"/>
    <w:rsid w:val="00303AD6"/>
    <w:rsid w:val="00303E45"/>
    <w:rsid w:val="00304961"/>
    <w:rsid w:val="003049D2"/>
    <w:rsid w:val="00305020"/>
    <w:rsid w:val="00306487"/>
    <w:rsid w:val="00307C45"/>
    <w:rsid w:val="00310523"/>
    <w:rsid w:val="00310AE2"/>
    <w:rsid w:val="00311028"/>
    <w:rsid w:val="00312C59"/>
    <w:rsid w:val="00313A37"/>
    <w:rsid w:val="00314CAD"/>
    <w:rsid w:val="00316B1C"/>
    <w:rsid w:val="00317103"/>
    <w:rsid w:val="0031759C"/>
    <w:rsid w:val="00317654"/>
    <w:rsid w:val="003200CE"/>
    <w:rsid w:val="00320378"/>
    <w:rsid w:val="003209B0"/>
    <w:rsid w:val="00320ABB"/>
    <w:rsid w:val="00321901"/>
    <w:rsid w:val="00323C7E"/>
    <w:rsid w:val="00324238"/>
    <w:rsid w:val="003245F0"/>
    <w:rsid w:val="0032498B"/>
    <w:rsid w:val="00324F0B"/>
    <w:rsid w:val="003255AB"/>
    <w:rsid w:val="00326EF0"/>
    <w:rsid w:val="00327021"/>
    <w:rsid w:val="0033034B"/>
    <w:rsid w:val="0033079C"/>
    <w:rsid w:val="00331125"/>
    <w:rsid w:val="003311E8"/>
    <w:rsid w:val="00331510"/>
    <w:rsid w:val="00331F6F"/>
    <w:rsid w:val="00332BA9"/>
    <w:rsid w:val="00332BC7"/>
    <w:rsid w:val="00332EAC"/>
    <w:rsid w:val="003339BE"/>
    <w:rsid w:val="00333A84"/>
    <w:rsid w:val="0033606A"/>
    <w:rsid w:val="00336FD1"/>
    <w:rsid w:val="003371A3"/>
    <w:rsid w:val="0034049B"/>
    <w:rsid w:val="00340D50"/>
    <w:rsid w:val="00341CE8"/>
    <w:rsid w:val="003438AA"/>
    <w:rsid w:val="00343A7A"/>
    <w:rsid w:val="00344D69"/>
    <w:rsid w:val="00347004"/>
    <w:rsid w:val="00347A84"/>
    <w:rsid w:val="00347CCF"/>
    <w:rsid w:val="00347D7C"/>
    <w:rsid w:val="003512EB"/>
    <w:rsid w:val="0035143C"/>
    <w:rsid w:val="00351B4C"/>
    <w:rsid w:val="00351F4A"/>
    <w:rsid w:val="00352606"/>
    <w:rsid w:val="003533DB"/>
    <w:rsid w:val="0035352E"/>
    <w:rsid w:val="00353FF1"/>
    <w:rsid w:val="0035453C"/>
    <w:rsid w:val="003546B9"/>
    <w:rsid w:val="00354706"/>
    <w:rsid w:val="003548D8"/>
    <w:rsid w:val="00354C9E"/>
    <w:rsid w:val="00356E69"/>
    <w:rsid w:val="003604EC"/>
    <w:rsid w:val="003609BC"/>
    <w:rsid w:val="003609ED"/>
    <w:rsid w:val="0036135F"/>
    <w:rsid w:val="00362C0D"/>
    <w:rsid w:val="00362F54"/>
    <w:rsid w:val="00362FFD"/>
    <w:rsid w:val="0036312C"/>
    <w:rsid w:val="00363330"/>
    <w:rsid w:val="003636EF"/>
    <w:rsid w:val="00364407"/>
    <w:rsid w:val="00364720"/>
    <w:rsid w:val="003664FA"/>
    <w:rsid w:val="00366ABD"/>
    <w:rsid w:val="003701D0"/>
    <w:rsid w:val="00370BD9"/>
    <w:rsid w:val="00371B9A"/>
    <w:rsid w:val="003729C2"/>
    <w:rsid w:val="00373AF2"/>
    <w:rsid w:val="00373C09"/>
    <w:rsid w:val="0037417C"/>
    <w:rsid w:val="00375A07"/>
    <w:rsid w:val="00380633"/>
    <w:rsid w:val="00380E36"/>
    <w:rsid w:val="003814A8"/>
    <w:rsid w:val="00382F3D"/>
    <w:rsid w:val="00383B1A"/>
    <w:rsid w:val="00383E6F"/>
    <w:rsid w:val="003840FA"/>
    <w:rsid w:val="00385969"/>
    <w:rsid w:val="00385F07"/>
    <w:rsid w:val="00386FB7"/>
    <w:rsid w:val="003872E9"/>
    <w:rsid w:val="00390D76"/>
    <w:rsid w:val="0039139E"/>
    <w:rsid w:val="003924F0"/>
    <w:rsid w:val="00392C44"/>
    <w:rsid w:val="003930ED"/>
    <w:rsid w:val="00393462"/>
    <w:rsid w:val="00393CFB"/>
    <w:rsid w:val="00394041"/>
    <w:rsid w:val="0039413C"/>
    <w:rsid w:val="00394393"/>
    <w:rsid w:val="00394940"/>
    <w:rsid w:val="0039747E"/>
    <w:rsid w:val="0039766A"/>
    <w:rsid w:val="003A04C5"/>
    <w:rsid w:val="003A08E9"/>
    <w:rsid w:val="003A18A7"/>
    <w:rsid w:val="003A1E70"/>
    <w:rsid w:val="003A2715"/>
    <w:rsid w:val="003A2BC9"/>
    <w:rsid w:val="003A2FCD"/>
    <w:rsid w:val="003A3291"/>
    <w:rsid w:val="003A480B"/>
    <w:rsid w:val="003A483F"/>
    <w:rsid w:val="003A4DFF"/>
    <w:rsid w:val="003A50B3"/>
    <w:rsid w:val="003A6C66"/>
    <w:rsid w:val="003A7A36"/>
    <w:rsid w:val="003A7FD7"/>
    <w:rsid w:val="003B10BF"/>
    <w:rsid w:val="003B1CFC"/>
    <w:rsid w:val="003B209F"/>
    <w:rsid w:val="003B220F"/>
    <w:rsid w:val="003B24B8"/>
    <w:rsid w:val="003B25AE"/>
    <w:rsid w:val="003B2C65"/>
    <w:rsid w:val="003B3869"/>
    <w:rsid w:val="003B4844"/>
    <w:rsid w:val="003B4E87"/>
    <w:rsid w:val="003B563B"/>
    <w:rsid w:val="003B62F3"/>
    <w:rsid w:val="003B65BF"/>
    <w:rsid w:val="003B6A4B"/>
    <w:rsid w:val="003B710D"/>
    <w:rsid w:val="003B7135"/>
    <w:rsid w:val="003B7A15"/>
    <w:rsid w:val="003C06EF"/>
    <w:rsid w:val="003C08B0"/>
    <w:rsid w:val="003C1685"/>
    <w:rsid w:val="003C1F4F"/>
    <w:rsid w:val="003C2D69"/>
    <w:rsid w:val="003C37EB"/>
    <w:rsid w:val="003C3FA7"/>
    <w:rsid w:val="003C4B84"/>
    <w:rsid w:val="003C50ED"/>
    <w:rsid w:val="003C6455"/>
    <w:rsid w:val="003C69A2"/>
    <w:rsid w:val="003C6A5E"/>
    <w:rsid w:val="003C7F10"/>
    <w:rsid w:val="003D0179"/>
    <w:rsid w:val="003D0192"/>
    <w:rsid w:val="003D0825"/>
    <w:rsid w:val="003D15B0"/>
    <w:rsid w:val="003D15CC"/>
    <w:rsid w:val="003D29B8"/>
    <w:rsid w:val="003D3218"/>
    <w:rsid w:val="003D32F5"/>
    <w:rsid w:val="003D35D9"/>
    <w:rsid w:val="003D3717"/>
    <w:rsid w:val="003D3E5A"/>
    <w:rsid w:val="003D40BB"/>
    <w:rsid w:val="003D4B11"/>
    <w:rsid w:val="003D4C42"/>
    <w:rsid w:val="003D4E0B"/>
    <w:rsid w:val="003D55A4"/>
    <w:rsid w:val="003D57A5"/>
    <w:rsid w:val="003D5B6F"/>
    <w:rsid w:val="003D6005"/>
    <w:rsid w:val="003D6186"/>
    <w:rsid w:val="003D68BD"/>
    <w:rsid w:val="003D797E"/>
    <w:rsid w:val="003D7C75"/>
    <w:rsid w:val="003E0761"/>
    <w:rsid w:val="003E0AC9"/>
    <w:rsid w:val="003E184D"/>
    <w:rsid w:val="003E2833"/>
    <w:rsid w:val="003E3A81"/>
    <w:rsid w:val="003E46D3"/>
    <w:rsid w:val="003E5D13"/>
    <w:rsid w:val="003E7112"/>
    <w:rsid w:val="003E78AC"/>
    <w:rsid w:val="003E7BD4"/>
    <w:rsid w:val="003F0D3A"/>
    <w:rsid w:val="003F166E"/>
    <w:rsid w:val="003F1D9B"/>
    <w:rsid w:val="003F2C2A"/>
    <w:rsid w:val="003F2D71"/>
    <w:rsid w:val="003F4A72"/>
    <w:rsid w:val="003F5966"/>
    <w:rsid w:val="003F61C4"/>
    <w:rsid w:val="003F7C72"/>
    <w:rsid w:val="004006C3"/>
    <w:rsid w:val="00401227"/>
    <w:rsid w:val="00401F94"/>
    <w:rsid w:val="00402477"/>
    <w:rsid w:val="00403A40"/>
    <w:rsid w:val="0040582E"/>
    <w:rsid w:val="00406213"/>
    <w:rsid w:val="00406DAC"/>
    <w:rsid w:val="00406FD5"/>
    <w:rsid w:val="0040752C"/>
    <w:rsid w:val="00412086"/>
    <w:rsid w:val="00413D76"/>
    <w:rsid w:val="0041432E"/>
    <w:rsid w:val="00414351"/>
    <w:rsid w:val="004147E3"/>
    <w:rsid w:val="00415E30"/>
    <w:rsid w:val="004166B2"/>
    <w:rsid w:val="0041696F"/>
    <w:rsid w:val="004170F4"/>
    <w:rsid w:val="004204B6"/>
    <w:rsid w:val="0042098B"/>
    <w:rsid w:val="004230AF"/>
    <w:rsid w:val="004233BB"/>
    <w:rsid w:val="004233E6"/>
    <w:rsid w:val="0042347D"/>
    <w:rsid w:val="00423C0A"/>
    <w:rsid w:val="004245C2"/>
    <w:rsid w:val="00424E13"/>
    <w:rsid w:val="004259BB"/>
    <w:rsid w:val="00426566"/>
    <w:rsid w:val="00426D49"/>
    <w:rsid w:val="00426DA0"/>
    <w:rsid w:val="00427F96"/>
    <w:rsid w:val="004308C0"/>
    <w:rsid w:val="004315A6"/>
    <w:rsid w:val="004326A4"/>
    <w:rsid w:val="00432849"/>
    <w:rsid w:val="00432928"/>
    <w:rsid w:val="004344B3"/>
    <w:rsid w:val="0043493C"/>
    <w:rsid w:val="004349DD"/>
    <w:rsid w:val="00434C4A"/>
    <w:rsid w:val="00435202"/>
    <w:rsid w:val="004353DC"/>
    <w:rsid w:val="00436489"/>
    <w:rsid w:val="0044100A"/>
    <w:rsid w:val="00441915"/>
    <w:rsid w:val="004428BD"/>
    <w:rsid w:val="00442D70"/>
    <w:rsid w:val="0044367A"/>
    <w:rsid w:val="004448A7"/>
    <w:rsid w:val="004453AF"/>
    <w:rsid w:val="004456C5"/>
    <w:rsid w:val="004458E3"/>
    <w:rsid w:val="00445BAB"/>
    <w:rsid w:val="00445C5D"/>
    <w:rsid w:val="00446016"/>
    <w:rsid w:val="0044624E"/>
    <w:rsid w:val="00450F71"/>
    <w:rsid w:val="0045129E"/>
    <w:rsid w:val="004515AC"/>
    <w:rsid w:val="004516E7"/>
    <w:rsid w:val="004517EB"/>
    <w:rsid w:val="004532E2"/>
    <w:rsid w:val="004536BC"/>
    <w:rsid w:val="00455101"/>
    <w:rsid w:val="004555E5"/>
    <w:rsid w:val="00455827"/>
    <w:rsid w:val="00456C48"/>
    <w:rsid w:val="004574E4"/>
    <w:rsid w:val="00457C41"/>
    <w:rsid w:val="004602DD"/>
    <w:rsid w:val="004613A1"/>
    <w:rsid w:val="004617D7"/>
    <w:rsid w:val="00461B5E"/>
    <w:rsid w:val="004625F8"/>
    <w:rsid w:val="0046270F"/>
    <w:rsid w:val="00462AC6"/>
    <w:rsid w:val="00462F7D"/>
    <w:rsid w:val="00463730"/>
    <w:rsid w:val="00464A92"/>
    <w:rsid w:val="00465851"/>
    <w:rsid w:val="00466F77"/>
    <w:rsid w:val="00467F10"/>
    <w:rsid w:val="0047027B"/>
    <w:rsid w:val="00470550"/>
    <w:rsid w:val="00470A52"/>
    <w:rsid w:val="00471608"/>
    <w:rsid w:val="00471B19"/>
    <w:rsid w:val="00471DDF"/>
    <w:rsid w:val="00472219"/>
    <w:rsid w:val="00472F15"/>
    <w:rsid w:val="00472F4B"/>
    <w:rsid w:val="00473BB7"/>
    <w:rsid w:val="00474240"/>
    <w:rsid w:val="0047799A"/>
    <w:rsid w:val="00477F8D"/>
    <w:rsid w:val="00480CFF"/>
    <w:rsid w:val="004818B9"/>
    <w:rsid w:val="00481EA4"/>
    <w:rsid w:val="00482612"/>
    <w:rsid w:val="00482E3A"/>
    <w:rsid w:val="00483CA4"/>
    <w:rsid w:val="0048404C"/>
    <w:rsid w:val="0048484E"/>
    <w:rsid w:val="00485ABD"/>
    <w:rsid w:val="004876B6"/>
    <w:rsid w:val="004903C4"/>
    <w:rsid w:val="00490E7A"/>
    <w:rsid w:val="004910E2"/>
    <w:rsid w:val="0049159B"/>
    <w:rsid w:val="00491C8D"/>
    <w:rsid w:val="004933CF"/>
    <w:rsid w:val="00493C02"/>
    <w:rsid w:val="00494431"/>
    <w:rsid w:val="00494595"/>
    <w:rsid w:val="004960E9"/>
    <w:rsid w:val="00497113"/>
    <w:rsid w:val="00497823"/>
    <w:rsid w:val="004A01EE"/>
    <w:rsid w:val="004A17FF"/>
    <w:rsid w:val="004A19B4"/>
    <w:rsid w:val="004A2B30"/>
    <w:rsid w:val="004A2B3B"/>
    <w:rsid w:val="004A3DF7"/>
    <w:rsid w:val="004A4163"/>
    <w:rsid w:val="004A41C3"/>
    <w:rsid w:val="004A6F19"/>
    <w:rsid w:val="004B0027"/>
    <w:rsid w:val="004B025A"/>
    <w:rsid w:val="004B0BAF"/>
    <w:rsid w:val="004B192E"/>
    <w:rsid w:val="004B2CBB"/>
    <w:rsid w:val="004B3AA7"/>
    <w:rsid w:val="004B423B"/>
    <w:rsid w:val="004B515F"/>
    <w:rsid w:val="004B59F4"/>
    <w:rsid w:val="004B5CC4"/>
    <w:rsid w:val="004B5FD0"/>
    <w:rsid w:val="004B66A3"/>
    <w:rsid w:val="004B6B39"/>
    <w:rsid w:val="004B735B"/>
    <w:rsid w:val="004B7849"/>
    <w:rsid w:val="004B7CD0"/>
    <w:rsid w:val="004B7D50"/>
    <w:rsid w:val="004C000A"/>
    <w:rsid w:val="004C07AB"/>
    <w:rsid w:val="004C0A7C"/>
    <w:rsid w:val="004C25B5"/>
    <w:rsid w:val="004C264E"/>
    <w:rsid w:val="004C2A97"/>
    <w:rsid w:val="004C327C"/>
    <w:rsid w:val="004C486D"/>
    <w:rsid w:val="004C5D6D"/>
    <w:rsid w:val="004C5E6F"/>
    <w:rsid w:val="004C60BC"/>
    <w:rsid w:val="004C670E"/>
    <w:rsid w:val="004C7E43"/>
    <w:rsid w:val="004D05F2"/>
    <w:rsid w:val="004D0C22"/>
    <w:rsid w:val="004D1707"/>
    <w:rsid w:val="004D1AFF"/>
    <w:rsid w:val="004D1B94"/>
    <w:rsid w:val="004D267E"/>
    <w:rsid w:val="004D2816"/>
    <w:rsid w:val="004D2A6D"/>
    <w:rsid w:val="004D3618"/>
    <w:rsid w:val="004D3938"/>
    <w:rsid w:val="004D397E"/>
    <w:rsid w:val="004D4618"/>
    <w:rsid w:val="004D5740"/>
    <w:rsid w:val="004D58DE"/>
    <w:rsid w:val="004D6204"/>
    <w:rsid w:val="004D70CC"/>
    <w:rsid w:val="004D79FB"/>
    <w:rsid w:val="004E2F33"/>
    <w:rsid w:val="004E2F90"/>
    <w:rsid w:val="004E3721"/>
    <w:rsid w:val="004E4556"/>
    <w:rsid w:val="004E6261"/>
    <w:rsid w:val="004E6845"/>
    <w:rsid w:val="004E6E72"/>
    <w:rsid w:val="004E793F"/>
    <w:rsid w:val="004F0890"/>
    <w:rsid w:val="004F0931"/>
    <w:rsid w:val="004F0BDB"/>
    <w:rsid w:val="004F341F"/>
    <w:rsid w:val="004F3431"/>
    <w:rsid w:val="004F3A18"/>
    <w:rsid w:val="004F58AC"/>
    <w:rsid w:val="004F5941"/>
    <w:rsid w:val="004F63C6"/>
    <w:rsid w:val="004F6901"/>
    <w:rsid w:val="004F69EC"/>
    <w:rsid w:val="004F6C75"/>
    <w:rsid w:val="004F793F"/>
    <w:rsid w:val="00500006"/>
    <w:rsid w:val="00502F3B"/>
    <w:rsid w:val="00502F47"/>
    <w:rsid w:val="00504694"/>
    <w:rsid w:val="00504D4D"/>
    <w:rsid w:val="00505246"/>
    <w:rsid w:val="005057F1"/>
    <w:rsid w:val="00505CDC"/>
    <w:rsid w:val="00505DF0"/>
    <w:rsid w:val="00505FCE"/>
    <w:rsid w:val="005067B5"/>
    <w:rsid w:val="00506C84"/>
    <w:rsid w:val="0050779E"/>
    <w:rsid w:val="00507E38"/>
    <w:rsid w:val="005100C1"/>
    <w:rsid w:val="00510ED2"/>
    <w:rsid w:val="0051102B"/>
    <w:rsid w:val="005114FC"/>
    <w:rsid w:val="00511A3B"/>
    <w:rsid w:val="00511EFD"/>
    <w:rsid w:val="0051294F"/>
    <w:rsid w:val="00513195"/>
    <w:rsid w:val="0051321B"/>
    <w:rsid w:val="005132BF"/>
    <w:rsid w:val="00513A65"/>
    <w:rsid w:val="00513D74"/>
    <w:rsid w:val="00514E87"/>
    <w:rsid w:val="00517613"/>
    <w:rsid w:val="00520D75"/>
    <w:rsid w:val="005218A7"/>
    <w:rsid w:val="00522BD7"/>
    <w:rsid w:val="00523061"/>
    <w:rsid w:val="0052674E"/>
    <w:rsid w:val="00526B6A"/>
    <w:rsid w:val="005271F7"/>
    <w:rsid w:val="00527A4C"/>
    <w:rsid w:val="00530490"/>
    <w:rsid w:val="00530828"/>
    <w:rsid w:val="00530908"/>
    <w:rsid w:val="005309B8"/>
    <w:rsid w:val="00531BD0"/>
    <w:rsid w:val="00531EB9"/>
    <w:rsid w:val="00534353"/>
    <w:rsid w:val="005344FB"/>
    <w:rsid w:val="0053493B"/>
    <w:rsid w:val="005357DB"/>
    <w:rsid w:val="00536377"/>
    <w:rsid w:val="005419F2"/>
    <w:rsid w:val="00542C64"/>
    <w:rsid w:val="00544A43"/>
    <w:rsid w:val="00544BE8"/>
    <w:rsid w:val="005455BD"/>
    <w:rsid w:val="00547637"/>
    <w:rsid w:val="00550DE7"/>
    <w:rsid w:val="00551CF3"/>
    <w:rsid w:val="00552953"/>
    <w:rsid w:val="00552B44"/>
    <w:rsid w:val="0055307C"/>
    <w:rsid w:val="00554195"/>
    <w:rsid w:val="00554303"/>
    <w:rsid w:val="0055430C"/>
    <w:rsid w:val="00554A30"/>
    <w:rsid w:val="00555669"/>
    <w:rsid w:val="00555778"/>
    <w:rsid w:val="00555781"/>
    <w:rsid w:val="00555FF4"/>
    <w:rsid w:val="00556054"/>
    <w:rsid w:val="00556C41"/>
    <w:rsid w:val="00557262"/>
    <w:rsid w:val="00557278"/>
    <w:rsid w:val="00557BA8"/>
    <w:rsid w:val="00557C91"/>
    <w:rsid w:val="00557D31"/>
    <w:rsid w:val="005607C8"/>
    <w:rsid w:val="00562607"/>
    <w:rsid w:val="005627A8"/>
    <w:rsid w:val="00562B34"/>
    <w:rsid w:val="00563A44"/>
    <w:rsid w:val="00563EB3"/>
    <w:rsid w:val="00563F02"/>
    <w:rsid w:val="0056400D"/>
    <w:rsid w:val="00565B32"/>
    <w:rsid w:val="00565BEC"/>
    <w:rsid w:val="00565FF2"/>
    <w:rsid w:val="0056767A"/>
    <w:rsid w:val="00567F12"/>
    <w:rsid w:val="00570233"/>
    <w:rsid w:val="005706C4"/>
    <w:rsid w:val="005706D2"/>
    <w:rsid w:val="00570DE1"/>
    <w:rsid w:val="00570E95"/>
    <w:rsid w:val="00571173"/>
    <w:rsid w:val="005711F8"/>
    <w:rsid w:val="0057185F"/>
    <w:rsid w:val="005718AC"/>
    <w:rsid w:val="00571CBF"/>
    <w:rsid w:val="00572CDF"/>
    <w:rsid w:val="00573ED3"/>
    <w:rsid w:val="00574844"/>
    <w:rsid w:val="0057491E"/>
    <w:rsid w:val="00574A6F"/>
    <w:rsid w:val="00574F92"/>
    <w:rsid w:val="00575F74"/>
    <w:rsid w:val="005779E4"/>
    <w:rsid w:val="005779EB"/>
    <w:rsid w:val="00577BD5"/>
    <w:rsid w:val="00581BF8"/>
    <w:rsid w:val="00582083"/>
    <w:rsid w:val="00582386"/>
    <w:rsid w:val="005824F1"/>
    <w:rsid w:val="00582A6B"/>
    <w:rsid w:val="00582F98"/>
    <w:rsid w:val="005835E9"/>
    <w:rsid w:val="005839BB"/>
    <w:rsid w:val="00584D31"/>
    <w:rsid w:val="00586284"/>
    <w:rsid w:val="005865F7"/>
    <w:rsid w:val="00587303"/>
    <w:rsid w:val="0058733C"/>
    <w:rsid w:val="00587DCD"/>
    <w:rsid w:val="00590130"/>
    <w:rsid w:val="00590880"/>
    <w:rsid w:val="0059147F"/>
    <w:rsid w:val="005914DA"/>
    <w:rsid w:val="00591550"/>
    <w:rsid w:val="00594810"/>
    <w:rsid w:val="00595055"/>
    <w:rsid w:val="005965BF"/>
    <w:rsid w:val="005969CE"/>
    <w:rsid w:val="00596DB6"/>
    <w:rsid w:val="00596E42"/>
    <w:rsid w:val="0059790C"/>
    <w:rsid w:val="005A046C"/>
    <w:rsid w:val="005A0AF0"/>
    <w:rsid w:val="005A0F96"/>
    <w:rsid w:val="005A1E81"/>
    <w:rsid w:val="005A33F2"/>
    <w:rsid w:val="005A3A64"/>
    <w:rsid w:val="005A41A8"/>
    <w:rsid w:val="005A4373"/>
    <w:rsid w:val="005A44ED"/>
    <w:rsid w:val="005A4E56"/>
    <w:rsid w:val="005A5A1C"/>
    <w:rsid w:val="005A7440"/>
    <w:rsid w:val="005A7BA8"/>
    <w:rsid w:val="005B2089"/>
    <w:rsid w:val="005B20E7"/>
    <w:rsid w:val="005B22A8"/>
    <w:rsid w:val="005B31D6"/>
    <w:rsid w:val="005B3C4F"/>
    <w:rsid w:val="005B41FE"/>
    <w:rsid w:val="005B4A0C"/>
    <w:rsid w:val="005B5572"/>
    <w:rsid w:val="005B61A3"/>
    <w:rsid w:val="005B707A"/>
    <w:rsid w:val="005B7E08"/>
    <w:rsid w:val="005C0249"/>
    <w:rsid w:val="005C1970"/>
    <w:rsid w:val="005C1B97"/>
    <w:rsid w:val="005C3922"/>
    <w:rsid w:val="005C3D88"/>
    <w:rsid w:val="005C3E20"/>
    <w:rsid w:val="005C3F1D"/>
    <w:rsid w:val="005C4191"/>
    <w:rsid w:val="005C54E8"/>
    <w:rsid w:val="005C6121"/>
    <w:rsid w:val="005C64AE"/>
    <w:rsid w:val="005C795A"/>
    <w:rsid w:val="005C7B16"/>
    <w:rsid w:val="005C7D6A"/>
    <w:rsid w:val="005C7EE5"/>
    <w:rsid w:val="005D10C4"/>
    <w:rsid w:val="005D117F"/>
    <w:rsid w:val="005D137F"/>
    <w:rsid w:val="005D19FA"/>
    <w:rsid w:val="005D1B10"/>
    <w:rsid w:val="005D1C15"/>
    <w:rsid w:val="005D2637"/>
    <w:rsid w:val="005D35A8"/>
    <w:rsid w:val="005D448B"/>
    <w:rsid w:val="005D452E"/>
    <w:rsid w:val="005D4DD5"/>
    <w:rsid w:val="005D6571"/>
    <w:rsid w:val="005D6CA8"/>
    <w:rsid w:val="005D7CDE"/>
    <w:rsid w:val="005E1C9D"/>
    <w:rsid w:val="005E1D6F"/>
    <w:rsid w:val="005E20FA"/>
    <w:rsid w:val="005E2267"/>
    <w:rsid w:val="005E2277"/>
    <w:rsid w:val="005E246B"/>
    <w:rsid w:val="005E31DE"/>
    <w:rsid w:val="005E351E"/>
    <w:rsid w:val="005E446A"/>
    <w:rsid w:val="005E4603"/>
    <w:rsid w:val="005E47D5"/>
    <w:rsid w:val="005E4A49"/>
    <w:rsid w:val="005E4D49"/>
    <w:rsid w:val="005E4E6A"/>
    <w:rsid w:val="005E4EAC"/>
    <w:rsid w:val="005E60A7"/>
    <w:rsid w:val="005E662A"/>
    <w:rsid w:val="005F0139"/>
    <w:rsid w:val="005F13CE"/>
    <w:rsid w:val="005F2236"/>
    <w:rsid w:val="005F2541"/>
    <w:rsid w:val="005F2B0B"/>
    <w:rsid w:val="005F35B8"/>
    <w:rsid w:val="005F4C45"/>
    <w:rsid w:val="005F6219"/>
    <w:rsid w:val="005F62EA"/>
    <w:rsid w:val="005F63F3"/>
    <w:rsid w:val="005F693B"/>
    <w:rsid w:val="0060074F"/>
    <w:rsid w:val="00600FA7"/>
    <w:rsid w:val="00602434"/>
    <w:rsid w:val="00603371"/>
    <w:rsid w:val="0060404A"/>
    <w:rsid w:val="00605C3D"/>
    <w:rsid w:val="00606B83"/>
    <w:rsid w:val="00606FDA"/>
    <w:rsid w:val="00607174"/>
    <w:rsid w:val="00607590"/>
    <w:rsid w:val="00607972"/>
    <w:rsid w:val="00607A65"/>
    <w:rsid w:val="00607C0B"/>
    <w:rsid w:val="00607F38"/>
    <w:rsid w:val="00610243"/>
    <w:rsid w:val="0061030F"/>
    <w:rsid w:val="00610541"/>
    <w:rsid w:val="0061170F"/>
    <w:rsid w:val="00611AF7"/>
    <w:rsid w:val="006128E1"/>
    <w:rsid w:val="0061537C"/>
    <w:rsid w:val="00615AFB"/>
    <w:rsid w:val="0061652E"/>
    <w:rsid w:val="00617190"/>
    <w:rsid w:val="006205A1"/>
    <w:rsid w:val="006205EE"/>
    <w:rsid w:val="00620A8C"/>
    <w:rsid w:val="00620E0F"/>
    <w:rsid w:val="00621232"/>
    <w:rsid w:val="00621526"/>
    <w:rsid w:val="00621FCD"/>
    <w:rsid w:val="00622030"/>
    <w:rsid w:val="006220D2"/>
    <w:rsid w:val="006228A6"/>
    <w:rsid w:val="00625689"/>
    <w:rsid w:val="0062607A"/>
    <w:rsid w:val="006268D4"/>
    <w:rsid w:val="006269AB"/>
    <w:rsid w:val="00626B24"/>
    <w:rsid w:val="00626C02"/>
    <w:rsid w:val="00626F0A"/>
    <w:rsid w:val="0062794F"/>
    <w:rsid w:val="006279AE"/>
    <w:rsid w:val="00631FA0"/>
    <w:rsid w:val="00632D93"/>
    <w:rsid w:val="006337E6"/>
    <w:rsid w:val="00633E33"/>
    <w:rsid w:val="00634128"/>
    <w:rsid w:val="00634633"/>
    <w:rsid w:val="006371AA"/>
    <w:rsid w:val="00637F6A"/>
    <w:rsid w:val="00640941"/>
    <w:rsid w:val="00641BA3"/>
    <w:rsid w:val="00641EB0"/>
    <w:rsid w:val="00642023"/>
    <w:rsid w:val="00643D4D"/>
    <w:rsid w:val="00643EA8"/>
    <w:rsid w:val="00644E2B"/>
    <w:rsid w:val="00645A70"/>
    <w:rsid w:val="00645B74"/>
    <w:rsid w:val="00645BAC"/>
    <w:rsid w:val="00645C3D"/>
    <w:rsid w:val="006477AD"/>
    <w:rsid w:val="00647810"/>
    <w:rsid w:val="0065058A"/>
    <w:rsid w:val="00650BD2"/>
    <w:rsid w:val="00651981"/>
    <w:rsid w:val="0065315D"/>
    <w:rsid w:val="00653C11"/>
    <w:rsid w:val="00655112"/>
    <w:rsid w:val="00657A31"/>
    <w:rsid w:val="006600D0"/>
    <w:rsid w:val="0066104A"/>
    <w:rsid w:val="006612DB"/>
    <w:rsid w:val="0066222F"/>
    <w:rsid w:val="00662F93"/>
    <w:rsid w:val="00663081"/>
    <w:rsid w:val="0066489F"/>
    <w:rsid w:val="006650FD"/>
    <w:rsid w:val="006658ED"/>
    <w:rsid w:val="0066612E"/>
    <w:rsid w:val="0066674B"/>
    <w:rsid w:val="00666D08"/>
    <w:rsid w:val="00666F86"/>
    <w:rsid w:val="0066775E"/>
    <w:rsid w:val="00667926"/>
    <w:rsid w:val="00670440"/>
    <w:rsid w:val="006706EB"/>
    <w:rsid w:val="006711C9"/>
    <w:rsid w:val="006724C1"/>
    <w:rsid w:val="006739B0"/>
    <w:rsid w:val="00674BF3"/>
    <w:rsid w:val="00674D06"/>
    <w:rsid w:val="00674E9D"/>
    <w:rsid w:val="00674EB5"/>
    <w:rsid w:val="006761AD"/>
    <w:rsid w:val="00676F98"/>
    <w:rsid w:val="00677677"/>
    <w:rsid w:val="0067793B"/>
    <w:rsid w:val="00680B8D"/>
    <w:rsid w:val="0068113A"/>
    <w:rsid w:val="00681F87"/>
    <w:rsid w:val="00682044"/>
    <w:rsid w:val="00682B77"/>
    <w:rsid w:val="00682C12"/>
    <w:rsid w:val="00684686"/>
    <w:rsid w:val="006866F1"/>
    <w:rsid w:val="00690DF5"/>
    <w:rsid w:val="006936B5"/>
    <w:rsid w:val="00694DD8"/>
    <w:rsid w:val="0069543A"/>
    <w:rsid w:val="00695709"/>
    <w:rsid w:val="0069743E"/>
    <w:rsid w:val="006A17A8"/>
    <w:rsid w:val="006A20B3"/>
    <w:rsid w:val="006A2467"/>
    <w:rsid w:val="006A282B"/>
    <w:rsid w:val="006A2EB6"/>
    <w:rsid w:val="006A36E5"/>
    <w:rsid w:val="006A42D0"/>
    <w:rsid w:val="006A5CA9"/>
    <w:rsid w:val="006A6571"/>
    <w:rsid w:val="006A6927"/>
    <w:rsid w:val="006A6BFF"/>
    <w:rsid w:val="006A7C32"/>
    <w:rsid w:val="006B13A0"/>
    <w:rsid w:val="006B16FB"/>
    <w:rsid w:val="006B1854"/>
    <w:rsid w:val="006B1BF6"/>
    <w:rsid w:val="006B28BC"/>
    <w:rsid w:val="006B3DCA"/>
    <w:rsid w:val="006B4B31"/>
    <w:rsid w:val="006B4DC6"/>
    <w:rsid w:val="006B5B0E"/>
    <w:rsid w:val="006B6197"/>
    <w:rsid w:val="006B74C9"/>
    <w:rsid w:val="006B75F3"/>
    <w:rsid w:val="006B7903"/>
    <w:rsid w:val="006C1295"/>
    <w:rsid w:val="006C133E"/>
    <w:rsid w:val="006C19B7"/>
    <w:rsid w:val="006C1BC1"/>
    <w:rsid w:val="006C33D6"/>
    <w:rsid w:val="006C3580"/>
    <w:rsid w:val="006C4D23"/>
    <w:rsid w:val="006C5015"/>
    <w:rsid w:val="006C5CE8"/>
    <w:rsid w:val="006C62B0"/>
    <w:rsid w:val="006C6B53"/>
    <w:rsid w:val="006C7080"/>
    <w:rsid w:val="006C7370"/>
    <w:rsid w:val="006C73C5"/>
    <w:rsid w:val="006D04B4"/>
    <w:rsid w:val="006D104D"/>
    <w:rsid w:val="006D10CF"/>
    <w:rsid w:val="006D11CF"/>
    <w:rsid w:val="006D18E7"/>
    <w:rsid w:val="006D1B61"/>
    <w:rsid w:val="006D1ED3"/>
    <w:rsid w:val="006D23AD"/>
    <w:rsid w:val="006D281F"/>
    <w:rsid w:val="006D2878"/>
    <w:rsid w:val="006D3A59"/>
    <w:rsid w:val="006D4DC0"/>
    <w:rsid w:val="006D4E18"/>
    <w:rsid w:val="006D4E8E"/>
    <w:rsid w:val="006D59DB"/>
    <w:rsid w:val="006D7C1A"/>
    <w:rsid w:val="006E14C0"/>
    <w:rsid w:val="006E17D3"/>
    <w:rsid w:val="006E2C6A"/>
    <w:rsid w:val="006E2FB3"/>
    <w:rsid w:val="006E3882"/>
    <w:rsid w:val="006E3EC0"/>
    <w:rsid w:val="006E4297"/>
    <w:rsid w:val="006E534E"/>
    <w:rsid w:val="006E5D7F"/>
    <w:rsid w:val="006E688E"/>
    <w:rsid w:val="006E70C2"/>
    <w:rsid w:val="006E7A64"/>
    <w:rsid w:val="006F0608"/>
    <w:rsid w:val="006F1244"/>
    <w:rsid w:val="006F12C4"/>
    <w:rsid w:val="006F2718"/>
    <w:rsid w:val="006F2F5E"/>
    <w:rsid w:val="006F3448"/>
    <w:rsid w:val="006F414C"/>
    <w:rsid w:val="006F51D5"/>
    <w:rsid w:val="006F58D1"/>
    <w:rsid w:val="006F5E02"/>
    <w:rsid w:val="006F6344"/>
    <w:rsid w:val="006F6536"/>
    <w:rsid w:val="006F6BE1"/>
    <w:rsid w:val="006F6C64"/>
    <w:rsid w:val="006F7790"/>
    <w:rsid w:val="006F7825"/>
    <w:rsid w:val="006F7A30"/>
    <w:rsid w:val="00701BC9"/>
    <w:rsid w:val="007034ED"/>
    <w:rsid w:val="0070377D"/>
    <w:rsid w:val="00703A65"/>
    <w:rsid w:val="00703DBA"/>
    <w:rsid w:val="0070546F"/>
    <w:rsid w:val="00705709"/>
    <w:rsid w:val="00706514"/>
    <w:rsid w:val="00706622"/>
    <w:rsid w:val="007102F8"/>
    <w:rsid w:val="007110E6"/>
    <w:rsid w:val="00711678"/>
    <w:rsid w:val="00711AA8"/>
    <w:rsid w:val="00711F14"/>
    <w:rsid w:val="007137A1"/>
    <w:rsid w:val="007138DA"/>
    <w:rsid w:val="00713D10"/>
    <w:rsid w:val="00713EF1"/>
    <w:rsid w:val="0071561E"/>
    <w:rsid w:val="00715C37"/>
    <w:rsid w:val="00716254"/>
    <w:rsid w:val="007174F3"/>
    <w:rsid w:val="00717A94"/>
    <w:rsid w:val="007209CE"/>
    <w:rsid w:val="00720BE7"/>
    <w:rsid w:val="007211CF"/>
    <w:rsid w:val="0072173A"/>
    <w:rsid w:val="00722835"/>
    <w:rsid w:val="007252A1"/>
    <w:rsid w:val="00725C00"/>
    <w:rsid w:val="007265B8"/>
    <w:rsid w:val="007276A7"/>
    <w:rsid w:val="00727A8E"/>
    <w:rsid w:val="00730A91"/>
    <w:rsid w:val="00730AB9"/>
    <w:rsid w:val="00730BB1"/>
    <w:rsid w:val="00730D22"/>
    <w:rsid w:val="0073263B"/>
    <w:rsid w:val="00732F82"/>
    <w:rsid w:val="00734032"/>
    <w:rsid w:val="00734C6D"/>
    <w:rsid w:val="00735A44"/>
    <w:rsid w:val="00737C97"/>
    <w:rsid w:val="007402A0"/>
    <w:rsid w:val="00740306"/>
    <w:rsid w:val="00740394"/>
    <w:rsid w:val="0074178E"/>
    <w:rsid w:val="00741938"/>
    <w:rsid w:val="00742579"/>
    <w:rsid w:val="00743870"/>
    <w:rsid w:val="00744A5E"/>
    <w:rsid w:val="007451A3"/>
    <w:rsid w:val="00745C4A"/>
    <w:rsid w:val="007461DF"/>
    <w:rsid w:val="00747B65"/>
    <w:rsid w:val="00747D84"/>
    <w:rsid w:val="007510F5"/>
    <w:rsid w:val="00751BC2"/>
    <w:rsid w:val="00752692"/>
    <w:rsid w:val="00753FAD"/>
    <w:rsid w:val="00755026"/>
    <w:rsid w:val="007550C0"/>
    <w:rsid w:val="00755271"/>
    <w:rsid w:val="00755843"/>
    <w:rsid w:val="00756036"/>
    <w:rsid w:val="0075637B"/>
    <w:rsid w:val="00756A10"/>
    <w:rsid w:val="00760032"/>
    <w:rsid w:val="00760564"/>
    <w:rsid w:val="00761C65"/>
    <w:rsid w:val="00762939"/>
    <w:rsid w:val="0076393F"/>
    <w:rsid w:val="00763A4F"/>
    <w:rsid w:val="00763D9D"/>
    <w:rsid w:val="00764121"/>
    <w:rsid w:val="00764B5D"/>
    <w:rsid w:val="00765CF9"/>
    <w:rsid w:val="00766C87"/>
    <w:rsid w:val="00766F67"/>
    <w:rsid w:val="00770140"/>
    <w:rsid w:val="0077015E"/>
    <w:rsid w:val="0077067C"/>
    <w:rsid w:val="007713F5"/>
    <w:rsid w:val="00771AE1"/>
    <w:rsid w:val="0077332A"/>
    <w:rsid w:val="00774CDA"/>
    <w:rsid w:val="00775C66"/>
    <w:rsid w:val="007776F9"/>
    <w:rsid w:val="00781E0A"/>
    <w:rsid w:val="0078208B"/>
    <w:rsid w:val="00782281"/>
    <w:rsid w:val="00782530"/>
    <w:rsid w:val="007827CF"/>
    <w:rsid w:val="0078385E"/>
    <w:rsid w:val="00784594"/>
    <w:rsid w:val="0078475B"/>
    <w:rsid w:val="00785459"/>
    <w:rsid w:val="007859E4"/>
    <w:rsid w:val="00787C20"/>
    <w:rsid w:val="007904EF"/>
    <w:rsid w:val="00791F22"/>
    <w:rsid w:val="00791FF9"/>
    <w:rsid w:val="007944A2"/>
    <w:rsid w:val="00795DDD"/>
    <w:rsid w:val="00795EBD"/>
    <w:rsid w:val="007962DB"/>
    <w:rsid w:val="0079659E"/>
    <w:rsid w:val="007974FA"/>
    <w:rsid w:val="007975E9"/>
    <w:rsid w:val="00797642"/>
    <w:rsid w:val="007977C5"/>
    <w:rsid w:val="007A006B"/>
    <w:rsid w:val="007A12F5"/>
    <w:rsid w:val="007A1447"/>
    <w:rsid w:val="007A16E4"/>
    <w:rsid w:val="007A1CF3"/>
    <w:rsid w:val="007A20D8"/>
    <w:rsid w:val="007A294B"/>
    <w:rsid w:val="007A3589"/>
    <w:rsid w:val="007A3B9E"/>
    <w:rsid w:val="007A3F29"/>
    <w:rsid w:val="007A4216"/>
    <w:rsid w:val="007A49A1"/>
    <w:rsid w:val="007A5836"/>
    <w:rsid w:val="007A62F1"/>
    <w:rsid w:val="007A7277"/>
    <w:rsid w:val="007B0071"/>
    <w:rsid w:val="007B1301"/>
    <w:rsid w:val="007B16EB"/>
    <w:rsid w:val="007B1C55"/>
    <w:rsid w:val="007B2A93"/>
    <w:rsid w:val="007B2B2C"/>
    <w:rsid w:val="007B2DD4"/>
    <w:rsid w:val="007B2FCB"/>
    <w:rsid w:val="007B3311"/>
    <w:rsid w:val="007B4974"/>
    <w:rsid w:val="007B65DF"/>
    <w:rsid w:val="007B76DD"/>
    <w:rsid w:val="007B7766"/>
    <w:rsid w:val="007C0E59"/>
    <w:rsid w:val="007C1F39"/>
    <w:rsid w:val="007C1F92"/>
    <w:rsid w:val="007C2DBA"/>
    <w:rsid w:val="007C312A"/>
    <w:rsid w:val="007C32F9"/>
    <w:rsid w:val="007C3E7D"/>
    <w:rsid w:val="007C4266"/>
    <w:rsid w:val="007C53A9"/>
    <w:rsid w:val="007C56F1"/>
    <w:rsid w:val="007C5738"/>
    <w:rsid w:val="007C5A17"/>
    <w:rsid w:val="007C5D75"/>
    <w:rsid w:val="007C7420"/>
    <w:rsid w:val="007D110E"/>
    <w:rsid w:val="007D21DB"/>
    <w:rsid w:val="007D23EC"/>
    <w:rsid w:val="007D3891"/>
    <w:rsid w:val="007D3C87"/>
    <w:rsid w:val="007D620C"/>
    <w:rsid w:val="007D67A0"/>
    <w:rsid w:val="007D680B"/>
    <w:rsid w:val="007D77E8"/>
    <w:rsid w:val="007E01FC"/>
    <w:rsid w:val="007E0A8F"/>
    <w:rsid w:val="007E1F0A"/>
    <w:rsid w:val="007E2C61"/>
    <w:rsid w:val="007E423A"/>
    <w:rsid w:val="007E5FAC"/>
    <w:rsid w:val="007E6DDA"/>
    <w:rsid w:val="007E773B"/>
    <w:rsid w:val="007F0688"/>
    <w:rsid w:val="007F0768"/>
    <w:rsid w:val="007F0A82"/>
    <w:rsid w:val="007F0E00"/>
    <w:rsid w:val="007F162D"/>
    <w:rsid w:val="007F25CA"/>
    <w:rsid w:val="007F25E0"/>
    <w:rsid w:val="007F2671"/>
    <w:rsid w:val="007F38DA"/>
    <w:rsid w:val="007F48EC"/>
    <w:rsid w:val="007F56FD"/>
    <w:rsid w:val="007F70E7"/>
    <w:rsid w:val="007F7157"/>
    <w:rsid w:val="007F7DA8"/>
    <w:rsid w:val="008005AF"/>
    <w:rsid w:val="00800B48"/>
    <w:rsid w:val="00801731"/>
    <w:rsid w:val="00801EDF"/>
    <w:rsid w:val="0080200A"/>
    <w:rsid w:val="00802464"/>
    <w:rsid w:val="00804390"/>
    <w:rsid w:val="0080468F"/>
    <w:rsid w:val="008053BE"/>
    <w:rsid w:val="00805B79"/>
    <w:rsid w:val="00805BD7"/>
    <w:rsid w:val="00806EAE"/>
    <w:rsid w:val="008107F9"/>
    <w:rsid w:val="00811463"/>
    <w:rsid w:val="008114B5"/>
    <w:rsid w:val="008117CC"/>
    <w:rsid w:val="008124E1"/>
    <w:rsid w:val="008136DB"/>
    <w:rsid w:val="008155CC"/>
    <w:rsid w:val="00815B6E"/>
    <w:rsid w:val="00815E87"/>
    <w:rsid w:val="00816D08"/>
    <w:rsid w:val="00820158"/>
    <w:rsid w:val="0082056E"/>
    <w:rsid w:val="008206E3"/>
    <w:rsid w:val="0082070F"/>
    <w:rsid w:val="00820C3D"/>
    <w:rsid w:val="008211BF"/>
    <w:rsid w:val="00821696"/>
    <w:rsid w:val="00822387"/>
    <w:rsid w:val="00823F00"/>
    <w:rsid w:val="00824738"/>
    <w:rsid w:val="00824F17"/>
    <w:rsid w:val="0082578F"/>
    <w:rsid w:val="0082590B"/>
    <w:rsid w:val="0082641A"/>
    <w:rsid w:val="0082674A"/>
    <w:rsid w:val="008275CC"/>
    <w:rsid w:val="00830BCC"/>
    <w:rsid w:val="00830E53"/>
    <w:rsid w:val="0083288B"/>
    <w:rsid w:val="00832AF8"/>
    <w:rsid w:val="00833261"/>
    <w:rsid w:val="00834297"/>
    <w:rsid w:val="00834C0E"/>
    <w:rsid w:val="00835155"/>
    <w:rsid w:val="008370A0"/>
    <w:rsid w:val="00837223"/>
    <w:rsid w:val="0083727A"/>
    <w:rsid w:val="00837FDC"/>
    <w:rsid w:val="00840AE3"/>
    <w:rsid w:val="0084189D"/>
    <w:rsid w:val="00841A12"/>
    <w:rsid w:val="00841A68"/>
    <w:rsid w:val="00842647"/>
    <w:rsid w:val="00844A34"/>
    <w:rsid w:val="00844BF3"/>
    <w:rsid w:val="00844E27"/>
    <w:rsid w:val="00844E91"/>
    <w:rsid w:val="00846597"/>
    <w:rsid w:val="00847450"/>
    <w:rsid w:val="0084786D"/>
    <w:rsid w:val="00850953"/>
    <w:rsid w:val="00850AC1"/>
    <w:rsid w:val="008517C7"/>
    <w:rsid w:val="00851FA8"/>
    <w:rsid w:val="00852175"/>
    <w:rsid w:val="00853E48"/>
    <w:rsid w:val="00855907"/>
    <w:rsid w:val="00856934"/>
    <w:rsid w:val="0085789A"/>
    <w:rsid w:val="00857A08"/>
    <w:rsid w:val="00857A27"/>
    <w:rsid w:val="00861153"/>
    <w:rsid w:val="00861190"/>
    <w:rsid w:val="00862D86"/>
    <w:rsid w:val="00862D9D"/>
    <w:rsid w:val="008637AC"/>
    <w:rsid w:val="00863B24"/>
    <w:rsid w:val="00863C47"/>
    <w:rsid w:val="00863F3E"/>
    <w:rsid w:val="00866BE3"/>
    <w:rsid w:val="008679EF"/>
    <w:rsid w:val="0087037F"/>
    <w:rsid w:val="0087161B"/>
    <w:rsid w:val="00871CFA"/>
    <w:rsid w:val="0087201E"/>
    <w:rsid w:val="008738F9"/>
    <w:rsid w:val="008747FE"/>
    <w:rsid w:val="00874DC8"/>
    <w:rsid w:val="00874EE4"/>
    <w:rsid w:val="00874F19"/>
    <w:rsid w:val="00875513"/>
    <w:rsid w:val="00876678"/>
    <w:rsid w:val="00876B49"/>
    <w:rsid w:val="00876BDC"/>
    <w:rsid w:val="00876D43"/>
    <w:rsid w:val="00876DB6"/>
    <w:rsid w:val="00877637"/>
    <w:rsid w:val="00880A42"/>
    <w:rsid w:val="0088139A"/>
    <w:rsid w:val="00881948"/>
    <w:rsid w:val="00881BAD"/>
    <w:rsid w:val="00882055"/>
    <w:rsid w:val="008820F7"/>
    <w:rsid w:val="00883772"/>
    <w:rsid w:val="008845F4"/>
    <w:rsid w:val="00884637"/>
    <w:rsid w:val="00884A11"/>
    <w:rsid w:val="008858E6"/>
    <w:rsid w:val="00885DFE"/>
    <w:rsid w:val="008868F4"/>
    <w:rsid w:val="00887BAD"/>
    <w:rsid w:val="00890FCB"/>
    <w:rsid w:val="0089116A"/>
    <w:rsid w:val="00891289"/>
    <w:rsid w:val="00891603"/>
    <w:rsid w:val="00891F4C"/>
    <w:rsid w:val="00893F70"/>
    <w:rsid w:val="008943D1"/>
    <w:rsid w:val="0089521E"/>
    <w:rsid w:val="00895FF6"/>
    <w:rsid w:val="00897461"/>
    <w:rsid w:val="008976E1"/>
    <w:rsid w:val="008A04DE"/>
    <w:rsid w:val="008A2019"/>
    <w:rsid w:val="008A2B96"/>
    <w:rsid w:val="008A2BDA"/>
    <w:rsid w:val="008A3D4B"/>
    <w:rsid w:val="008A425D"/>
    <w:rsid w:val="008A4C8D"/>
    <w:rsid w:val="008A606E"/>
    <w:rsid w:val="008A6390"/>
    <w:rsid w:val="008A67E1"/>
    <w:rsid w:val="008A6817"/>
    <w:rsid w:val="008B0898"/>
    <w:rsid w:val="008B08A3"/>
    <w:rsid w:val="008B16E3"/>
    <w:rsid w:val="008B23E7"/>
    <w:rsid w:val="008B2C19"/>
    <w:rsid w:val="008B4D42"/>
    <w:rsid w:val="008B594F"/>
    <w:rsid w:val="008B657F"/>
    <w:rsid w:val="008B6B52"/>
    <w:rsid w:val="008B6E8C"/>
    <w:rsid w:val="008C0CB5"/>
    <w:rsid w:val="008C0E34"/>
    <w:rsid w:val="008C1E1E"/>
    <w:rsid w:val="008C4085"/>
    <w:rsid w:val="008C44B1"/>
    <w:rsid w:val="008C51BF"/>
    <w:rsid w:val="008C5F9A"/>
    <w:rsid w:val="008C62D8"/>
    <w:rsid w:val="008C6D3F"/>
    <w:rsid w:val="008C7723"/>
    <w:rsid w:val="008C7E72"/>
    <w:rsid w:val="008D01B3"/>
    <w:rsid w:val="008D0790"/>
    <w:rsid w:val="008D2679"/>
    <w:rsid w:val="008D4D4B"/>
    <w:rsid w:val="008E0292"/>
    <w:rsid w:val="008E0EF9"/>
    <w:rsid w:val="008E3324"/>
    <w:rsid w:val="008E4699"/>
    <w:rsid w:val="008E619F"/>
    <w:rsid w:val="008E6AE3"/>
    <w:rsid w:val="008E6D33"/>
    <w:rsid w:val="008E7C14"/>
    <w:rsid w:val="008F1BF8"/>
    <w:rsid w:val="008F2AD3"/>
    <w:rsid w:val="008F3666"/>
    <w:rsid w:val="008F4476"/>
    <w:rsid w:val="008F4677"/>
    <w:rsid w:val="008F4922"/>
    <w:rsid w:val="008F4ADB"/>
    <w:rsid w:val="008F5163"/>
    <w:rsid w:val="008F5237"/>
    <w:rsid w:val="008F5773"/>
    <w:rsid w:val="008F5BEB"/>
    <w:rsid w:val="008F624D"/>
    <w:rsid w:val="008F7F02"/>
    <w:rsid w:val="0090008A"/>
    <w:rsid w:val="009000A4"/>
    <w:rsid w:val="00901DC5"/>
    <w:rsid w:val="00902881"/>
    <w:rsid w:val="0090377C"/>
    <w:rsid w:val="009040E4"/>
    <w:rsid w:val="00904A9E"/>
    <w:rsid w:val="00906366"/>
    <w:rsid w:val="00907F3A"/>
    <w:rsid w:val="00910175"/>
    <w:rsid w:val="00910731"/>
    <w:rsid w:val="00910B98"/>
    <w:rsid w:val="00910C2C"/>
    <w:rsid w:val="00912BC8"/>
    <w:rsid w:val="00913E11"/>
    <w:rsid w:val="00913ED7"/>
    <w:rsid w:val="00916EA1"/>
    <w:rsid w:val="00916F76"/>
    <w:rsid w:val="00920324"/>
    <w:rsid w:val="00921674"/>
    <w:rsid w:val="009242A5"/>
    <w:rsid w:val="00924781"/>
    <w:rsid w:val="00924C92"/>
    <w:rsid w:val="00924FAD"/>
    <w:rsid w:val="00925FED"/>
    <w:rsid w:val="0092610A"/>
    <w:rsid w:val="00927391"/>
    <w:rsid w:val="0092774A"/>
    <w:rsid w:val="009277C9"/>
    <w:rsid w:val="00930159"/>
    <w:rsid w:val="0093082F"/>
    <w:rsid w:val="00932C79"/>
    <w:rsid w:val="009336BE"/>
    <w:rsid w:val="0093455F"/>
    <w:rsid w:val="009348D4"/>
    <w:rsid w:val="00934910"/>
    <w:rsid w:val="00934C10"/>
    <w:rsid w:val="009359D5"/>
    <w:rsid w:val="00935EC9"/>
    <w:rsid w:val="0093612F"/>
    <w:rsid w:val="009366CE"/>
    <w:rsid w:val="00936B2C"/>
    <w:rsid w:val="00936D86"/>
    <w:rsid w:val="009378F7"/>
    <w:rsid w:val="00937926"/>
    <w:rsid w:val="00937B65"/>
    <w:rsid w:val="009406FE"/>
    <w:rsid w:val="00940FFB"/>
    <w:rsid w:val="00941790"/>
    <w:rsid w:val="009426EC"/>
    <w:rsid w:val="009439B0"/>
    <w:rsid w:val="00943DE6"/>
    <w:rsid w:val="009447C0"/>
    <w:rsid w:val="009458C0"/>
    <w:rsid w:val="00946386"/>
    <w:rsid w:val="00946C2A"/>
    <w:rsid w:val="00946D99"/>
    <w:rsid w:val="00947654"/>
    <w:rsid w:val="00950B17"/>
    <w:rsid w:val="0095102D"/>
    <w:rsid w:val="0095131E"/>
    <w:rsid w:val="0095186A"/>
    <w:rsid w:val="00951CCF"/>
    <w:rsid w:val="00952466"/>
    <w:rsid w:val="009524C0"/>
    <w:rsid w:val="00952803"/>
    <w:rsid w:val="00952FDE"/>
    <w:rsid w:val="009530EE"/>
    <w:rsid w:val="00953606"/>
    <w:rsid w:val="00954C3B"/>
    <w:rsid w:val="009553F9"/>
    <w:rsid w:val="009604DC"/>
    <w:rsid w:val="0096052D"/>
    <w:rsid w:val="00961438"/>
    <w:rsid w:val="009614BD"/>
    <w:rsid w:val="009618EA"/>
    <w:rsid w:val="00961CBF"/>
    <w:rsid w:val="0096379E"/>
    <w:rsid w:val="00963D43"/>
    <w:rsid w:val="00964582"/>
    <w:rsid w:val="00964B57"/>
    <w:rsid w:val="009659C0"/>
    <w:rsid w:val="009663DE"/>
    <w:rsid w:val="0097002D"/>
    <w:rsid w:val="009702DB"/>
    <w:rsid w:val="00970498"/>
    <w:rsid w:val="009725F2"/>
    <w:rsid w:val="00972E0A"/>
    <w:rsid w:val="00973325"/>
    <w:rsid w:val="00973353"/>
    <w:rsid w:val="009734FA"/>
    <w:rsid w:val="00973F08"/>
    <w:rsid w:val="00973FF1"/>
    <w:rsid w:val="00974D36"/>
    <w:rsid w:val="00974ECD"/>
    <w:rsid w:val="009759E4"/>
    <w:rsid w:val="00976CE1"/>
    <w:rsid w:val="00976D9B"/>
    <w:rsid w:val="00976F40"/>
    <w:rsid w:val="0097718A"/>
    <w:rsid w:val="009800F2"/>
    <w:rsid w:val="00981016"/>
    <w:rsid w:val="0098121F"/>
    <w:rsid w:val="00981A9D"/>
    <w:rsid w:val="00981C27"/>
    <w:rsid w:val="009824BE"/>
    <w:rsid w:val="00982F33"/>
    <w:rsid w:val="00983B40"/>
    <w:rsid w:val="0098475B"/>
    <w:rsid w:val="00984B23"/>
    <w:rsid w:val="00984B9A"/>
    <w:rsid w:val="00984FC5"/>
    <w:rsid w:val="00986334"/>
    <w:rsid w:val="0099139D"/>
    <w:rsid w:val="00991A59"/>
    <w:rsid w:val="00991BA2"/>
    <w:rsid w:val="00991E62"/>
    <w:rsid w:val="0099379F"/>
    <w:rsid w:val="00994B27"/>
    <w:rsid w:val="00994B70"/>
    <w:rsid w:val="00994E0D"/>
    <w:rsid w:val="009959EA"/>
    <w:rsid w:val="0099669E"/>
    <w:rsid w:val="009967F6"/>
    <w:rsid w:val="00996ABB"/>
    <w:rsid w:val="00996FED"/>
    <w:rsid w:val="009A0035"/>
    <w:rsid w:val="009A026E"/>
    <w:rsid w:val="009A0522"/>
    <w:rsid w:val="009A1FC0"/>
    <w:rsid w:val="009A24B0"/>
    <w:rsid w:val="009A2511"/>
    <w:rsid w:val="009A252F"/>
    <w:rsid w:val="009A2801"/>
    <w:rsid w:val="009A2E53"/>
    <w:rsid w:val="009A3204"/>
    <w:rsid w:val="009A32FE"/>
    <w:rsid w:val="009A3628"/>
    <w:rsid w:val="009A538A"/>
    <w:rsid w:val="009A60E4"/>
    <w:rsid w:val="009A6FDB"/>
    <w:rsid w:val="009A7194"/>
    <w:rsid w:val="009A757F"/>
    <w:rsid w:val="009B0676"/>
    <w:rsid w:val="009B2B9E"/>
    <w:rsid w:val="009B39D0"/>
    <w:rsid w:val="009B4144"/>
    <w:rsid w:val="009B4A33"/>
    <w:rsid w:val="009B4BE5"/>
    <w:rsid w:val="009B5715"/>
    <w:rsid w:val="009B6836"/>
    <w:rsid w:val="009B7FC3"/>
    <w:rsid w:val="009C0BDA"/>
    <w:rsid w:val="009C0DE4"/>
    <w:rsid w:val="009C0E93"/>
    <w:rsid w:val="009C137F"/>
    <w:rsid w:val="009C1B2B"/>
    <w:rsid w:val="009C1B55"/>
    <w:rsid w:val="009C1C81"/>
    <w:rsid w:val="009C2491"/>
    <w:rsid w:val="009C2D76"/>
    <w:rsid w:val="009C36AE"/>
    <w:rsid w:val="009C46D3"/>
    <w:rsid w:val="009C4794"/>
    <w:rsid w:val="009C5759"/>
    <w:rsid w:val="009C5E01"/>
    <w:rsid w:val="009C628D"/>
    <w:rsid w:val="009C6638"/>
    <w:rsid w:val="009C6985"/>
    <w:rsid w:val="009C7347"/>
    <w:rsid w:val="009D091C"/>
    <w:rsid w:val="009D1BAA"/>
    <w:rsid w:val="009D23E1"/>
    <w:rsid w:val="009D2BD3"/>
    <w:rsid w:val="009D3357"/>
    <w:rsid w:val="009D33E9"/>
    <w:rsid w:val="009D3607"/>
    <w:rsid w:val="009D45FA"/>
    <w:rsid w:val="009D460F"/>
    <w:rsid w:val="009D5707"/>
    <w:rsid w:val="009D5E97"/>
    <w:rsid w:val="009D64EA"/>
    <w:rsid w:val="009E0613"/>
    <w:rsid w:val="009E1872"/>
    <w:rsid w:val="009E1B69"/>
    <w:rsid w:val="009E28BF"/>
    <w:rsid w:val="009E2A18"/>
    <w:rsid w:val="009E2E8D"/>
    <w:rsid w:val="009E3C19"/>
    <w:rsid w:val="009E41A0"/>
    <w:rsid w:val="009E440D"/>
    <w:rsid w:val="009E53DB"/>
    <w:rsid w:val="009E5C71"/>
    <w:rsid w:val="009E630D"/>
    <w:rsid w:val="009E6D3F"/>
    <w:rsid w:val="009E7583"/>
    <w:rsid w:val="009F0939"/>
    <w:rsid w:val="009F0B2C"/>
    <w:rsid w:val="009F0C98"/>
    <w:rsid w:val="009F117E"/>
    <w:rsid w:val="009F11B2"/>
    <w:rsid w:val="009F1BC2"/>
    <w:rsid w:val="009F2AC9"/>
    <w:rsid w:val="009F6211"/>
    <w:rsid w:val="009F76A6"/>
    <w:rsid w:val="009F79B0"/>
    <w:rsid w:val="00A013C9"/>
    <w:rsid w:val="00A021BC"/>
    <w:rsid w:val="00A02407"/>
    <w:rsid w:val="00A0260B"/>
    <w:rsid w:val="00A02767"/>
    <w:rsid w:val="00A04487"/>
    <w:rsid w:val="00A0546D"/>
    <w:rsid w:val="00A10766"/>
    <w:rsid w:val="00A114C4"/>
    <w:rsid w:val="00A122A5"/>
    <w:rsid w:val="00A12AE3"/>
    <w:rsid w:val="00A12E1C"/>
    <w:rsid w:val="00A13AA4"/>
    <w:rsid w:val="00A14C25"/>
    <w:rsid w:val="00A16987"/>
    <w:rsid w:val="00A16E7E"/>
    <w:rsid w:val="00A20945"/>
    <w:rsid w:val="00A20B00"/>
    <w:rsid w:val="00A21EFA"/>
    <w:rsid w:val="00A2299A"/>
    <w:rsid w:val="00A259D3"/>
    <w:rsid w:val="00A26A61"/>
    <w:rsid w:val="00A26BA7"/>
    <w:rsid w:val="00A26D46"/>
    <w:rsid w:val="00A277C7"/>
    <w:rsid w:val="00A278FA"/>
    <w:rsid w:val="00A27A15"/>
    <w:rsid w:val="00A27E66"/>
    <w:rsid w:val="00A27FB7"/>
    <w:rsid w:val="00A316C5"/>
    <w:rsid w:val="00A31C3E"/>
    <w:rsid w:val="00A32C43"/>
    <w:rsid w:val="00A34972"/>
    <w:rsid w:val="00A34EA8"/>
    <w:rsid w:val="00A36FF6"/>
    <w:rsid w:val="00A379A4"/>
    <w:rsid w:val="00A37B81"/>
    <w:rsid w:val="00A41AC5"/>
    <w:rsid w:val="00A42A8C"/>
    <w:rsid w:val="00A4309B"/>
    <w:rsid w:val="00A4383C"/>
    <w:rsid w:val="00A43D44"/>
    <w:rsid w:val="00A44046"/>
    <w:rsid w:val="00A44167"/>
    <w:rsid w:val="00A44D51"/>
    <w:rsid w:val="00A44F60"/>
    <w:rsid w:val="00A44FB7"/>
    <w:rsid w:val="00A45190"/>
    <w:rsid w:val="00A4581E"/>
    <w:rsid w:val="00A46CE1"/>
    <w:rsid w:val="00A46E55"/>
    <w:rsid w:val="00A470A0"/>
    <w:rsid w:val="00A47617"/>
    <w:rsid w:val="00A47B7B"/>
    <w:rsid w:val="00A5051C"/>
    <w:rsid w:val="00A513E7"/>
    <w:rsid w:val="00A51D91"/>
    <w:rsid w:val="00A52AD5"/>
    <w:rsid w:val="00A5355D"/>
    <w:rsid w:val="00A53609"/>
    <w:rsid w:val="00A53691"/>
    <w:rsid w:val="00A552D0"/>
    <w:rsid w:val="00A5621B"/>
    <w:rsid w:val="00A571B1"/>
    <w:rsid w:val="00A57D42"/>
    <w:rsid w:val="00A57D96"/>
    <w:rsid w:val="00A6046E"/>
    <w:rsid w:val="00A6071F"/>
    <w:rsid w:val="00A60AE5"/>
    <w:rsid w:val="00A60AE6"/>
    <w:rsid w:val="00A62B05"/>
    <w:rsid w:val="00A6310E"/>
    <w:rsid w:val="00A63DF7"/>
    <w:rsid w:val="00A648DE"/>
    <w:rsid w:val="00A654D6"/>
    <w:rsid w:val="00A656D4"/>
    <w:rsid w:val="00A66B43"/>
    <w:rsid w:val="00A671BA"/>
    <w:rsid w:val="00A70658"/>
    <w:rsid w:val="00A709DD"/>
    <w:rsid w:val="00A70CEF"/>
    <w:rsid w:val="00A70D2C"/>
    <w:rsid w:val="00A721B0"/>
    <w:rsid w:val="00A73602"/>
    <w:rsid w:val="00A73807"/>
    <w:rsid w:val="00A73EE8"/>
    <w:rsid w:val="00A7404C"/>
    <w:rsid w:val="00A74085"/>
    <w:rsid w:val="00A7412B"/>
    <w:rsid w:val="00A74A73"/>
    <w:rsid w:val="00A74CD3"/>
    <w:rsid w:val="00A7548D"/>
    <w:rsid w:val="00A75E39"/>
    <w:rsid w:val="00A76144"/>
    <w:rsid w:val="00A76B0E"/>
    <w:rsid w:val="00A7759F"/>
    <w:rsid w:val="00A77B4E"/>
    <w:rsid w:val="00A80B1D"/>
    <w:rsid w:val="00A80B9D"/>
    <w:rsid w:val="00A80BAB"/>
    <w:rsid w:val="00A82705"/>
    <w:rsid w:val="00A82AF7"/>
    <w:rsid w:val="00A8344A"/>
    <w:rsid w:val="00A83B5B"/>
    <w:rsid w:val="00A84164"/>
    <w:rsid w:val="00A847A1"/>
    <w:rsid w:val="00A84BA1"/>
    <w:rsid w:val="00A84FB9"/>
    <w:rsid w:val="00A8521C"/>
    <w:rsid w:val="00A852C7"/>
    <w:rsid w:val="00A85450"/>
    <w:rsid w:val="00A86407"/>
    <w:rsid w:val="00A86982"/>
    <w:rsid w:val="00A87482"/>
    <w:rsid w:val="00A8756C"/>
    <w:rsid w:val="00A9063F"/>
    <w:rsid w:val="00A906FE"/>
    <w:rsid w:val="00A907D7"/>
    <w:rsid w:val="00A90870"/>
    <w:rsid w:val="00A908C2"/>
    <w:rsid w:val="00A90A2D"/>
    <w:rsid w:val="00A91271"/>
    <w:rsid w:val="00A914E9"/>
    <w:rsid w:val="00A92254"/>
    <w:rsid w:val="00A92FB0"/>
    <w:rsid w:val="00A93C9C"/>
    <w:rsid w:val="00A93D22"/>
    <w:rsid w:val="00A9422D"/>
    <w:rsid w:val="00A950BA"/>
    <w:rsid w:val="00A95711"/>
    <w:rsid w:val="00A96502"/>
    <w:rsid w:val="00AA02FB"/>
    <w:rsid w:val="00AA0AFF"/>
    <w:rsid w:val="00AA109F"/>
    <w:rsid w:val="00AA2B31"/>
    <w:rsid w:val="00AA3771"/>
    <w:rsid w:val="00AA3B52"/>
    <w:rsid w:val="00AA7798"/>
    <w:rsid w:val="00AA7995"/>
    <w:rsid w:val="00AA79F9"/>
    <w:rsid w:val="00AB0746"/>
    <w:rsid w:val="00AB1298"/>
    <w:rsid w:val="00AB16FC"/>
    <w:rsid w:val="00AB1B65"/>
    <w:rsid w:val="00AB5012"/>
    <w:rsid w:val="00AB529A"/>
    <w:rsid w:val="00AB5E02"/>
    <w:rsid w:val="00AB6DE4"/>
    <w:rsid w:val="00AB6E6B"/>
    <w:rsid w:val="00AB7D7F"/>
    <w:rsid w:val="00AC0CFB"/>
    <w:rsid w:val="00AC16EC"/>
    <w:rsid w:val="00AC1B6F"/>
    <w:rsid w:val="00AC1D22"/>
    <w:rsid w:val="00AC2832"/>
    <w:rsid w:val="00AC3988"/>
    <w:rsid w:val="00AC3D85"/>
    <w:rsid w:val="00AC3F3F"/>
    <w:rsid w:val="00AC3FB9"/>
    <w:rsid w:val="00AC4A2E"/>
    <w:rsid w:val="00AC5849"/>
    <w:rsid w:val="00AC76CB"/>
    <w:rsid w:val="00AD05B9"/>
    <w:rsid w:val="00AD1924"/>
    <w:rsid w:val="00AD2785"/>
    <w:rsid w:val="00AD3466"/>
    <w:rsid w:val="00AD3D0B"/>
    <w:rsid w:val="00AD4D1B"/>
    <w:rsid w:val="00AD632D"/>
    <w:rsid w:val="00AD634A"/>
    <w:rsid w:val="00AD6BCB"/>
    <w:rsid w:val="00AD79C6"/>
    <w:rsid w:val="00AD7EEB"/>
    <w:rsid w:val="00AE0370"/>
    <w:rsid w:val="00AE0E11"/>
    <w:rsid w:val="00AE12A1"/>
    <w:rsid w:val="00AE1565"/>
    <w:rsid w:val="00AE18CC"/>
    <w:rsid w:val="00AE19F1"/>
    <w:rsid w:val="00AE30EB"/>
    <w:rsid w:val="00AE4871"/>
    <w:rsid w:val="00AF091E"/>
    <w:rsid w:val="00AF1C3D"/>
    <w:rsid w:val="00AF2F1C"/>
    <w:rsid w:val="00AF41F8"/>
    <w:rsid w:val="00AF4490"/>
    <w:rsid w:val="00AF533D"/>
    <w:rsid w:val="00AF55F8"/>
    <w:rsid w:val="00AF5831"/>
    <w:rsid w:val="00AF6656"/>
    <w:rsid w:val="00AF695D"/>
    <w:rsid w:val="00AF705D"/>
    <w:rsid w:val="00AF76C3"/>
    <w:rsid w:val="00AF7A83"/>
    <w:rsid w:val="00AF7EF9"/>
    <w:rsid w:val="00B00B83"/>
    <w:rsid w:val="00B010A4"/>
    <w:rsid w:val="00B01574"/>
    <w:rsid w:val="00B016D7"/>
    <w:rsid w:val="00B02CD5"/>
    <w:rsid w:val="00B031D9"/>
    <w:rsid w:val="00B03FA2"/>
    <w:rsid w:val="00B04484"/>
    <w:rsid w:val="00B04F00"/>
    <w:rsid w:val="00B05BD9"/>
    <w:rsid w:val="00B062F7"/>
    <w:rsid w:val="00B06F92"/>
    <w:rsid w:val="00B07EF2"/>
    <w:rsid w:val="00B10267"/>
    <w:rsid w:val="00B10D85"/>
    <w:rsid w:val="00B11A86"/>
    <w:rsid w:val="00B11E62"/>
    <w:rsid w:val="00B13700"/>
    <w:rsid w:val="00B139CC"/>
    <w:rsid w:val="00B14D3A"/>
    <w:rsid w:val="00B151EA"/>
    <w:rsid w:val="00B200ED"/>
    <w:rsid w:val="00B205AE"/>
    <w:rsid w:val="00B20A0A"/>
    <w:rsid w:val="00B20B97"/>
    <w:rsid w:val="00B22959"/>
    <w:rsid w:val="00B236C5"/>
    <w:rsid w:val="00B23DD6"/>
    <w:rsid w:val="00B24C78"/>
    <w:rsid w:val="00B24E37"/>
    <w:rsid w:val="00B24ED2"/>
    <w:rsid w:val="00B25341"/>
    <w:rsid w:val="00B25786"/>
    <w:rsid w:val="00B25B5B"/>
    <w:rsid w:val="00B25F40"/>
    <w:rsid w:val="00B2742F"/>
    <w:rsid w:val="00B30526"/>
    <w:rsid w:val="00B31870"/>
    <w:rsid w:val="00B319F3"/>
    <w:rsid w:val="00B31EFF"/>
    <w:rsid w:val="00B321DB"/>
    <w:rsid w:val="00B32B0C"/>
    <w:rsid w:val="00B33190"/>
    <w:rsid w:val="00B331BA"/>
    <w:rsid w:val="00B33D94"/>
    <w:rsid w:val="00B34689"/>
    <w:rsid w:val="00B3505E"/>
    <w:rsid w:val="00B3508A"/>
    <w:rsid w:val="00B35574"/>
    <w:rsid w:val="00B35BB2"/>
    <w:rsid w:val="00B36430"/>
    <w:rsid w:val="00B36C59"/>
    <w:rsid w:val="00B425A1"/>
    <w:rsid w:val="00B42A05"/>
    <w:rsid w:val="00B43DF6"/>
    <w:rsid w:val="00B44013"/>
    <w:rsid w:val="00B454EA"/>
    <w:rsid w:val="00B468DB"/>
    <w:rsid w:val="00B47584"/>
    <w:rsid w:val="00B47E35"/>
    <w:rsid w:val="00B5079C"/>
    <w:rsid w:val="00B510CB"/>
    <w:rsid w:val="00B5119F"/>
    <w:rsid w:val="00B540B5"/>
    <w:rsid w:val="00B54560"/>
    <w:rsid w:val="00B55BD1"/>
    <w:rsid w:val="00B570AE"/>
    <w:rsid w:val="00B6115B"/>
    <w:rsid w:val="00B61608"/>
    <w:rsid w:val="00B6171F"/>
    <w:rsid w:val="00B61853"/>
    <w:rsid w:val="00B61AB2"/>
    <w:rsid w:val="00B629F4"/>
    <w:rsid w:val="00B62C12"/>
    <w:rsid w:val="00B62DE4"/>
    <w:rsid w:val="00B6346A"/>
    <w:rsid w:val="00B63A9E"/>
    <w:rsid w:val="00B63E65"/>
    <w:rsid w:val="00B640E6"/>
    <w:rsid w:val="00B64181"/>
    <w:rsid w:val="00B65421"/>
    <w:rsid w:val="00B6602E"/>
    <w:rsid w:val="00B661A6"/>
    <w:rsid w:val="00B66F4B"/>
    <w:rsid w:val="00B66FE4"/>
    <w:rsid w:val="00B67334"/>
    <w:rsid w:val="00B67A60"/>
    <w:rsid w:val="00B67D98"/>
    <w:rsid w:val="00B7013A"/>
    <w:rsid w:val="00B704F8"/>
    <w:rsid w:val="00B7095B"/>
    <w:rsid w:val="00B70AD7"/>
    <w:rsid w:val="00B714D9"/>
    <w:rsid w:val="00B71BA4"/>
    <w:rsid w:val="00B7260F"/>
    <w:rsid w:val="00B72A18"/>
    <w:rsid w:val="00B740B3"/>
    <w:rsid w:val="00B74447"/>
    <w:rsid w:val="00B74BF4"/>
    <w:rsid w:val="00B7526E"/>
    <w:rsid w:val="00B75458"/>
    <w:rsid w:val="00B75D3C"/>
    <w:rsid w:val="00B76108"/>
    <w:rsid w:val="00B768B1"/>
    <w:rsid w:val="00B8064C"/>
    <w:rsid w:val="00B806B4"/>
    <w:rsid w:val="00B82A84"/>
    <w:rsid w:val="00B83241"/>
    <w:rsid w:val="00B84196"/>
    <w:rsid w:val="00B84D02"/>
    <w:rsid w:val="00B8519C"/>
    <w:rsid w:val="00B862F4"/>
    <w:rsid w:val="00B8671B"/>
    <w:rsid w:val="00B902DD"/>
    <w:rsid w:val="00B905CA"/>
    <w:rsid w:val="00B91481"/>
    <w:rsid w:val="00B9255C"/>
    <w:rsid w:val="00B92A0E"/>
    <w:rsid w:val="00B9446F"/>
    <w:rsid w:val="00B94998"/>
    <w:rsid w:val="00B959A3"/>
    <w:rsid w:val="00B9621F"/>
    <w:rsid w:val="00B96370"/>
    <w:rsid w:val="00B9651D"/>
    <w:rsid w:val="00B9765E"/>
    <w:rsid w:val="00BA002A"/>
    <w:rsid w:val="00BA1475"/>
    <w:rsid w:val="00BA411E"/>
    <w:rsid w:val="00BA505B"/>
    <w:rsid w:val="00BA5D0A"/>
    <w:rsid w:val="00BA62BD"/>
    <w:rsid w:val="00BA6C38"/>
    <w:rsid w:val="00BA701E"/>
    <w:rsid w:val="00BB04AD"/>
    <w:rsid w:val="00BB0FFD"/>
    <w:rsid w:val="00BB1242"/>
    <w:rsid w:val="00BB1890"/>
    <w:rsid w:val="00BB1F9A"/>
    <w:rsid w:val="00BB2004"/>
    <w:rsid w:val="00BB23E2"/>
    <w:rsid w:val="00BB450C"/>
    <w:rsid w:val="00BB47D9"/>
    <w:rsid w:val="00BB51EA"/>
    <w:rsid w:val="00BB53B8"/>
    <w:rsid w:val="00BB545C"/>
    <w:rsid w:val="00BB5653"/>
    <w:rsid w:val="00BB5746"/>
    <w:rsid w:val="00BB5972"/>
    <w:rsid w:val="00BB6712"/>
    <w:rsid w:val="00BB792E"/>
    <w:rsid w:val="00BB7EDE"/>
    <w:rsid w:val="00BC1F04"/>
    <w:rsid w:val="00BC2689"/>
    <w:rsid w:val="00BC309B"/>
    <w:rsid w:val="00BC3592"/>
    <w:rsid w:val="00BC3C25"/>
    <w:rsid w:val="00BC4245"/>
    <w:rsid w:val="00BC4354"/>
    <w:rsid w:val="00BC45D4"/>
    <w:rsid w:val="00BC4F28"/>
    <w:rsid w:val="00BC61F6"/>
    <w:rsid w:val="00BC669C"/>
    <w:rsid w:val="00BC6E67"/>
    <w:rsid w:val="00BC6ECE"/>
    <w:rsid w:val="00BC6FA8"/>
    <w:rsid w:val="00BC7914"/>
    <w:rsid w:val="00BC7EB6"/>
    <w:rsid w:val="00BD0428"/>
    <w:rsid w:val="00BD0B3B"/>
    <w:rsid w:val="00BD1165"/>
    <w:rsid w:val="00BD2DC1"/>
    <w:rsid w:val="00BD4123"/>
    <w:rsid w:val="00BD4D4D"/>
    <w:rsid w:val="00BD4F80"/>
    <w:rsid w:val="00BD6231"/>
    <w:rsid w:val="00BD7756"/>
    <w:rsid w:val="00BD7E30"/>
    <w:rsid w:val="00BE05AB"/>
    <w:rsid w:val="00BE0EE1"/>
    <w:rsid w:val="00BE1367"/>
    <w:rsid w:val="00BE1B1D"/>
    <w:rsid w:val="00BE200E"/>
    <w:rsid w:val="00BE24B5"/>
    <w:rsid w:val="00BE2F04"/>
    <w:rsid w:val="00BE2FD2"/>
    <w:rsid w:val="00BE383C"/>
    <w:rsid w:val="00BE3A5F"/>
    <w:rsid w:val="00BE3DE4"/>
    <w:rsid w:val="00BE3E97"/>
    <w:rsid w:val="00BE437E"/>
    <w:rsid w:val="00BE54C5"/>
    <w:rsid w:val="00BE5FD0"/>
    <w:rsid w:val="00BE5FD2"/>
    <w:rsid w:val="00BE60B0"/>
    <w:rsid w:val="00BE6948"/>
    <w:rsid w:val="00BE6C82"/>
    <w:rsid w:val="00BE6D1C"/>
    <w:rsid w:val="00BF086E"/>
    <w:rsid w:val="00BF0A1F"/>
    <w:rsid w:val="00BF0F5C"/>
    <w:rsid w:val="00BF109A"/>
    <w:rsid w:val="00BF18D8"/>
    <w:rsid w:val="00BF190F"/>
    <w:rsid w:val="00BF1C4B"/>
    <w:rsid w:val="00BF1FE6"/>
    <w:rsid w:val="00BF2422"/>
    <w:rsid w:val="00BF2B61"/>
    <w:rsid w:val="00BF2F89"/>
    <w:rsid w:val="00BF3055"/>
    <w:rsid w:val="00BF39E0"/>
    <w:rsid w:val="00BF3E61"/>
    <w:rsid w:val="00BF447E"/>
    <w:rsid w:val="00BF58CD"/>
    <w:rsid w:val="00BF7029"/>
    <w:rsid w:val="00BF789B"/>
    <w:rsid w:val="00C0034C"/>
    <w:rsid w:val="00C004E8"/>
    <w:rsid w:val="00C00FD7"/>
    <w:rsid w:val="00C01150"/>
    <w:rsid w:val="00C01835"/>
    <w:rsid w:val="00C01BD7"/>
    <w:rsid w:val="00C036B4"/>
    <w:rsid w:val="00C03842"/>
    <w:rsid w:val="00C03AC1"/>
    <w:rsid w:val="00C03BD3"/>
    <w:rsid w:val="00C03C04"/>
    <w:rsid w:val="00C03C1B"/>
    <w:rsid w:val="00C05D9D"/>
    <w:rsid w:val="00C110C9"/>
    <w:rsid w:val="00C12BF5"/>
    <w:rsid w:val="00C13F67"/>
    <w:rsid w:val="00C1503E"/>
    <w:rsid w:val="00C15A68"/>
    <w:rsid w:val="00C16DC3"/>
    <w:rsid w:val="00C16F1D"/>
    <w:rsid w:val="00C17396"/>
    <w:rsid w:val="00C23C73"/>
    <w:rsid w:val="00C244D8"/>
    <w:rsid w:val="00C247FC"/>
    <w:rsid w:val="00C268C5"/>
    <w:rsid w:val="00C26C8E"/>
    <w:rsid w:val="00C30B59"/>
    <w:rsid w:val="00C31BA2"/>
    <w:rsid w:val="00C335DB"/>
    <w:rsid w:val="00C340BC"/>
    <w:rsid w:val="00C34702"/>
    <w:rsid w:val="00C34767"/>
    <w:rsid w:val="00C347F2"/>
    <w:rsid w:val="00C34DDD"/>
    <w:rsid w:val="00C371D6"/>
    <w:rsid w:val="00C3799C"/>
    <w:rsid w:val="00C37A8E"/>
    <w:rsid w:val="00C409B7"/>
    <w:rsid w:val="00C40A1D"/>
    <w:rsid w:val="00C40A71"/>
    <w:rsid w:val="00C4266B"/>
    <w:rsid w:val="00C4389B"/>
    <w:rsid w:val="00C4453B"/>
    <w:rsid w:val="00C452EB"/>
    <w:rsid w:val="00C469AB"/>
    <w:rsid w:val="00C46C5F"/>
    <w:rsid w:val="00C473B5"/>
    <w:rsid w:val="00C50F08"/>
    <w:rsid w:val="00C51687"/>
    <w:rsid w:val="00C5213A"/>
    <w:rsid w:val="00C531B2"/>
    <w:rsid w:val="00C5365E"/>
    <w:rsid w:val="00C54C63"/>
    <w:rsid w:val="00C55343"/>
    <w:rsid w:val="00C557A1"/>
    <w:rsid w:val="00C5596A"/>
    <w:rsid w:val="00C5596B"/>
    <w:rsid w:val="00C56541"/>
    <w:rsid w:val="00C56611"/>
    <w:rsid w:val="00C57504"/>
    <w:rsid w:val="00C57A74"/>
    <w:rsid w:val="00C57C6B"/>
    <w:rsid w:val="00C57EA9"/>
    <w:rsid w:val="00C600B4"/>
    <w:rsid w:val="00C60B6A"/>
    <w:rsid w:val="00C60EDB"/>
    <w:rsid w:val="00C61129"/>
    <w:rsid w:val="00C611F9"/>
    <w:rsid w:val="00C6141F"/>
    <w:rsid w:val="00C61CE5"/>
    <w:rsid w:val="00C62B88"/>
    <w:rsid w:val="00C64568"/>
    <w:rsid w:val="00C6465F"/>
    <w:rsid w:val="00C64DD7"/>
    <w:rsid w:val="00C6558F"/>
    <w:rsid w:val="00C6691D"/>
    <w:rsid w:val="00C66976"/>
    <w:rsid w:val="00C7053C"/>
    <w:rsid w:val="00C71191"/>
    <w:rsid w:val="00C71516"/>
    <w:rsid w:val="00C7295A"/>
    <w:rsid w:val="00C73046"/>
    <w:rsid w:val="00C75719"/>
    <w:rsid w:val="00C76FAA"/>
    <w:rsid w:val="00C8021D"/>
    <w:rsid w:val="00C81381"/>
    <w:rsid w:val="00C81A60"/>
    <w:rsid w:val="00C823D2"/>
    <w:rsid w:val="00C82633"/>
    <w:rsid w:val="00C82BFB"/>
    <w:rsid w:val="00C836EC"/>
    <w:rsid w:val="00C839D7"/>
    <w:rsid w:val="00C83A8E"/>
    <w:rsid w:val="00C846F7"/>
    <w:rsid w:val="00C84A57"/>
    <w:rsid w:val="00C87500"/>
    <w:rsid w:val="00C87D76"/>
    <w:rsid w:val="00C9033A"/>
    <w:rsid w:val="00C90362"/>
    <w:rsid w:val="00C906E6"/>
    <w:rsid w:val="00C90C48"/>
    <w:rsid w:val="00C9143E"/>
    <w:rsid w:val="00C92953"/>
    <w:rsid w:val="00C92EFB"/>
    <w:rsid w:val="00C93AC1"/>
    <w:rsid w:val="00C954A3"/>
    <w:rsid w:val="00C95652"/>
    <w:rsid w:val="00C960E4"/>
    <w:rsid w:val="00C966FB"/>
    <w:rsid w:val="00C96DA3"/>
    <w:rsid w:val="00C976C6"/>
    <w:rsid w:val="00C97929"/>
    <w:rsid w:val="00C97E82"/>
    <w:rsid w:val="00CA01B1"/>
    <w:rsid w:val="00CA0CEF"/>
    <w:rsid w:val="00CA130C"/>
    <w:rsid w:val="00CA145F"/>
    <w:rsid w:val="00CA2380"/>
    <w:rsid w:val="00CA2548"/>
    <w:rsid w:val="00CA3A25"/>
    <w:rsid w:val="00CA3F80"/>
    <w:rsid w:val="00CA3FDB"/>
    <w:rsid w:val="00CA5080"/>
    <w:rsid w:val="00CA6075"/>
    <w:rsid w:val="00CA6381"/>
    <w:rsid w:val="00CA69BD"/>
    <w:rsid w:val="00CA7917"/>
    <w:rsid w:val="00CA7989"/>
    <w:rsid w:val="00CA7CF5"/>
    <w:rsid w:val="00CA7E08"/>
    <w:rsid w:val="00CA7F11"/>
    <w:rsid w:val="00CB0480"/>
    <w:rsid w:val="00CB2166"/>
    <w:rsid w:val="00CB253A"/>
    <w:rsid w:val="00CB34D2"/>
    <w:rsid w:val="00CB4F76"/>
    <w:rsid w:val="00CB517B"/>
    <w:rsid w:val="00CB5254"/>
    <w:rsid w:val="00CB58AB"/>
    <w:rsid w:val="00CB6B03"/>
    <w:rsid w:val="00CB6E1B"/>
    <w:rsid w:val="00CB7279"/>
    <w:rsid w:val="00CC1A4E"/>
    <w:rsid w:val="00CC1CD0"/>
    <w:rsid w:val="00CC278E"/>
    <w:rsid w:val="00CC2F23"/>
    <w:rsid w:val="00CC3284"/>
    <w:rsid w:val="00CC359A"/>
    <w:rsid w:val="00CC4F55"/>
    <w:rsid w:val="00CC52AF"/>
    <w:rsid w:val="00CC5BB1"/>
    <w:rsid w:val="00CC63E5"/>
    <w:rsid w:val="00CC789F"/>
    <w:rsid w:val="00CC7D8A"/>
    <w:rsid w:val="00CD0C01"/>
    <w:rsid w:val="00CD2593"/>
    <w:rsid w:val="00CD272F"/>
    <w:rsid w:val="00CD2FA6"/>
    <w:rsid w:val="00CD4F17"/>
    <w:rsid w:val="00CD4FBC"/>
    <w:rsid w:val="00CD5D32"/>
    <w:rsid w:val="00CD70A5"/>
    <w:rsid w:val="00CE0F86"/>
    <w:rsid w:val="00CE1550"/>
    <w:rsid w:val="00CE2B60"/>
    <w:rsid w:val="00CE3568"/>
    <w:rsid w:val="00CE3C38"/>
    <w:rsid w:val="00CE3CAF"/>
    <w:rsid w:val="00CE574F"/>
    <w:rsid w:val="00CE661A"/>
    <w:rsid w:val="00CE663F"/>
    <w:rsid w:val="00CE6B5A"/>
    <w:rsid w:val="00CE6BE4"/>
    <w:rsid w:val="00CE78FD"/>
    <w:rsid w:val="00CF02D0"/>
    <w:rsid w:val="00CF19B7"/>
    <w:rsid w:val="00CF260F"/>
    <w:rsid w:val="00CF2A6B"/>
    <w:rsid w:val="00CF2BFE"/>
    <w:rsid w:val="00CF2CE5"/>
    <w:rsid w:val="00CF3E1C"/>
    <w:rsid w:val="00CF5A65"/>
    <w:rsid w:val="00CF70D2"/>
    <w:rsid w:val="00D0114C"/>
    <w:rsid w:val="00D016B8"/>
    <w:rsid w:val="00D0212C"/>
    <w:rsid w:val="00D02290"/>
    <w:rsid w:val="00D0350B"/>
    <w:rsid w:val="00D04306"/>
    <w:rsid w:val="00D04589"/>
    <w:rsid w:val="00D054B7"/>
    <w:rsid w:val="00D0571E"/>
    <w:rsid w:val="00D0628C"/>
    <w:rsid w:val="00D062C6"/>
    <w:rsid w:val="00D10F14"/>
    <w:rsid w:val="00D1212F"/>
    <w:rsid w:val="00D1336C"/>
    <w:rsid w:val="00D14456"/>
    <w:rsid w:val="00D14568"/>
    <w:rsid w:val="00D15EEB"/>
    <w:rsid w:val="00D16433"/>
    <w:rsid w:val="00D16E12"/>
    <w:rsid w:val="00D20A36"/>
    <w:rsid w:val="00D20EF2"/>
    <w:rsid w:val="00D218EC"/>
    <w:rsid w:val="00D22239"/>
    <w:rsid w:val="00D22FD9"/>
    <w:rsid w:val="00D23711"/>
    <w:rsid w:val="00D238E7"/>
    <w:rsid w:val="00D23E9C"/>
    <w:rsid w:val="00D23EAD"/>
    <w:rsid w:val="00D24AC2"/>
    <w:rsid w:val="00D24B19"/>
    <w:rsid w:val="00D270F4"/>
    <w:rsid w:val="00D27787"/>
    <w:rsid w:val="00D279BD"/>
    <w:rsid w:val="00D302EA"/>
    <w:rsid w:val="00D30488"/>
    <w:rsid w:val="00D31344"/>
    <w:rsid w:val="00D336F0"/>
    <w:rsid w:val="00D33EA4"/>
    <w:rsid w:val="00D345F8"/>
    <w:rsid w:val="00D34841"/>
    <w:rsid w:val="00D3591F"/>
    <w:rsid w:val="00D37482"/>
    <w:rsid w:val="00D4043D"/>
    <w:rsid w:val="00D41B03"/>
    <w:rsid w:val="00D41C36"/>
    <w:rsid w:val="00D4278B"/>
    <w:rsid w:val="00D42959"/>
    <w:rsid w:val="00D447B9"/>
    <w:rsid w:val="00D44C38"/>
    <w:rsid w:val="00D45F40"/>
    <w:rsid w:val="00D46377"/>
    <w:rsid w:val="00D46B81"/>
    <w:rsid w:val="00D46C1C"/>
    <w:rsid w:val="00D471DD"/>
    <w:rsid w:val="00D5040D"/>
    <w:rsid w:val="00D5094F"/>
    <w:rsid w:val="00D5186E"/>
    <w:rsid w:val="00D51F65"/>
    <w:rsid w:val="00D525C8"/>
    <w:rsid w:val="00D52E0D"/>
    <w:rsid w:val="00D53810"/>
    <w:rsid w:val="00D5410F"/>
    <w:rsid w:val="00D545B9"/>
    <w:rsid w:val="00D54F41"/>
    <w:rsid w:val="00D551D4"/>
    <w:rsid w:val="00D554EF"/>
    <w:rsid w:val="00D5561F"/>
    <w:rsid w:val="00D55B85"/>
    <w:rsid w:val="00D55BF8"/>
    <w:rsid w:val="00D56C8D"/>
    <w:rsid w:val="00D5763A"/>
    <w:rsid w:val="00D6055E"/>
    <w:rsid w:val="00D606EF"/>
    <w:rsid w:val="00D62740"/>
    <w:rsid w:val="00D63D4C"/>
    <w:rsid w:val="00D64275"/>
    <w:rsid w:val="00D64641"/>
    <w:rsid w:val="00D64818"/>
    <w:rsid w:val="00D64F45"/>
    <w:rsid w:val="00D65843"/>
    <w:rsid w:val="00D670C9"/>
    <w:rsid w:val="00D6715E"/>
    <w:rsid w:val="00D70AB4"/>
    <w:rsid w:val="00D7102F"/>
    <w:rsid w:val="00D7114C"/>
    <w:rsid w:val="00D71BF2"/>
    <w:rsid w:val="00D720D6"/>
    <w:rsid w:val="00D72639"/>
    <w:rsid w:val="00D73A7F"/>
    <w:rsid w:val="00D73AB6"/>
    <w:rsid w:val="00D7456B"/>
    <w:rsid w:val="00D7489E"/>
    <w:rsid w:val="00D750BA"/>
    <w:rsid w:val="00D757E3"/>
    <w:rsid w:val="00D77929"/>
    <w:rsid w:val="00D8116C"/>
    <w:rsid w:val="00D8124D"/>
    <w:rsid w:val="00D81770"/>
    <w:rsid w:val="00D8182A"/>
    <w:rsid w:val="00D81BF8"/>
    <w:rsid w:val="00D81CE2"/>
    <w:rsid w:val="00D82B1C"/>
    <w:rsid w:val="00D8328B"/>
    <w:rsid w:val="00D8402E"/>
    <w:rsid w:val="00D842F0"/>
    <w:rsid w:val="00D844C5"/>
    <w:rsid w:val="00D8469B"/>
    <w:rsid w:val="00D847E3"/>
    <w:rsid w:val="00D85039"/>
    <w:rsid w:val="00D8583B"/>
    <w:rsid w:val="00D86331"/>
    <w:rsid w:val="00D8648E"/>
    <w:rsid w:val="00D86494"/>
    <w:rsid w:val="00D870FC"/>
    <w:rsid w:val="00D9058B"/>
    <w:rsid w:val="00D91CF0"/>
    <w:rsid w:val="00D924D7"/>
    <w:rsid w:val="00D935E6"/>
    <w:rsid w:val="00D9371E"/>
    <w:rsid w:val="00D9425F"/>
    <w:rsid w:val="00D95C0E"/>
    <w:rsid w:val="00D96BEB"/>
    <w:rsid w:val="00D96C17"/>
    <w:rsid w:val="00D973A8"/>
    <w:rsid w:val="00D975B5"/>
    <w:rsid w:val="00DA0124"/>
    <w:rsid w:val="00DA08AE"/>
    <w:rsid w:val="00DA1182"/>
    <w:rsid w:val="00DA11B7"/>
    <w:rsid w:val="00DA1C97"/>
    <w:rsid w:val="00DA2AF7"/>
    <w:rsid w:val="00DA3700"/>
    <w:rsid w:val="00DA43F7"/>
    <w:rsid w:val="00DA4A6E"/>
    <w:rsid w:val="00DA55F0"/>
    <w:rsid w:val="00DA5CE2"/>
    <w:rsid w:val="00DA64D1"/>
    <w:rsid w:val="00DA677B"/>
    <w:rsid w:val="00DA7026"/>
    <w:rsid w:val="00DA79B2"/>
    <w:rsid w:val="00DB0CF6"/>
    <w:rsid w:val="00DB15EA"/>
    <w:rsid w:val="00DB31BD"/>
    <w:rsid w:val="00DB336A"/>
    <w:rsid w:val="00DB3AD3"/>
    <w:rsid w:val="00DB4B8C"/>
    <w:rsid w:val="00DB4DCC"/>
    <w:rsid w:val="00DB5FE4"/>
    <w:rsid w:val="00DB6244"/>
    <w:rsid w:val="00DB6F20"/>
    <w:rsid w:val="00DB7070"/>
    <w:rsid w:val="00DB7B74"/>
    <w:rsid w:val="00DB7F5C"/>
    <w:rsid w:val="00DC00DA"/>
    <w:rsid w:val="00DC1848"/>
    <w:rsid w:val="00DC25A9"/>
    <w:rsid w:val="00DC3577"/>
    <w:rsid w:val="00DC42C2"/>
    <w:rsid w:val="00DC4D8A"/>
    <w:rsid w:val="00DC5A9F"/>
    <w:rsid w:val="00DC5B16"/>
    <w:rsid w:val="00DC60B8"/>
    <w:rsid w:val="00DC62D2"/>
    <w:rsid w:val="00DC67B8"/>
    <w:rsid w:val="00DC6B97"/>
    <w:rsid w:val="00DD0DB7"/>
    <w:rsid w:val="00DD12C8"/>
    <w:rsid w:val="00DD1A9E"/>
    <w:rsid w:val="00DD1B14"/>
    <w:rsid w:val="00DD3707"/>
    <w:rsid w:val="00DD3E98"/>
    <w:rsid w:val="00DD5AA2"/>
    <w:rsid w:val="00DD5AEB"/>
    <w:rsid w:val="00DD63A0"/>
    <w:rsid w:val="00DD6D68"/>
    <w:rsid w:val="00DE04EB"/>
    <w:rsid w:val="00DE1C79"/>
    <w:rsid w:val="00DE2192"/>
    <w:rsid w:val="00DE31CA"/>
    <w:rsid w:val="00DE3F4D"/>
    <w:rsid w:val="00DE4123"/>
    <w:rsid w:val="00DE6D93"/>
    <w:rsid w:val="00DE7ECA"/>
    <w:rsid w:val="00DF0366"/>
    <w:rsid w:val="00DF06F2"/>
    <w:rsid w:val="00DF0BE3"/>
    <w:rsid w:val="00DF0D80"/>
    <w:rsid w:val="00DF19E5"/>
    <w:rsid w:val="00DF1ED3"/>
    <w:rsid w:val="00DF1F48"/>
    <w:rsid w:val="00DF3782"/>
    <w:rsid w:val="00DF4FD8"/>
    <w:rsid w:val="00DF5932"/>
    <w:rsid w:val="00E00A41"/>
    <w:rsid w:val="00E036F8"/>
    <w:rsid w:val="00E03B5C"/>
    <w:rsid w:val="00E04511"/>
    <w:rsid w:val="00E0484E"/>
    <w:rsid w:val="00E04A4E"/>
    <w:rsid w:val="00E05084"/>
    <w:rsid w:val="00E06A99"/>
    <w:rsid w:val="00E076E7"/>
    <w:rsid w:val="00E10028"/>
    <w:rsid w:val="00E11C77"/>
    <w:rsid w:val="00E11FA6"/>
    <w:rsid w:val="00E11FC5"/>
    <w:rsid w:val="00E1200E"/>
    <w:rsid w:val="00E12EB2"/>
    <w:rsid w:val="00E12F8E"/>
    <w:rsid w:val="00E149D6"/>
    <w:rsid w:val="00E154F8"/>
    <w:rsid w:val="00E15B46"/>
    <w:rsid w:val="00E16ABA"/>
    <w:rsid w:val="00E16CEA"/>
    <w:rsid w:val="00E17428"/>
    <w:rsid w:val="00E176B7"/>
    <w:rsid w:val="00E20959"/>
    <w:rsid w:val="00E21C86"/>
    <w:rsid w:val="00E226A8"/>
    <w:rsid w:val="00E23AEE"/>
    <w:rsid w:val="00E23E1D"/>
    <w:rsid w:val="00E23E45"/>
    <w:rsid w:val="00E243A0"/>
    <w:rsid w:val="00E245F0"/>
    <w:rsid w:val="00E2481A"/>
    <w:rsid w:val="00E24A31"/>
    <w:rsid w:val="00E25076"/>
    <w:rsid w:val="00E27296"/>
    <w:rsid w:val="00E27389"/>
    <w:rsid w:val="00E30727"/>
    <w:rsid w:val="00E30ABB"/>
    <w:rsid w:val="00E31BBA"/>
    <w:rsid w:val="00E3208D"/>
    <w:rsid w:val="00E32952"/>
    <w:rsid w:val="00E34C87"/>
    <w:rsid w:val="00E3571C"/>
    <w:rsid w:val="00E35AB3"/>
    <w:rsid w:val="00E3608A"/>
    <w:rsid w:val="00E36A40"/>
    <w:rsid w:val="00E36C1A"/>
    <w:rsid w:val="00E4012F"/>
    <w:rsid w:val="00E41A46"/>
    <w:rsid w:val="00E43A7B"/>
    <w:rsid w:val="00E45E3B"/>
    <w:rsid w:val="00E460DC"/>
    <w:rsid w:val="00E46299"/>
    <w:rsid w:val="00E463DA"/>
    <w:rsid w:val="00E47536"/>
    <w:rsid w:val="00E47577"/>
    <w:rsid w:val="00E508B6"/>
    <w:rsid w:val="00E510FD"/>
    <w:rsid w:val="00E51462"/>
    <w:rsid w:val="00E519F3"/>
    <w:rsid w:val="00E52C01"/>
    <w:rsid w:val="00E52FAC"/>
    <w:rsid w:val="00E56071"/>
    <w:rsid w:val="00E56732"/>
    <w:rsid w:val="00E56928"/>
    <w:rsid w:val="00E603AC"/>
    <w:rsid w:val="00E60A65"/>
    <w:rsid w:val="00E60ACE"/>
    <w:rsid w:val="00E61799"/>
    <w:rsid w:val="00E627AC"/>
    <w:rsid w:val="00E63377"/>
    <w:rsid w:val="00E6370C"/>
    <w:rsid w:val="00E6393E"/>
    <w:rsid w:val="00E63DBE"/>
    <w:rsid w:val="00E63FCF"/>
    <w:rsid w:val="00E645A5"/>
    <w:rsid w:val="00E655D9"/>
    <w:rsid w:val="00E66510"/>
    <w:rsid w:val="00E6662F"/>
    <w:rsid w:val="00E66C70"/>
    <w:rsid w:val="00E6734E"/>
    <w:rsid w:val="00E673CA"/>
    <w:rsid w:val="00E675D3"/>
    <w:rsid w:val="00E67969"/>
    <w:rsid w:val="00E67B45"/>
    <w:rsid w:val="00E7015F"/>
    <w:rsid w:val="00E701D5"/>
    <w:rsid w:val="00E720DB"/>
    <w:rsid w:val="00E725A9"/>
    <w:rsid w:val="00E72A26"/>
    <w:rsid w:val="00E72BC1"/>
    <w:rsid w:val="00E734FD"/>
    <w:rsid w:val="00E73C35"/>
    <w:rsid w:val="00E7584B"/>
    <w:rsid w:val="00E7594E"/>
    <w:rsid w:val="00E76C41"/>
    <w:rsid w:val="00E76F97"/>
    <w:rsid w:val="00E817AE"/>
    <w:rsid w:val="00E81C63"/>
    <w:rsid w:val="00E825DC"/>
    <w:rsid w:val="00E83695"/>
    <w:rsid w:val="00E83D4A"/>
    <w:rsid w:val="00E84407"/>
    <w:rsid w:val="00E845AB"/>
    <w:rsid w:val="00E851A1"/>
    <w:rsid w:val="00E86308"/>
    <w:rsid w:val="00E86E2A"/>
    <w:rsid w:val="00E86E48"/>
    <w:rsid w:val="00E87249"/>
    <w:rsid w:val="00E9008B"/>
    <w:rsid w:val="00E9192F"/>
    <w:rsid w:val="00E92391"/>
    <w:rsid w:val="00E927C4"/>
    <w:rsid w:val="00E92B80"/>
    <w:rsid w:val="00E9412A"/>
    <w:rsid w:val="00E9474B"/>
    <w:rsid w:val="00E948FD"/>
    <w:rsid w:val="00E94DD1"/>
    <w:rsid w:val="00E96937"/>
    <w:rsid w:val="00EA0912"/>
    <w:rsid w:val="00EA10DE"/>
    <w:rsid w:val="00EA13DA"/>
    <w:rsid w:val="00EA2097"/>
    <w:rsid w:val="00EA3268"/>
    <w:rsid w:val="00EA3BFB"/>
    <w:rsid w:val="00EA4123"/>
    <w:rsid w:val="00EA45B2"/>
    <w:rsid w:val="00EA4E60"/>
    <w:rsid w:val="00EA6A82"/>
    <w:rsid w:val="00EA7C6F"/>
    <w:rsid w:val="00EB1FFD"/>
    <w:rsid w:val="00EB2096"/>
    <w:rsid w:val="00EB22BC"/>
    <w:rsid w:val="00EB258A"/>
    <w:rsid w:val="00EB43D0"/>
    <w:rsid w:val="00EB46E1"/>
    <w:rsid w:val="00EB4835"/>
    <w:rsid w:val="00EB61CB"/>
    <w:rsid w:val="00EB6779"/>
    <w:rsid w:val="00EB6A8C"/>
    <w:rsid w:val="00EB6AC0"/>
    <w:rsid w:val="00EB6BCB"/>
    <w:rsid w:val="00EB712E"/>
    <w:rsid w:val="00EC0BFB"/>
    <w:rsid w:val="00EC0CC3"/>
    <w:rsid w:val="00EC21BD"/>
    <w:rsid w:val="00EC2CC6"/>
    <w:rsid w:val="00EC522E"/>
    <w:rsid w:val="00EC5333"/>
    <w:rsid w:val="00EC55AD"/>
    <w:rsid w:val="00EC55CD"/>
    <w:rsid w:val="00EC5CF9"/>
    <w:rsid w:val="00EC693D"/>
    <w:rsid w:val="00EC7E50"/>
    <w:rsid w:val="00ED022B"/>
    <w:rsid w:val="00ED0B03"/>
    <w:rsid w:val="00ED1940"/>
    <w:rsid w:val="00ED34F9"/>
    <w:rsid w:val="00ED37DF"/>
    <w:rsid w:val="00ED4209"/>
    <w:rsid w:val="00ED4E87"/>
    <w:rsid w:val="00ED54FE"/>
    <w:rsid w:val="00ED56B0"/>
    <w:rsid w:val="00ED575F"/>
    <w:rsid w:val="00ED65F1"/>
    <w:rsid w:val="00ED6CAB"/>
    <w:rsid w:val="00ED7593"/>
    <w:rsid w:val="00ED7A1A"/>
    <w:rsid w:val="00EE077D"/>
    <w:rsid w:val="00EE0F80"/>
    <w:rsid w:val="00EE1BF6"/>
    <w:rsid w:val="00EE347B"/>
    <w:rsid w:val="00EE34D5"/>
    <w:rsid w:val="00EE439B"/>
    <w:rsid w:val="00EE4622"/>
    <w:rsid w:val="00EE49D8"/>
    <w:rsid w:val="00EE5C3A"/>
    <w:rsid w:val="00EE5C67"/>
    <w:rsid w:val="00EE6A43"/>
    <w:rsid w:val="00EE7084"/>
    <w:rsid w:val="00EE7556"/>
    <w:rsid w:val="00EF0300"/>
    <w:rsid w:val="00EF183C"/>
    <w:rsid w:val="00EF19E6"/>
    <w:rsid w:val="00EF1D14"/>
    <w:rsid w:val="00EF2C71"/>
    <w:rsid w:val="00EF6414"/>
    <w:rsid w:val="00EF66CF"/>
    <w:rsid w:val="00EF6B32"/>
    <w:rsid w:val="00F003B6"/>
    <w:rsid w:val="00F00C8C"/>
    <w:rsid w:val="00F00EE7"/>
    <w:rsid w:val="00F01775"/>
    <w:rsid w:val="00F01820"/>
    <w:rsid w:val="00F029E9"/>
    <w:rsid w:val="00F02C86"/>
    <w:rsid w:val="00F02D8D"/>
    <w:rsid w:val="00F0363C"/>
    <w:rsid w:val="00F04468"/>
    <w:rsid w:val="00F0470F"/>
    <w:rsid w:val="00F0706E"/>
    <w:rsid w:val="00F07EE4"/>
    <w:rsid w:val="00F1042B"/>
    <w:rsid w:val="00F1096E"/>
    <w:rsid w:val="00F1170C"/>
    <w:rsid w:val="00F12692"/>
    <w:rsid w:val="00F13897"/>
    <w:rsid w:val="00F1459B"/>
    <w:rsid w:val="00F1503A"/>
    <w:rsid w:val="00F151A5"/>
    <w:rsid w:val="00F153DC"/>
    <w:rsid w:val="00F15C8A"/>
    <w:rsid w:val="00F15D89"/>
    <w:rsid w:val="00F16DBC"/>
    <w:rsid w:val="00F16DF2"/>
    <w:rsid w:val="00F17E9A"/>
    <w:rsid w:val="00F204BB"/>
    <w:rsid w:val="00F21048"/>
    <w:rsid w:val="00F21C36"/>
    <w:rsid w:val="00F21D7D"/>
    <w:rsid w:val="00F22DC0"/>
    <w:rsid w:val="00F23008"/>
    <w:rsid w:val="00F24E60"/>
    <w:rsid w:val="00F258ED"/>
    <w:rsid w:val="00F26F59"/>
    <w:rsid w:val="00F27781"/>
    <w:rsid w:val="00F27B62"/>
    <w:rsid w:val="00F30309"/>
    <w:rsid w:val="00F31381"/>
    <w:rsid w:val="00F320C9"/>
    <w:rsid w:val="00F3343D"/>
    <w:rsid w:val="00F33CD1"/>
    <w:rsid w:val="00F34CE0"/>
    <w:rsid w:val="00F34CEF"/>
    <w:rsid w:val="00F34EE3"/>
    <w:rsid w:val="00F35A7B"/>
    <w:rsid w:val="00F35E0D"/>
    <w:rsid w:val="00F37375"/>
    <w:rsid w:val="00F37933"/>
    <w:rsid w:val="00F37AE3"/>
    <w:rsid w:val="00F37D41"/>
    <w:rsid w:val="00F41285"/>
    <w:rsid w:val="00F41C92"/>
    <w:rsid w:val="00F41E58"/>
    <w:rsid w:val="00F43D65"/>
    <w:rsid w:val="00F43DE5"/>
    <w:rsid w:val="00F43F6A"/>
    <w:rsid w:val="00F447C6"/>
    <w:rsid w:val="00F458E5"/>
    <w:rsid w:val="00F46208"/>
    <w:rsid w:val="00F463CD"/>
    <w:rsid w:val="00F4698B"/>
    <w:rsid w:val="00F4709D"/>
    <w:rsid w:val="00F471EF"/>
    <w:rsid w:val="00F47941"/>
    <w:rsid w:val="00F50111"/>
    <w:rsid w:val="00F50CB3"/>
    <w:rsid w:val="00F50DD1"/>
    <w:rsid w:val="00F51741"/>
    <w:rsid w:val="00F52C4D"/>
    <w:rsid w:val="00F53150"/>
    <w:rsid w:val="00F536B6"/>
    <w:rsid w:val="00F53CE9"/>
    <w:rsid w:val="00F54C88"/>
    <w:rsid w:val="00F571A2"/>
    <w:rsid w:val="00F620D3"/>
    <w:rsid w:val="00F622BB"/>
    <w:rsid w:val="00F6417F"/>
    <w:rsid w:val="00F645DB"/>
    <w:rsid w:val="00F64608"/>
    <w:rsid w:val="00F6568E"/>
    <w:rsid w:val="00F66420"/>
    <w:rsid w:val="00F665BA"/>
    <w:rsid w:val="00F66FF8"/>
    <w:rsid w:val="00F67C87"/>
    <w:rsid w:val="00F709B3"/>
    <w:rsid w:val="00F70A9C"/>
    <w:rsid w:val="00F71061"/>
    <w:rsid w:val="00F72C0B"/>
    <w:rsid w:val="00F72CC7"/>
    <w:rsid w:val="00F73CDD"/>
    <w:rsid w:val="00F73F0E"/>
    <w:rsid w:val="00F7495B"/>
    <w:rsid w:val="00F76FD7"/>
    <w:rsid w:val="00F77CA8"/>
    <w:rsid w:val="00F80584"/>
    <w:rsid w:val="00F809C2"/>
    <w:rsid w:val="00F80CF2"/>
    <w:rsid w:val="00F80D1A"/>
    <w:rsid w:val="00F81EF9"/>
    <w:rsid w:val="00F8220B"/>
    <w:rsid w:val="00F828BE"/>
    <w:rsid w:val="00F83D58"/>
    <w:rsid w:val="00F83D76"/>
    <w:rsid w:val="00F8472B"/>
    <w:rsid w:val="00F8506C"/>
    <w:rsid w:val="00F8541A"/>
    <w:rsid w:val="00F85D6C"/>
    <w:rsid w:val="00F87175"/>
    <w:rsid w:val="00F9006C"/>
    <w:rsid w:val="00F90823"/>
    <w:rsid w:val="00F90A77"/>
    <w:rsid w:val="00F90A7C"/>
    <w:rsid w:val="00F90F71"/>
    <w:rsid w:val="00F912E4"/>
    <w:rsid w:val="00F91651"/>
    <w:rsid w:val="00F91FAF"/>
    <w:rsid w:val="00F921B5"/>
    <w:rsid w:val="00F92AF5"/>
    <w:rsid w:val="00F92FCF"/>
    <w:rsid w:val="00F93542"/>
    <w:rsid w:val="00F939AE"/>
    <w:rsid w:val="00F959CF"/>
    <w:rsid w:val="00F9773A"/>
    <w:rsid w:val="00F97A71"/>
    <w:rsid w:val="00F97AD2"/>
    <w:rsid w:val="00F97DCB"/>
    <w:rsid w:val="00F97E8D"/>
    <w:rsid w:val="00FA0A0C"/>
    <w:rsid w:val="00FA1C41"/>
    <w:rsid w:val="00FA1C44"/>
    <w:rsid w:val="00FA2AE6"/>
    <w:rsid w:val="00FA2B33"/>
    <w:rsid w:val="00FA37C7"/>
    <w:rsid w:val="00FA3A1B"/>
    <w:rsid w:val="00FA3B4D"/>
    <w:rsid w:val="00FA4564"/>
    <w:rsid w:val="00FA5023"/>
    <w:rsid w:val="00FA5226"/>
    <w:rsid w:val="00FA5743"/>
    <w:rsid w:val="00FA7113"/>
    <w:rsid w:val="00FA7BCE"/>
    <w:rsid w:val="00FB0022"/>
    <w:rsid w:val="00FB17BF"/>
    <w:rsid w:val="00FB1961"/>
    <w:rsid w:val="00FB1D6B"/>
    <w:rsid w:val="00FB2FD6"/>
    <w:rsid w:val="00FB3738"/>
    <w:rsid w:val="00FB6B44"/>
    <w:rsid w:val="00FB6CDE"/>
    <w:rsid w:val="00FC0025"/>
    <w:rsid w:val="00FC032D"/>
    <w:rsid w:val="00FC0356"/>
    <w:rsid w:val="00FC0616"/>
    <w:rsid w:val="00FC09FD"/>
    <w:rsid w:val="00FC0DB9"/>
    <w:rsid w:val="00FC110E"/>
    <w:rsid w:val="00FC1782"/>
    <w:rsid w:val="00FC1EE7"/>
    <w:rsid w:val="00FC3A46"/>
    <w:rsid w:val="00FC3A4F"/>
    <w:rsid w:val="00FC3F99"/>
    <w:rsid w:val="00FC5298"/>
    <w:rsid w:val="00FC5776"/>
    <w:rsid w:val="00FC58EA"/>
    <w:rsid w:val="00FC6684"/>
    <w:rsid w:val="00FC77A0"/>
    <w:rsid w:val="00FD0DC3"/>
    <w:rsid w:val="00FD0E49"/>
    <w:rsid w:val="00FD0F5D"/>
    <w:rsid w:val="00FD14DB"/>
    <w:rsid w:val="00FD1524"/>
    <w:rsid w:val="00FD21B6"/>
    <w:rsid w:val="00FD22C3"/>
    <w:rsid w:val="00FD2FDB"/>
    <w:rsid w:val="00FD4A2D"/>
    <w:rsid w:val="00FD4FCF"/>
    <w:rsid w:val="00FD58DF"/>
    <w:rsid w:val="00FD5DA7"/>
    <w:rsid w:val="00FD6877"/>
    <w:rsid w:val="00FD6ECC"/>
    <w:rsid w:val="00FE04B0"/>
    <w:rsid w:val="00FE0AA3"/>
    <w:rsid w:val="00FE0AF4"/>
    <w:rsid w:val="00FE1D6A"/>
    <w:rsid w:val="00FE220B"/>
    <w:rsid w:val="00FE3880"/>
    <w:rsid w:val="00FE3C61"/>
    <w:rsid w:val="00FE3CDF"/>
    <w:rsid w:val="00FE3E69"/>
    <w:rsid w:val="00FE4201"/>
    <w:rsid w:val="00FE4BB3"/>
    <w:rsid w:val="00FE4D2F"/>
    <w:rsid w:val="00FE544D"/>
    <w:rsid w:val="00FE77F7"/>
    <w:rsid w:val="00FE7EF0"/>
    <w:rsid w:val="00FF0E44"/>
    <w:rsid w:val="00FF275E"/>
    <w:rsid w:val="00FF2D5B"/>
    <w:rsid w:val="00FF370C"/>
    <w:rsid w:val="00FF4834"/>
    <w:rsid w:val="00FF4CFF"/>
    <w:rsid w:val="00FF6D96"/>
    <w:rsid w:val="00FF7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7D66C"/>
  <w15:docId w15:val="{B9CE40A6-C762-4DF6-A232-AD29D4969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B59"/>
    <w:rPr>
      <w:rFonts w:asciiTheme="minorHAnsi" w:hAnsiTheme="minorHAnsi"/>
      <w:sz w:val="24"/>
    </w:rPr>
  </w:style>
  <w:style w:type="paragraph" w:styleId="Heading1">
    <w:name w:val="heading 1"/>
    <w:basedOn w:val="Normal"/>
    <w:next w:val="Normal"/>
    <w:uiPriority w:val="9"/>
    <w:qFormat/>
    <w:rsid w:val="00A8344A"/>
    <w:pPr>
      <w:keepNext/>
      <w:numPr>
        <w:numId w:val="53"/>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53"/>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uiPriority w:val="99"/>
    <w:rsid w:val="002325B5"/>
    <w:rPr>
      <w:sz w:val="16"/>
    </w:rPr>
  </w:style>
  <w:style w:type="paragraph" w:styleId="CommentText">
    <w:name w:val="annotation text"/>
    <w:basedOn w:val="Normal"/>
    <w:link w:val="CommentTextChar"/>
    <w:uiPriority w:val="99"/>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rPr>
  </w:style>
  <w:style w:type="paragraph" w:customStyle="1" w:styleId="Level4">
    <w:name w:val="Level 4"/>
    <w:basedOn w:val="Normal"/>
    <w:rsid w:val="002325B5"/>
    <w:pPr>
      <w:widowControl w:val="0"/>
      <w:tabs>
        <w:tab w:val="num" w:pos="1440"/>
      </w:tabs>
      <w:ind w:left="2880" w:hanging="720"/>
      <w:outlineLvl w:val="3"/>
    </w:pPr>
    <w:rPr>
      <w:snapToGrid w:val="0"/>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aliases w:val="TOC style,JAS List,List Bullet SOP"/>
    <w:basedOn w:val="Normal"/>
    <w:link w:val="ListParagraphChar"/>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uiPriority w:val="99"/>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A60AE5"/>
    <w:pPr>
      <w:tabs>
        <w:tab w:val="left" w:pos="720"/>
        <w:tab w:val="right" w:leader="dot" w:pos="1079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A60AE5"/>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uiPriority w:val="99"/>
    <w:qFormat/>
    <w:rsid w:val="00A86407"/>
    <w:pPr>
      <w:numPr>
        <w:ilvl w:val="2"/>
        <w:numId w:val="53"/>
      </w:numPr>
      <w:spacing w:after="240"/>
    </w:pPr>
    <w:rPr>
      <w:rFonts w:ascii="Calibri" w:hAnsi="Calibri" w:cs="Calibri"/>
    </w:rPr>
  </w:style>
  <w:style w:type="paragraph" w:customStyle="1" w:styleId="Itema">
    <w:name w:val="Item a."/>
    <w:basedOn w:val="Normal"/>
    <w:link w:val="ItemaChar"/>
    <w:qFormat/>
    <w:rsid w:val="00A86407"/>
    <w:pPr>
      <w:numPr>
        <w:ilvl w:val="3"/>
        <w:numId w:val="53"/>
      </w:numPr>
      <w:spacing w:after="240"/>
    </w:pPr>
    <w:rPr>
      <w:rFonts w:ascii="Calibri" w:hAnsi="Calibri" w:cs="Calibri"/>
    </w:rPr>
  </w:style>
  <w:style w:type="character" w:customStyle="1" w:styleId="Item1Char">
    <w:name w:val="Item 1 Char"/>
    <w:link w:val="Item1"/>
    <w:uiPriority w:val="99"/>
    <w:rsid w:val="00A86407"/>
    <w:rPr>
      <w:rFonts w:ascii="Calibri" w:hAnsi="Calibri" w:cs="Calibri"/>
      <w:sz w:val="24"/>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4"/>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4"/>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4"/>
    </w:rPr>
  </w:style>
  <w:style w:type="character" w:customStyle="1" w:styleId="ItemiChar">
    <w:name w:val="Item i. Char"/>
    <w:link w:val="Itemi"/>
    <w:rsid w:val="00A86407"/>
    <w:rPr>
      <w:rFonts w:ascii="Calibri" w:hAnsi="Calibri" w:cs="Calibri"/>
      <w:sz w:val="24"/>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Cs w:val="24"/>
    </w:rPr>
  </w:style>
  <w:style w:type="paragraph" w:customStyle="1" w:styleId="Default">
    <w:name w:val="Default"/>
    <w:rsid w:val="00996FED"/>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TOC style Char,JAS List Char,List Bullet SOP Char"/>
    <w:link w:val="ListParagraph"/>
    <w:uiPriority w:val="34"/>
    <w:qFormat/>
    <w:locked/>
    <w:rsid w:val="00996FED"/>
    <w:rPr>
      <w:sz w:val="26"/>
    </w:rPr>
  </w:style>
  <w:style w:type="character" w:styleId="SmartLink">
    <w:name w:val="Smart Link"/>
    <w:basedOn w:val="DefaultParagraphFont"/>
    <w:uiPriority w:val="99"/>
    <w:semiHidden/>
    <w:unhideWhenUsed/>
    <w:rsid w:val="009E1872"/>
    <w:rPr>
      <w:color w:val="0000FF"/>
      <w:u w:val="single"/>
      <w:shd w:val="clear" w:color="auto" w:fill="F3F2F1"/>
    </w:rPr>
  </w:style>
  <w:style w:type="character" w:customStyle="1" w:styleId="me-email-text">
    <w:name w:val="me-email-text"/>
    <w:basedOn w:val="DefaultParagraphFont"/>
    <w:rsid w:val="00331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41073466">
      <w:bodyDiv w:val="1"/>
      <w:marLeft w:val="0"/>
      <w:marRight w:val="0"/>
      <w:marTop w:val="0"/>
      <w:marBottom w:val="0"/>
      <w:divBdr>
        <w:top w:val="none" w:sz="0" w:space="0" w:color="auto"/>
        <w:left w:val="none" w:sz="0" w:space="0" w:color="auto"/>
        <w:bottom w:val="none" w:sz="0" w:space="0" w:color="auto"/>
        <w:right w:val="none" w:sz="0" w:space="0" w:color="auto"/>
      </w:divBdr>
      <w:divsChild>
        <w:div w:id="723723791">
          <w:marLeft w:val="150"/>
          <w:marRight w:val="150"/>
          <w:marTop w:val="150"/>
          <w:marBottom w:val="150"/>
          <w:divBdr>
            <w:top w:val="none" w:sz="0" w:space="0" w:color="auto"/>
            <w:left w:val="none" w:sz="0" w:space="0" w:color="auto"/>
            <w:bottom w:val="none" w:sz="0" w:space="0" w:color="auto"/>
            <w:right w:val="none" w:sz="0" w:space="0" w:color="auto"/>
          </w:divBdr>
        </w:div>
      </w:divsChild>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36819126">
      <w:bodyDiv w:val="1"/>
      <w:marLeft w:val="0"/>
      <w:marRight w:val="0"/>
      <w:marTop w:val="0"/>
      <w:marBottom w:val="0"/>
      <w:divBdr>
        <w:top w:val="none" w:sz="0" w:space="0" w:color="auto"/>
        <w:left w:val="none" w:sz="0" w:space="0" w:color="auto"/>
        <w:bottom w:val="none" w:sz="0" w:space="0" w:color="auto"/>
        <w:right w:val="none" w:sz="0" w:space="0" w:color="auto"/>
      </w:divBdr>
      <w:divsChild>
        <w:div w:id="1702240374">
          <w:marLeft w:val="0"/>
          <w:marRight w:val="0"/>
          <w:marTop w:val="0"/>
          <w:marBottom w:val="0"/>
          <w:divBdr>
            <w:top w:val="none" w:sz="0" w:space="0" w:color="auto"/>
            <w:left w:val="none" w:sz="0" w:space="0" w:color="auto"/>
            <w:bottom w:val="none" w:sz="0" w:space="0" w:color="auto"/>
            <w:right w:val="none" w:sz="0" w:space="0" w:color="auto"/>
          </w:divBdr>
          <w:divsChild>
            <w:div w:id="801386248">
              <w:marLeft w:val="0"/>
              <w:marRight w:val="0"/>
              <w:marTop w:val="0"/>
              <w:marBottom w:val="0"/>
              <w:divBdr>
                <w:top w:val="none" w:sz="0" w:space="0" w:color="auto"/>
                <w:left w:val="none" w:sz="0" w:space="0" w:color="auto"/>
                <w:bottom w:val="none" w:sz="0" w:space="0" w:color="auto"/>
                <w:right w:val="none" w:sz="0" w:space="0" w:color="auto"/>
              </w:divBdr>
              <w:divsChild>
                <w:div w:id="657076012">
                  <w:marLeft w:val="0"/>
                  <w:marRight w:val="0"/>
                  <w:marTop w:val="0"/>
                  <w:marBottom w:val="0"/>
                  <w:divBdr>
                    <w:top w:val="none" w:sz="0" w:space="0" w:color="auto"/>
                    <w:left w:val="none" w:sz="0" w:space="0" w:color="auto"/>
                    <w:bottom w:val="none" w:sz="0" w:space="0" w:color="auto"/>
                    <w:right w:val="none" w:sz="0" w:space="0" w:color="auto"/>
                  </w:divBdr>
                  <w:divsChild>
                    <w:div w:id="798033691">
                      <w:marLeft w:val="0"/>
                      <w:marRight w:val="0"/>
                      <w:marTop w:val="0"/>
                      <w:marBottom w:val="0"/>
                      <w:divBdr>
                        <w:top w:val="none" w:sz="0" w:space="0" w:color="auto"/>
                        <w:left w:val="none" w:sz="0" w:space="0" w:color="auto"/>
                        <w:bottom w:val="none" w:sz="0" w:space="0" w:color="auto"/>
                        <w:right w:val="none" w:sz="0" w:space="0" w:color="auto"/>
                      </w:divBdr>
                      <w:divsChild>
                        <w:div w:id="13646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49599675">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29562778">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0408878">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22594266">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tel:+14159153950,,155615357" TargetMode="External"/><Relationship Id="rId26" Type="http://schemas.openxmlformats.org/officeDocument/2006/relationships/image" Target="media/image3.jpeg"/><Relationship Id="rId39" Type="http://schemas.openxmlformats.org/officeDocument/2006/relationships/hyperlink" Target="mailto:James.Nguyen@acgov.org" TargetMode="External"/><Relationship Id="rId21" Type="http://schemas.openxmlformats.org/officeDocument/2006/relationships/hyperlink" Target="tel:+14159153950,,542042777" TargetMode="External"/><Relationship Id="rId34" Type="http://schemas.openxmlformats.org/officeDocument/2006/relationships/hyperlink" Target="https://acmhsa.org/wp-content/uploads/2024/12/MHSA_AU_2425_FINALcompressed-compressedFAW.pdf" TargetMode="External"/><Relationship Id="rId42" Type="http://schemas.openxmlformats.org/officeDocument/2006/relationships/hyperlink" Target="http://acgov.org/auditor/sleb/overview.htm" TargetMode="External"/><Relationship Id="rId47" Type="http://schemas.openxmlformats.org/officeDocument/2006/relationships/hyperlink" Target="mailto:Maria.Smith@acgov.org" TargetMode="External"/><Relationship Id="rId50" Type="http://schemas.openxmlformats.org/officeDocument/2006/relationships/hyperlink" Target="https://gsa.acgov.org/do-business-with-us/contracting-opportunities/policies-procedures/proprietary-confidential-information/" TargetMode="External"/><Relationship Id="rId55" Type="http://schemas.openxmlformats.org/officeDocument/2006/relationships/header" Target="header6.xml"/><Relationship Id="rId63" Type="http://schemas.openxmlformats.org/officeDocument/2006/relationships/hyperlink" Target="https://gsa.acgov.org/do-business-with-us/contracting-opportunities/policies-procedures/general-requirements/" TargetMode="External"/><Relationship Id="rId68" Type="http://schemas.openxmlformats.org/officeDocument/2006/relationships/hyperlink" Target="https://gsa.acgov.org/do-business-with-us/contracting-opportunities/policies-procedures/iran-contracting-act-of-2010-ica/" TargetMode="External"/><Relationship Id="rId76" Type="http://schemas.openxmlformats.org/officeDocument/2006/relationships/hyperlink" Target="http://acgov.org/auditor/sleb/elation.htm" TargetMode="External"/><Relationship Id="rId84" Type="http://schemas.openxmlformats.org/officeDocument/2006/relationships/hyperlink" Target="http://www.hipaasurvivalguide.com/hipaa-regulations/164-103.php" TargetMode="External"/><Relationship Id="rId89" Type="http://schemas.openxmlformats.org/officeDocument/2006/relationships/image" Target="media/image7.png"/><Relationship Id="rId7" Type="http://schemas.openxmlformats.org/officeDocument/2006/relationships/numbering" Target="numbering.xml"/><Relationship Id="rId71" Type="http://schemas.openxmlformats.org/officeDocument/2006/relationships/hyperlink" Target="http://acgov.org/auditor/sleb/overview.htm" TargetMode="External"/><Relationship Id="rId92"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dialin.teams.microsoft.com/c44e85b4-06d5-44f1-aa66-048146aad930?id=720375570" TargetMode="External"/><Relationship Id="rId11" Type="http://schemas.openxmlformats.org/officeDocument/2006/relationships/footnotes" Target="footnotes.xml"/><Relationship Id="rId24" Type="http://schemas.openxmlformats.org/officeDocument/2006/relationships/hyperlink" Target="https://gsa.acgov.org/do-business-with-us/contracting-opportunities/" TargetMode="External"/><Relationship Id="rId32" Type="http://schemas.openxmlformats.org/officeDocument/2006/relationships/hyperlink" Target="https://dialin.teams.microsoft.com/c44e85b4-06d5-44f1-aa66-048146aad930?id=542042777" TargetMode="External"/><Relationship Id="rId37" Type="http://schemas.openxmlformats.org/officeDocument/2006/relationships/hyperlink" Target="mailto:Maria.Smith@acgov.org" TargetMode="External"/><Relationship Id="rId40" Type="http://schemas.openxmlformats.org/officeDocument/2006/relationships/hyperlink" Target="mailto:OCCR@acgov.org" TargetMode="External"/><Relationship Id="rId45" Type="http://schemas.openxmlformats.org/officeDocument/2006/relationships/hyperlink" Target="https://acgovt.sharepoint.com/:w:/s/GSADigitalLibrary/EeGBnUyJSMFBoXqtvbj7ly0BqycT5J83NKyIV19tLO6-yA?e=YwGjFP" TargetMode="External"/><Relationship Id="rId53" Type="http://schemas.openxmlformats.org/officeDocument/2006/relationships/header" Target="header5.xml"/><Relationship Id="rId58" Type="http://schemas.openxmlformats.org/officeDocument/2006/relationships/header" Target="header8.xml"/><Relationship Id="rId66" Type="http://schemas.openxmlformats.org/officeDocument/2006/relationships/hyperlink" Target="https://gsa.acgov.org/do-business-with-us/contracting-opportunities/debarment-suspension-policy/" TargetMode="External"/><Relationship Id="rId74" Type="http://schemas.openxmlformats.org/officeDocument/2006/relationships/hyperlink" Target="http://acgov.org/auditor/sleb/sourceprogram.htm" TargetMode="External"/><Relationship Id="rId79" Type="http://schemas.openxmlformats.org/officeDocument/2006/relationships/hyperlink" Target="mailto:OCCR@acgov.org" TargetMode="External"/><Relationship Id="rId87" Type="http://schemas.openxmlformats.org/officeDocument/2006/relationships/hyperlink" Target="http://www.hipaasurvivalguide.com/hipaa-regulations/164-304.php" TargetMode="External"/><Relationship Id="rId5" Type="http://schemas.openxmlformats.org/officeDocument/2006/relationships/customXml" Target="../customXml/item5.xml"/><Relationship Id="rId61" Type="http://schemas.openxmlformats.org/officeDocument/2006/relationships/footer" Target="footer5.xml"/><Relationship Id="rId82" Type="http://schemas.openxmlformats.org/officeDocument/2006/relationships/hyperlink" Target="http://www.elationsys.com/elationsys/" TargetMode="External"/><Relationship Id="rId90" Type="http://schemas.openxmlformats.org/officeDocument/2006/relationships/header" Target="header10.xml"/><Relationship Id="rId95" Type="http://schemas.openxmlformats.org/officeDocument/2006/relationships/fontTable" Target="fontTable.xml"/><Relationship Id="rId19" Type="http://schemas.openxmlformats.org/officeDocument/2006/relationships/hyperlink" Target="https://dialin.teams.microsoft.com/c44e85b4-06d5-44f1-aa66-048146aad930?id=720375570" TargetMode="External"/><Relationship Id="rId14" Type="http://schemas.openxmlformats.org/officeDocument/2006/relationships/header" Target="header2.xml"/><Relationship Id="rId22" Type="http://schemas.openxmlformats.org/officeDocument/2006/relationships/hyperlink" Target="https://dialin.teams.microsoft.com/c44e85b4-06d5-44f1-aa66-048146aad930?id=542042777" TargetMode="External"/><Relationship Id="rId27" Type="http://schemas.openxmlformats.org/officeDocument/2006/relationships/hyperlink" Target="https://teams.microsoft.com/l/meetup-join/19%3ameeting_NDgxNmM4NDktZmIzMi00NTI0LTgyMjktNzM1MTNlOGQ4Y2M4%40thread.v2/0?context=%7b%22Tid%22%3a%2232fdff2c-f86e-4ba3-a47d-6a44a7f45a64%22%2c%22Oid%22%3a%22436db069-6522-4827-b2b6-5e512a53d806%22%7d" TargetMode="External"/><Relationship Id="rId30" Type="http://schemas.openxmlformats.org/officeDocument/2006/relationships/hyperlink" Target="https://teams.microsoft.com/l/meetup-join/19%3ameeting_ZWRhOWQ4NWItZWZiOS00NWEyLWJjZWUtYmNiNmZhMDQ1ZDYw%40thread.v2/0?context=%7b%22Tid%22%3a%2232fdff2c-f86e-4ba3-a47d-6a44a7f45a64%22%2c%22Oid%22%3a%22436db069-6522-4827-b2b6-5e512a53d806%22%7d" TargetMode="External"/><Relationship Id="rId35" Type="http://schemas.openxmlformats.org/officeDocument/2006/relationships/hyperlink" Target="https://acmhsa.org/wp-content/uploads/2024/12/MHSA_AU_2425_FINALcompressed-compressedFAW.pdf" TargetMode="External"/><Relationship Id="rId43" Type="http://schemas.openxmlformats.org/officeDocument/2006/relationships/hyperlink" Target="https://gsa.acgov.org/do-business-with-us/vendor-support/small-local-and-emerging-businesses/" TargetMode="External"/><Relationship Id="rId48" Type="http://schemas.openxmlformats.org/officeDocument/2006/relationships/hyperlink" Target="https://gsa.acgov.org/do-business-with-us/contracting-opportunities/" TargetMode="External"/><Relationship Id="rId56" Type="http://schemas.openxmlformats.org/officeDocument/2006/relationships/footer" Target="footer3.xml"/><Relationship Id="rId64" Type="http://schemas.openxmlformats.org/officeDocument/2006/relationships/hyperlink" Target="https://gsa.acgov.org/do-business-with-us/contracting-opportunities/policies-procedures/general-requirements/" TargetMode="External"/><Relationship Id="rId69" Type="http://schemas.openxmlformats.org/officeDocument/2006/relationships/hyperlink" Target="https://gsa.acgov.org/do-business-with-us/contracting-opportunities/policies-procedures/general-environmental-requirements/" TargetMode="External"/><Relationship Id="rId77" Type="http://schemas.openxmlformats.org/officeDocument/2006/relationships/hyperlink" Target="http://acgov.org/auditor/sleb/elation.htm" TargetMode="External"/><Relationship Id="rId8" Type="http://schemas.openxmlformats.org/officeDocument/2006/relationships/styles" Target="styles.xml"/><Relationship Id="rId51" Type="http://schemas.openxmlformats.org/officeDocument/2006/relationships/hyperlink" Target="https://gsa.acgov.org/do-business-with-us/contracting-opportunities/policies-procedures/proprietary-confidential-information/" TargetMode="External"/><Relationship Id="rId72" Type="http://schemas.openxmlformats.org/officeDocument/2006/relationships/hyperlink" Target="https://gsa.acgov.org/do-business-with-us/vendor-support/small-local-and-emerging-businesses/" TargetMode="External"/><Relationship Id="rId80" Type="http://schemas.openxmlformats.org/officeDocument/2006/relationships/hyperlink" Target="http://acgov.org/auditor/sleb/overview.htm" TargetMode="External"/><Relationship Id="rId85" Type="http://schemas.openxmlformats.org/officeDocument/2006/relationships/hyperlink" Target="http://www.hipaasurvivalguide.com/hipaa-regulations/160-103.php" TargetMode="External"/><Relationship Id="rId93"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teams.microsoft.com/l/meetup-join/19%3ameeting_NDgxNmM4NDktZmIzMi00NTI0LTgyMjktNzM1MTNlOGQ4Y2M4%40thread.v2/0?context=%7b%22Tid%22%3a%2232fdff2c-f86e-4ba3-a47d-6a44a7f45a64%22%2c%22Oid%22%3a%22436db069-6522-4827-b2b6-5e512a53d806%22%7d" TargetMode="External"/><Relationship Id="rId25" Type="http://schemas.openxmlformats.org/officeDocument/2006/relationships/hyperlink" Target="mailto:maria.smith@acgov.org" TargetMode="External"/><Relationship Id="rId33" Type="http://schemas.openxmlformats.org/officeDocument/2006/relationships/hyperlink" Target="mailto:maria.smith@acgov.org" TargetMode="External"/><Relationship Id="rId38" Type="http://schemas.openxmlformats.org/officeDocument/2006/relationships/hyperlink" Target="http://www.sam.gov/SAM" TargetMode="External"/><Relationship Id="rId46" Type="http://schemas.openxmlformats.org/officeDocument/2006/relationships/hyperlink" Target="https://acgovt.sharepoint.com/:w:/s/GSADigitalLibrary/EeGBnUyJSMFBoXqtvbj7ly0BqycT5J83NKyIV19tLO6-yA?e=YwGjFP" TargetMode="External"/><Relationship Id="rId59" Type="http://schemas.openxmlformats.org/officeDocument/2006/relationships/footer" Target="footer4.xml"/><Relationship Id="rId67" Type="http://schemas.openxmlformats.org/officeDocument/2006/relationships/hyperlink" Target="https://gsa.acgov.org/do-business-with-us/contracting-opportunities/policies-procedures/iran-contracting-act-of-2010-ica/" TargetMode="External"/><Relationship Id="rId20" Type="http://schemas.openxmlformats.org/officeDocument/2006/relationships/hyperlink" Target="https://teams.microsoft.com/l/meetup-join/19%3ameeting_ZWRhOWQ4NWItZWZiOS00NWEyLWJjZWUtYmNiNmZhMDQ1ZDYw%40thread.v2/0?context=%7b%22Tid%22%3a%2232fdff2c-f86e-4ba3-a47d-6a44a7f45a64%22%2c%22Oid%22%3a%22436db069-6522-4827-b2b6-5e512a53d806%22%7d" TargetMode="External"/><Relationship Id="rId41" Type="http://schemas.openxmlformats.org/officeDocument/2006/relationships/hyperlink" Target="http://acgov.org/auditor/sleb/overview.htm" TargetMode="External"/><Relationship Id="rId54" Type="http://schemas.openxmlformats.org/officeDocument/2006/relationships/footer" Target="footer2.xml"/><Relationship Id="rId62" Type="http://schemas.openxmlformats.org/officeDocument/2006/relationships/image" Target="media/image5.png"/><Relationship Id="rId70" Type="http://schemas.openxmlformats.org/officeDocument/2006/relationships/hyperlink" Target="https://gsa.acgov.org/do-business-with-us/contracting-opportunities/policies-procedures/general-environmental-requirements/" TargetMode="External"/><Relationship Id="rId75" Type="http://schemas.openxmlformats.org/officeDocument/2006/relationships/hyperlink" Target="http://acgov.org/auditor/sleb/sourceprogram.htm" TargetMode="External"/><Relationship Id="rId83" Type="http://schemas.openxmlformats.org/officeDocument/2006/relationships/hyperlink" Target="http://www.elationsys.com/elationsys/" TargetMode="External"/><Relationship Id="rId88" Type="http://schemas.openxmlformats.org/officeDocument/2006/relationships/image" Target="media/image6.png"/><Relationship Id="rId91" Type="http://schemas.openxmlformats.org/officeDocument/2006/relationships/header" Target="header1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3.xml"/><Relationship Id="rId23" Type="http://schemas.openxmlformats.org/officeDocument/2006/relationships/hyperlink" Target="https://gsa.acgov.org/do-business-with-us/contracting-opportunities/" TargetMode="External"/><Relationship Id="rId28" Type="http://schemas.openxmlformats.org/officeDocument/2006/relationships/hyperlink" Target="tel:+14159153950,,155615357" TargetMode="External"/><Relationship Id="rId36" Type="http://schemas.openxmlformats.org/officeDocument/2006/relationships/hyperlink" Target="https://acmhsa.org/wp-content/uploads/2024/12/MHSA_AU_2425_FINALcompressed-compressedFAW.pdf" TargetMode="External"/><Relationship Id="rId49" Type="http://schemas.openxmlformats.org/officeDocument/2006/relationships/hyperlink" Target="https://gsa.acgov.org/do-business-with-us/contracting-opportunities/" TargetMode="External"/><Relationship Id="rId57" Type="http://schemas.openxmlformats.org/officeDocument/2006/relationships/header" Target="header7.xml"/><Relationship Id="rId10" Type="http://schemas.openxmlformats.org/officeDocument/2006/relationships/webSettings" Target="webSettings.xml"/><Relationship Id="rId31" Type="http://schemas.openxmlformats.org/officeDocument/2006/relationships/hyperlink" Target="tel:+14159153950,,542042777" TargetMode="External"/><Relationship Id="rId44" Type="http://schemas.openxmlformats.org/officeDocument/2006/relationships/hyperlink" Target="https://gsa.acgov.org/do-business-with-us/vendor-support/small-local-and-emerging-businesses/" TargetMode="External"/><Relationship Id="rId52" Type="http://schemas.openxmlformats.org/officeDocument/2006/relationships/header" Target="header4.xml"/><Relationship Id="rId60" Type="http://schemas.openxmlformats.org/officeDocument/2006/relationships/header" Target="header9.xml"/><Relationship Id="rId65" Type="http://schemas.openxmlformats.org/officeDocument/2006/relationships/hyperlink" Target="https://gsa.acgov.org/do-business-with-us/contracting-opportunities/debarment-suspension-policy/" TargetMode="External"/><Relationship Id="rId73" Type="http://schemas.openxmlformats.org/officeDocument/2006/relationships/hyperlink" Target="https://gsa.acgov.org/do-business-with-us/vendor-support/small-local-and-emerging-businesses/" TargetMode="External"/><Relationship Id="rId78" Type="http://schemas.openxmlformats.org/officeDocument/2006/relationships/hyperlink" Target="mailto:GSA.OAP@acgov.org" TargetMode="External"/><Relationship Id="rId81" Type="http://schemas.openxmlformats.org/officeDocument/2006/relationships/hyperlink" Target="http://acgov.org/auditor/sleb/overview.htm" TargetMode="External"/><Relationship Id="rId86" Type="http://schemas.openxmlformats.org/officeDocument/2006/relationships/hyperlink" Target="http://www.hipaasurvivalguide.com/hipaa-regulations/160-103.php" TargetMode="External"/><Relationship Id="rId9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acgov.org/board/bos_calendar/documents/DocsAgendaReg_9_27_21/HEALTH%20CARE%20SERVICES/Regular%20Calendar/Item1_Forensic_Plan_Jnt_Health_PPC_9_27_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png"/><Relationship Id="rId4" Type="http://schemas.microsoft.com/office/2007/relationships/hdphoto" Target="media/hdphoto1.wdp"/></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1F946AD0CF3845ACE9342D196F4C35" ma:contentTypeVersion="10" ma:contentTypeDescription="Create a new document." ma:contentTypeScope="" ma:versionID="c9a588aa408c089418362e7d88caed30">
  <xsd:schema xmlns:xsd="http://www.w3.org/2001/XMLSchema" xmlns:xs="http://www.w3.org/2001/XMLSchema" xmlns:p="http://schemas.microsoft.com/office/2006/metadata/properties" xmlns:ns2="dada2d04-0b79-4859-9945-2f68777d8c22" xmlns:ns3="5eec5232-41af-4cf8-866b-d191d492d560" targetNamespace="http://schemas.microsoft.com/office/2006/metadata/properties" ma:root="true" ma:fieldsID="2e24b7645b8938b6049448c8653cbd73" ns2:_="" ns3:_="">
    <xsd:import namespace="dada2d04-0b79-4859-9945-2f68777d8c22"/>
    <xsd:import namespace="5eec5232-41af-4cf8-866b-d191d492d56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MediaServiceSearchProperties"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a2d04-0b79-4859-9945-2f68777d8c2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ec5232-41af-4cf8-866b-d191d492d5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dada2d04-0b79-4859-9945-2f68777d8c22">FP5PKM64KWNT-3317579-426</_dlc_DocId>
    <_dlc_DocIdUrl xmlns="dada2d04-0b79-4859-9945-2f68777d8c22">
      <Url>https://acgovt.sharepoint.com/sites/AlamedaCountyDocumentCenter/_layouts/15/DocIdRedir.aspx?ID=FP5PKM64KWNT-3317579-426</Url>
      <Description>FP5PKM64KWNT-3317579-426</Description>
    </_dlc_DocIdUrl>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E7DBF-58B7-4102-BC0B-C4DC3722D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a2d04-0b79-4859-9945-2f68777d8c22"/>
    <ds:schemaRef ds:uri="5eec5232-41af-4cf8-866b-d191d492d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5BE14B-5F42-42DE-9E09-49DCF40DAC63}">
  <ds:schemaRefs>
    <ds:schemaRef ds:uri="http://schemas.microsoft.com/sharepoint/events"/>
  </ds:schemaRefs>
</ds:datastoreItem>
</file>

<file path=customXml/itemProps3.xml><?xml version="1.0" encoding="utf-8"?>
<ds:datastoreItem xmlns:ds="http://schemas.openxmlformats.org/officeDocument/2006/customXml" ds:itemID="{6AB5FA89-9BE7-49D1-B28B-81D708DC906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eec5232-41af-4cf8-866b-d191d492d560"/>
    <ds:schemaRef ds:uri="http://purl.org/dc/elements/1.1/"/>
    <ds:schemaRef ds:uri="dada2d04-0b79-4859-9945-2f68777d8c22"/>
    <ds:schemaRef ds:uri="http://www.w3.org/XML/1998/namespace"/>
    <ds:schemaRef ds:uri="http://purl.org/dc/dcmitype/"/>
  </ds:schemaRefs>
</ds:datastoreItem>
</file>

<file path=customXml/itemProps4.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5.xml><?xml version="1.0" encoding="utf-8"?>
<ds:datastoreItem xmlns:ds="http://schemas.openxmlformats.org/officeDocument/2006/customXml" ds:itemID="{57F87A31-A8DF-4BA3-8289-2B2F1DF4AC1F}">
  <ds:schemaRefs>
    <ds:schemaRef ds:uri="http://schemas.microsoft.com/sharepoint/v3/contenttype/forms"/>
  </ds:schemaRefs>
</ds:datastoreItem>
</file>

<file path=customXml/itemProps6.xml><?xml version="1.0" encoding="utf-8"?>
<ds:datastoreItem xmlns:ds="http://schemas.openxmlformats.org/officeDocument/2006/customXml" ds:itemID="{1B6A34BE-E0A9-447D-8359-57093120B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62</Pages>
  <Words>17197</Words>
  <Characters>98029</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114997</CharactersWithSpaces>
  <SharedDoc>false</SharedDoc>
  <HLinks>
    <vt:vector size="564" baseType="variant">
      <vt:variant>
        <vt:i4>5570563</vt:i4>
      </vt:variant>
      <vt:variant>
        <vt:i4>744</vt:i4>
      </vt:variant>
      <vt:variant>
        <vt:i4>0</vt:i4>
      </vt:variant>
      <vt:variant>
        <vt:i4>5</vt:i4>
      </vt:variant>
      <vt:variant>
        <vt:lpwstr>http://acgov.org/cao/rmu/forms/contracts.htm</vt:lpwstr>
      </vt:variant>
      <vt:variant>
        <vt:lpwstr/>
      </vt:variant>
      <vt:variant>
        <vt:i4>3538996</vt:i4>
      </vt:variant>
      <vt:variant>
        <vt:i4>741</vt:i4>
      </vt:variant>
      <vt:variant>
        <vt:i4>0</vt:i4>
      </vt:variant>
      <vt:variant>
        <vt:i4>5</vt:i4>
      </vt:variant>
      <vt:variant>
        <vt:lpwstr>http://dsmain/docushare/dscgi/ds.py/Get/File-5784/COI_Reqmt_DB.xls</vt:lpwstr>
      </vt:variant>
      <vt:variant>
        <vt:lpwstr/>
      </vt:variant>
      <vt:variant>
        <vt:i4>80</vt:i4>
      </vt:variant>
      <vt:variant>
        <vt:i4>510</vt:i4>
      </vt:variant>
      <vt:variant>
        <vt:i4>0</vt:i4>
      </vt:variant>
      <vt:variant>
        <vt:i4>5</vt:i4>
      </vt:variant>
      <vt:variant>
        <vt:lpwstr>https://ezsourcing.acgov.org/</vt:lpwstr>
      </vt:variant>
      <vt:variant>
        <vt:lpwstr/>
      </vt:variant>
      <vt:variant>
        <vt:i4>80</vt:i4>
      </vt:variant>
      <vt:variant>
        <vt:i4>507</vt:i4>
      </vt:variant>
      <vt:variant>
        <vt:i4>0</vt:i4>
      </vt:variant>
      <vt:variant>
        <vt:i4>5</vt:i4>
      </vt:variant>
      <vt:variant>
        <vt:lpwstr>https://ezsourcing.acgov.org/</vt:lpwstr>
      </vt:variant>
      <vt:variant>
        <vt:lpwstr/>
      </vt:variant>
      <vt:variant>
        <vt:i4>80</vt:i4>
      </vt:variant>
      <vt:variant>
        <vt:i4>504</vt:i4>
      </vt:variant>
      <vt:variant>
        <vt:i4>0</vt:i4>
      </vt:variant>
      <vt:variant>
        <vt:i4>5</vt:i4>
      </vt:variant>
      <vt:variant>
        <vt:lpwstr>https://ezsourcing.acgov.org/</vt:lpwstr>
      </vt:variant>
      <vt:variant>
        <vt:lpwstr/>
      </vt:variant>
      <vt:variant>
        <vt:i4>4718675</vt:i4>
      </vt:variant>
      <vt:variant>
        <vt:i4>439</vt:i4>
      </vt:variant>
      <vt:variant>
        <vt:i4>0</vt:i4>
      </vt:variant>
      <vt:variant>
        <vt:i4>5</vt:i4>
      </vt:variant>
      <vt:variant>
        <vt:lpwstr>http://www.elationsys.com/elationsys/</vt:lpwstr>
      </vt:variant>
      <vt:variant>
        <vt:lpwstr/>
      </vt:variant>
      <vt:variant>
        <vt:i4>4718675</vt:i4>
      </vt:variant>
      <vt:variant>
        <vt:i4>436</vt:i4>
      </vt:variant>
      <vt:variant>
        <vt:i4>0</vt:i4>
      </vt:variant>
      <vt:variant>
        <vt:i4>5</vt:i4>
      </vt:variant>
      <vt:variant>
        <vt:lpwstr>http://www.elationsys.com/elationsys/</vt:lpwstr>
      </vt:variant>
      <vt:variant>
        <vt:lpwstr/>
      </vt:variant>
      <vt:variant>
        <vt:i4>7733351</vt:i4>
      </vt:variant>
      <vt:variant>
        <vt:i4>433</vt:i4>
      </vt:variant>
      <vt:variant>
        <vt:i4>0</vt:i4>
      </vt:variant>
      <vt:variant>
        <vt:i4>5</vt:i4>
      </vt:variant>
      <vt:variant>
        <vt:lpwstr>http://acgov.org/auditor/sleb/overview.htm</vt:lpwstr>
      </vt:variant>
      <vt:variant>
        <vt:lpwstr/>
      </vt:variant>
      <vt:variant>
        <vt:i4>7733351</vt:i4>
      </vt:variant>
      <vt:variant>
        <vt:i4>430</vt:i4>
      </vt:variant>
      <vt:variant>
        <vt:i4>0</vt:i4>
      </vt:variant>
      <vt:variant>
        <vt:i4>5</vt:i4>
      </vt:variant>
      <vt:variant>
        <vt:lpwstr>http://acgov.org/auditor/sleb/overview.htm</vt:lpwstr>
      </vt:variant>
      <vt:variant>
        <vt:lpwstr/>
      </vt:variant>
      <vt:variant>
        <vt:i4>8257604</vt:i4>
      </vt:variant>
      <vt:variant>
        <vt:i4>427</vt:i4>
      </vt:variant>
      <vt:variant>
        <vt:i4>0</vt:i4>
      </vt:variant>
      <vt:variant>
        <vt:i4>5</vt:i4>
      </vt:variant>
      <vt:variant>
        <vt:lpwstr>mailto:OCCR@acgov.org</vt:lpwstr>
      </vt:variant>
      <vt:variant>
        <vt:lpwstr/>
      </vt:variant>
      <vt:variant>
        <vt:i4>196710</vt:i4>
      </vt:variant>
      <vt:variant>
        <vt:i4>424</vt:i4>
      </vt:variant>
      <vt:variant>
        <vt:i4>0</vt:i4>
      </vt:variant>
      <vt:variant>
        <vt:i4>5</vt:i4>
      </vt:variant>
      <vt:variant>
        <vt:lpwstr>mailto:GSA.OAP@acgov.org</vt:lpwstr>
      </vt:variant>
      <vt:variant>
        <vt:lpwstr/>
      </vt:variant>
      <vt:variant>
        <vt:i4>4456527</vt:i4>
      </vt:variant>
      <vt:variant>
        <vt:i4>409</vt:i4>
      </vt:variant>
      <vt:variant>
        <vt:i4>0</vt:i4>
      </vt:variant>
      <vt:variant>
        <vt:i4>5</vt:i4>
      </vt:variant>
      <vt:variant>
        <vt:lpwstr>http://acgov.org/auditor/sleb/elation.htm</vt:lpwstr>
      </vt:variant>
      <vt:variant>
        <vt:lpwstr/>
      </vt:variant>
      <vt:variant>
        <vt:i4>4456527</vt:i4>
      </vt:variant>
      <vt:variant>
        <vt:i4>406</vt:i4>
      </vt:variant>
      <vt:variant>
        <vt:i4>0</vt:i4>
      </vt:variant>
      <vt:variant>
        <vt:i4>5</vt:i4>
      </vt:variant>
      <vt:variant>
        <vt:lpwstr>http://acgov.org/auditor/sleb/elation.htm</vt:lpwstr>
      </vt:variant>
      <vt:variant>
        <vt:lpwstr/>
      </vt:variant>
      <vt:variant>
        <vt:i4>4128809</vt:i4>
      </vt:variant>
      <vt:variant>
        <vt:i4>403</vt:i4>
      </vt:variant>
      <vt:variant>
        <vt:i4>0</vt:i4>
      </vt:variant>
      <vt:variant>
        <vt:i4>5</vt:i4>
      </vt:variant>
      <vt:variant>
        <vt:lpwstr>http://acgov.org/auditor/sleb/sourceprogram.htm</vt:lpwstr>
      </vt:variant>
      <vt:variant>
        <vt:lpwstr/>
      </vt:variant>
      <vt:variant>
        <vt:i4>4128809</vt:i4>
      </vt:variant>
      <vt:variant>
        <vt:i4>400</vt:i4>
      </vt:variant>
      <vt:variant>
        <vt:i4>0</vt:i4>
      </vt:variant>
      <vt:variant>
        <vt:i4>5</vt:i4>
      </vt:variant>
      <vt:variant>
        <vt:lpwstr>http://acgov.org/auditor/sleb/sourceprogram.htm</vt:lpwstr>
      </vt:variant>
      <vt:variant>
        <vt:lpwstr/>
      </vt:variant>
      <vt:variant>
        <vt:i4>524310</vt:i4>
      </vt:variant>
      <vt:variant>
        <vt:i4>397</vt:i4>
      </vt:variant>
      <vt:variant>
        <vt:i4>0</vt:i4>
      </vt:variant>
      <vt:variant>
        <vt:i4>5</vt:i4>
      </vt:variant>
      <vt:variant>
        <vt:lpwstr>https://gsa.acgov.org/do-business-with-us/vendor-support/small-local-and-emerging-businesses/</vt:lpwstr>
      </vt:variant>
      <vt:variant>
        <vt:lpwstr/>
      </vt:variant>
      <vt:variant>
        <vt:i4>524310</vt:i4>
      </vt:variant>
      <vt:variant>
        <vt:i4>394</vt:i4>
      </vt:variant>
      <vt:variant>
        <vt:i4>0</vt:i4>
      </vt:variant>
      <vt:variant>
        <vt:i4>5</vt:i4>
      </vt:variant>
      <vt:variant>
        <vt:lpwstr>https://gsa.acgov.org/do-business-with-us/vendor-support/small-local-and-emerging-businesses/</vt:lpwstr>
      </vt:variant>
      <vt:variant>
        <vt:lpwstr/>
      </vt:variant>
      <vt:variant>
        <vt:i4>7733351</vt:i4>
      </vt:variant>
      <vt:variant>
        <vt:i4>391</vt:i4>
      </vt:variant>
      <vt:variant>
        <vt:i4>0</vt:i4>
      </vt:variant>
      <vt:variant>
        <vt:i4>5</vt:i4>
      </vt:variant>
      <vt:variant>
        <vt:lpwstr>http://acgov.org/auditor/sleb/overview.htm</vt:lpwstr>
      </vt:variant>
      <vt:variant>
        <vt:lpwstr/>
      </vt:variant>
      <vt:variant>
        <vt:i4>7733351</vt:i4>
      </vt:variant>
      <vt:variant>
        <vt:i4>388</vt:i4>
      </vt:variant>
      <vt:variant>
        <vt:i4>0</vt:i4>
      </vt:variant>
      <vt:variant>
        <vt:i4>5</vt:i4>
      </vt:variant>
      <vt:variant>
        <vt:lpwstr>http://acgov.org/auditor/sleb/overview.htm</vt:lpwstr>
      </vt:variant>
      <vt:variant>
        <vt:lpwstr/>
      </vt:variant>
      <vt:variant>
        <vt:i4>7340129</vt:i4>
      </vt:variant>
      <vt:variant>
        <vt:i4>385</vt:i4>
      </vt:variant>
      <vt:variant>
        <vt:i4>0</vt:i4>
      </vt:variant>
      <vt:variant>
        <vt:i4>5</vt:i4>
      </vt:variant>
      <vt:variant>
        <vt:lpwstr>https://gsa.acgov.org/do-business-with-us/contracting-opportunities/policies-procedures/general-environmental-requirements/</vt:lpwstr>
      </vt:variant>
      <vt:variant>
        <vt:lpwstr/>
      </vt:variant>
      <vt:variant>
        <vt:i4>7340129</vt:i4>
      </vt:variant>
      <vt:variant>
        <vt:i4>382</vt:i4>
      </vt:variant>
      <vt:variant>
        <vt:i4>0</vt:i4>
      </vt:variant>
      <vt:variant>
        <vt:i4>5</vt:i4>
      </vt:variant>
      <vt:variant>
        <vt:lpwstr>https://gsa.acgov.org/do-business-with-us/contracting-opportunities/policies-procedures/general-environmental-requirements/</vt:lpwstr>
      </vt:variant>
      <vt:variant>
        <vt:lpwstr/>
      </vt:variant>
      <vt:variant>
        <vt:i4>5767191</vt:i4>
      </vt:variant>
      <vt:variant>
        <vt:i4>379</vt:i4>
      </vt:variant>
      <vt:variant>
        <vt:i4>0</vt:i4>
      </vt:variant>
      <vt:variant>
        <vt:i4>5</vt:i4>
      </vt:variant>
      <vt:variant>
        <vt:lpwstr>https://gsa.acgov.org/do-business-with-us/contracting-opportunities/policies-procedures/iran-contracting-act-of-2010-ica/</vt:lpwstr>
      </vt:variant>
      <vt:variant>
        <vt:lpwstr/>
      </vt:variant>
      <vt:variant>
        <vt:i4>5767191</vt:i4>
      </vt:variant>
      <vt:variant>
        <vt:i4>376</vt:i4>
      </vt:variant>
      <vt:variant>
        <vt:i4>0</vt:i4>
      </vt:variant>
      <vt:variant>
        <vt:i4>5</vt:i4>
      </vt:variant>
      <vt:variant>
        <vt:lpwstr>https://gsa.acgov.org/do-business-with-us/contracting-opportunities/policies-procedures/iran-contracting-act-of-2010-ica/</vt:lpwstr>
      </vt:variant>
      <vt:variant>
        <vt:lpwstr/>
      </vt:variant>
      <vt:variant>
        <vt:i4>4587543</vt:i4>
      </vt:variant>
      <vt:variant>
        <vt:i4>373</vt:i4>
      </vt:variant>
      <vt:variant>
        <vt:i4>0</vt:i4>
      </vt:variant>
      <vt:variant>
        <vt:i4>5</vt:i4>
      </vt:variant>
      <vt:variant>
        <vt:lpwstr>https://gsa.acgov.org/do-business-with-us/contracting-opportunities/debarment-suspension-policy/</vt:lpwstr>
      </vt:variant>
      <vt:variant>
        <vt:lpwstr/>
      </vt:variant>
      <vt:variant>
        <vt:i4>4587543</vt:i4>
      </vt:variant>
      <vt:variant>
        <vt:i4>370</vt:i4>
      </vt:variant>
      <vt:variant>
        <vt:i4>0</vt:i4>
      </vt:variant>
      <vt:variant>
        <vt:i4>5</vt:i4>
      </vt:variant>
      <vt:variant>
        <vt:lpwstr>https://gsa.acgov.org/do-business-with-us/contracting-opportunities/debarment-suspension-policy/</vt:lpwstr>
      </vt:variant>
      <vt:variant>
        <vt:lpwstr/>
      </vt:variant>
      <vt:variant>
        <vt:i4>5701651</vt:i4>
      </vt:variant>
      <vt:variant>
        <vt:i4>367</vt:i4>
      </vt:variant>
      <vt:variant>
        <vt:i4>0</vt:i4>
      </vt:variant>
      <vt:variant>
        <vt:i4>5</vt:i4>
      </vt:variant>
      <vt:variant>
        <vt:lpwstr>https://gsa.acgov.org/do-business-with-us/contracting-opportunities/policies-procedures/general-requirements/</vt:lpwstr>
      </vt:variant>
      <vt:variant>
        <vt:lpwstr/>
      </vt:variant>
      <vt:variant>
        <vt:i4>5701651</vt:i4>
      </vt:variant>
      <vt:variant>
        <vt:i4>364</vt:i4>
      </vt:variant>
      <vt:variant>
        <vt:i4>0</vt:i4>
      </vt:variant>
      <vt:variant>
        <vt:i4>5</vt:i4>
      </vt:variant>
      <vt:variant>
        <vt:lpwstr>https://gsa.acgov.org/do-business-with-us/contracting-opportunities/policies-procedures/general-requirements/</vt:lpwstr>
      </vt:variant>
      <vt:variant>
        <vt:lpwstr/>
      </vt:variant>
      <vt:variant>
        <vt:i4>80</vt:i4>
      </vt:variant>
      <vt:variant>
        <vt:i4>294</vt:i4>
      </vt:variant>
      <vt:variant>
        <vt:i4>0</vt:i4>
      </vt:variant>
      <vt:variant>
        <vt:i4>5</vt:i4>
      </vt:variant>
      <vt:variant>
        <vt:lpwstr>https://ezsourcing.acgov.org/</vt:lpwstr>
      </vt:variant>
      <vt:variant>
        <vt:lpwstr/>
      </vt:variant>
      <vt:variant>
        <vt:i4>80</vt:i4>
      </vt:variant>
      <vt:variant>
        <vt:i4>291</vt:i4>
      </vt:variant>
      <vt:variant>
        <vt:i4>0</vt:i4>
      </vt:variant>
      <vt:variant>
        <vt:i4>5</vt:i4>
      </vt:variant>
      <vt:variant>
        <vt:lpwstr>https://ezsourcing.acgov.org/</vt:lpwstr>
      </vt:variant>
      <vt:variant>
        <vt:lpwstr/>
      </vt:variant>
      <vt:variant>
        <vt:i4>80</vt:i4>
      </vt:variant>
      <vt:variant>
        <vt:i4>288</vt:i4>
      </vt:variant>
      <vt:variant>
        <vt:i4>0</vt:i4>
      </vt:variant>
      <vt:variant>
        <vt:i4>5</vt:i4>
      </vt:variant>
      <vt:variant>
        <vt:lpwstr>https://ezsourcing.acgov.org/</vt:lpwstr>
      </vt:variant>
      <vt:variant>
        <vt:lpwstr/>
      </vt:variant>
      <vt:variant>
        <vt:i4>5505092</vt:i4>
      </vt:variant>
      <vt:variant>
        <vt:i4>285</vt:i4>
      </vt:variant>
      <vt:variant>
        <vt:i4>0</vt:i4>
      </vt:variant>
      <vt:variant>
        <vt:i4>5</vt:i4>
      </vt:variant>
      <vt:variant>
        <vt:lpwstr>https://gsa.acgov.org/do-business-with-us/contracting-opportunities/policies-procedures/proprietary-confidential-information/</vt:lpwstr>
      </vt:variant>
      <vt:variant>
        <vt:lpwstr/>
      </vt:variant>
      <vt:variant>
        <vt:i4>5505092</vt:i4>
      </vt:variant>
      <vt:variant>
        <vt:i4>282</vt:i4>
      </vt:variant>
      <vt:variant>
        <vt:i4>0</vt:i4>
      </vt:variant>
      <vt:variant>
        <vt:i4>5</vt:i4>
      </vt:variant>
      <vt:variant>
        <vt:lpwstr>https://gsa.acgov.org/do-business-with-us/contracting-opportunities/policies-procedures/proprietary-confidential-information/</vt:lpwstr>
      </vt:variant>
      <vt:variant>
        <vt:lpwstr/>
      </vt:variant>
      <vt:variant>
        <vt:i4>80</vt:i4>
      </vt:variant>
      <vt:variant>
        <vt:i4>279</vt:i4>
      </vt:variant>
      <vt:variant>
        <vt:i4>0</vt:i4>
      </vt:variant>
      <vt:variant>
        <vt:i4>5</vt:i4>
      </vt:variant>
      <vt:variant>
        <vt:lpwstr>https://ezsourcing.acgov.org/</vt:lpwstr>
      </vt:variant>
      <vt:variant>
        <vt:lpwstr/>
      </vt:variant>
      <vt:variant>
        <vt:i4>80</vt:i4>
      </vt:variant>
      <vt:variant>
        <vt:i4>276</vt:i4>
      </vt:variant>
      <vt:variant>
        <vt:i4>0</vt:i4>
      </vt:variant>
      <vt:variant>
        <vt:i4>5</vt:i4>
      </vt:variant>
      <vt:variant>
        <vt:lpwstr>https://ezsourcing.acgov.org/</vt:lpwstr>
      </vt:variant>
      <vt:variant>
        <vt:lpwstr/>
      </vt:variant>
      <vt:variant>
        <vt:i4>5242969</vt:i4>
      </vt:variant>
      <vt:variant>
        <vt:i4>273</vt:i4>
      </vt:variant>
      <vt:variant>
        <vt:i4>0</vt:i4>
      </vt:variant>
      <vt:variant>
        <vt:i4>5</vt:i4>
      </vt:variant>
      <vt:variant>
        <vt:lpwstr>https://gsa.acgov.org/do-business-with-us/contracting-opportunities/</vt:lpwstr>
      </vt:variant>
      <vt:variant>
        <vt:lpwstr/>
      </vt:variant>
      <vt:variant>
        <vt:i4>5242969</vt:i4>
      </vt:variant>
      <vt:variant>
        <vt:i4>270</vt:i4>
      </vt:variant>
      <vt:variant>
        <vt:i4>0</vt:i4>
      </vt:variant>
      <vt:variant>
        <vt:i4>5</vt:i4>
      </vt:variant>
      <vt:variant>
        <vt:lpwstr>https://gsa.acgov.org/do-business-with-us/contracting-opportunities/</vt:lpwstr>
      </vt:variant>
      <vt:variant>
        <vt:lpwstr/>
      </vt:variant>
      <vt:variant>
        <vt:i4>852084</vt:i4>
      </vt:variant>
      <vt:variant>
        <vt:i4>267</vt:i4>
      </vt:variant>
      <vt:variant>
        <vt:i4>0</vt:i4>
      </vt:variant>
      <vt:variant>
        <vt:i4>5</vt:i4>
      </vt:variant>
      <vt:variant>
        <vt:lpwstr>mailto:first.last@acgov.org</vt:lpwstr>
      </vt:variant>
      <vt:variant>
        <vt:lpwstr/>
      </vt:variant>
      <vt:variant>
        <vt:i4>5242944</vt:i4>
      </vt:variant>
      <vt:variant>
        <vt:i4>264</vt:i4>
      </vt:variant>
      <vt:variant>
        <vt:i4>0</vt:i4>
      </vt:variant>
      <vt:variant>
        <vt:i4>5</vt:i4>
      </vt:variant>
      <vt:variant>
        <vt:lpwstr>https://acgovt.sharepoint.com/:w:/s/GSADigitalLibrary/EeGBnUyJSMFBoXqtvbj7ly0BqycT5J83NKyIV19tLO6-yA?e=YwGjFP</vt:lpwstr>
      </vt:variant>
      <vt:variant>
        <vt:lpwstr/>
      </vt:variant>
      <vt:variant>
        <vt:i4>5242944</vt:i4>
      </vt:variant>
      <vt:variant>
        <vt:i4>261</vt:i4>
      </vt:variant>
      <vt:variant>
        <vt:i4>0</vt:i4>
      </vt:variant>
      <vt:variant>
        <vt:i4>5</vt:i4>
      </vt:variant>
      <vt:variant>
        <vt:lpwstr>https://acgovt.sharepoint.com/:w:/s/GSADigitalLibrary/EeGBnUyJSMFBoXqtvbj7ly0BqycT5J83NKyIV19tLO6-yA?e=YwGjFP</vt:lpwstr>
      </vt:variant>
      <vt:variant>
        <vt:lpwstr/>
      </vt:variant>
      <vt:variant>
        <vt:i4>524310</vt:i4>
      </vt:variant>
      <vt:variant>
        <vt:i4>258</vt:i4>
      </vt:variant>
      <vt:variant>
        <vt:i4>0</vt:i4>
      </vt:variant>
      <vt:variant>
        <vt:i4>5</vt:i4>
      </vt:variant>
      <vt:variant>
        <vt:lpwstr>https://gsa.acgov.org/do-business-with-us/vendor-support/small-local-and-emerging-businesses/</vt:lpwstr>
      </vt:variant>
      <vt:variant>
        <vt:lpwstr/>
      </vt:variant>
      <vt:variant>
        <vt:i4>524310</vt:i4>
      </vt:variant>
      <vt:variant>
        <vt:i4>255</vt:i4>
      </vt:variant>
      <vt:variant>
        <vt:i4>0</vt:i4>
      </vt:variant>
      <vt:variant>
        <vt:i4>5</vt:i4>
      </vt:variant>
      <vt:variant>
        <vt:lpwstr>https://gsa.acgov.org/do-business-with-us/vendor-support/small-local-and-emerging-businesses/</vt:lpwstr>
      </vt:variant>
      <vt:variant>
        <vt:lpwstr/>
      </vt:variant>
      <vt:variant>
        <vt:i4>7733351</vt:i4>
      </vt:variant>
      <vt:variant>
        <vt:i4>252</vt:i4>
      </vt:variant>
      <vt:variant>
        <vt:i4>0</vt:i4>
      </vt:variant>
      <vt:variant>
        <vt:i4>5</vt:i4>
      </vt:variant>
      <vt:variant>
        <vt:lpwstr>http://acgov.org/auditor/sleb/overview.htm</vt:lpwstr>
      </vt:variant>
      <vt:variant>
        <vt:lpwstr/>
      </vt:variant>
      <vt:variant>
        <vt:i4>7733351</vt:i4>
      </vt:variant>
      <vt:variant>
        <vt:i4>249</vt:i4>
      </vt:variant>
      <vt:variant>
        <vt:i4>0</vt:i4>
      </vt:variant>
      <vt:variant>
        <vt:i4>5</vt:i4>
      </vt:variant>
      <vt:variant>
        <vt:lpwstr>http://acgov.org/auditor/sleb/overview.htm</vt:lpwstr>
      </vt:variant>
      <vt:variant>
        <vt:lpwstr/>
      </vt:variant>
      <vt:variant>
        <vt:i4>3145831</vt:i4>
      </vt:variant>
      <vt:variant>
        <vt:i4>246</vt:i4>
      </vt:variant>
      <vt:variant>
        <vt:i4>0</vt:i4>
      </vt:variant>
      <vt:variant>
        <vt:i4>5</vt:i4>
      </vt:variant>
      <vt:variant>
        <vt:lpwstr>http://www.dir.ca.gov/</vt:lpwstr>
      </vt:variant>
      <vt:variant>
        <vt:lpwstr/>
      </vt:variant>
      <vt:variant>
        <vt:i4>8257604</vt:i4>
      </vt:variant>
      <vt:variant>
        <vt:i4>243</vt:i4>
      </vt:variant>
      <vt:variant>
        <vt:i4>0</vt:i4>
      </vt:variant>
      <vt:variant>
        <vt:i4>5</vt:i4>
      </vt:variant>
      <vt:variant>
        <vt:lpwstr>mailto:OCCR@acgov.org</vt:lpwstr>
      </vt:variant>
      <vt:variant>
        <vt:lpwstr/>
      </vt:variant>
      <vt:variant>
        <vt:i4>1835107</vt:i4>
      </vt:variant>
      <vt:variant>
        <vt:i4>240</vt:i4>
      </vt:variant>
      <vt:variant>
        <vt:i4>0</vt:i4>
      </vt:variant>
      <vt:variant>
        <vt:i4>5</vt:i4>
      </vt:variant>
      <vt:variant>
        <vt:lpwstr>mailto:GSA-BidProtests@acgov.org</vt:lpwstr>
      </vt:variant>
      <vt:variant>
        <vt:lpwstr/>
      </vt:variant>
      <vt:variant>
        <vt:i4>3801150</vt:i4>
      </vt:variant>
      <vt:variant>
        <vt:i4>237</vt:i4>
      </vt:variant>
      <vt:variant>
        <vt:i4>0</vt:i4>
      </vt:variant>
      <vt:variant>
        <vt:i4>5</vt:i4>
      </vt:variant>
      <vt:variant>
        <vt:lpwstr>http://www.sam.gov/SAM</vt:lpwstr>
      </vt:variant>
      <vt:variant>
        <vt:lpwstr/>
      </vt:variant>
      <vt:variant>
        <vt:i4>852084</vt:i4>
      </vt:variant>
      <vt:variant>
        <vt:i4>234</vt:i4>
      </vt:variant>
      <vt:variant>
        <vt:i4>0</vt:i4>
      </vt:variant>
      <vt:variant>
        <vt:i4>5</vt:i4>
      </vt:variant>
      <vt:variant>
        <vt:lpwstr>mailto:first.last@acgov.org</vt:lpwstr>
      </vt:variant>
      <vt:variant>
        <vt:lpwstr/>
      </vt:variant>
      <vt:variant>
        <vt:i4>1835062</vt:i4>
      </vt:variant>
      <vt:variant>
        <vt:i4>224</vt:i4>
      </vt:variant>
      <vt:variant>
        <vt:i4>0</vt:i4>
      </vt:variant>
      <vt:variant>
        <vt:i4>5</vt:i4>
      </vt:variant>
      <vt:variant>
        <vt:lpwstr/>
      </vt:variant>
      <vt:variant>
        <vt:lpwstr>_Toc14355913</vt:lpwstr>
      </vt:variant>
      <vt:variant>
        <vt:i4>1900598</vt:i4>
      </vt:variant>
      <vt:variant>
        <vt:i4>218</vt:i4>
      </vt:variant>
      <vt:variant>
        <vt:i4>0</vt:i4>
      </vt:variant>
      <vt:variant>
        <vt:i4>5</vt:i4>
      </vt:variant>
      <vt:variant>
        <vt:lpwstr/>
      </vt:variant>
      <vt:variant>
        <vt:lpwstr>_Toc14355912</vt:lpwstr>
      </vt:variant>
      <vt:variant>
        <vt:i4>1966134</vt:i4>
      </vt:variant>
      <vt:variant>
        <vt:i4>212</vt:i4>
      </vt:variant>
      <vt:variant>
        <vt:i4>0</vt:i4>
      </vt:variant>
      <vt:variant>
        <vt:i4>5</vt:i4>
      </vt:variant>
      <vt:variant>
        <vt:lpwstr/>
      </vt:variant>
      <vt:variant>
        <vt:lpwstr>_Toc14355911</vt:lpwstr>
      </vt:variant>
      <vt:variant>
        <vt:i4>2031670</vt:i4>
      </vt:variant>
      <vt:variant>
        <vt:i4>206</vt:i4>
      </vt:variant>
      <vt:variant>
        <vt:i4>0</vt:i4>
      </vt:variant>
      <vt:variant>
        <vt:i4>5</vt:i4>
      </vt:variant>
      <vt:variant>
        <vt:lpwstr/>
      </vt:variant>
      <vt:variant>
        <vt:lpwstr>_Toc14355910</vt:lpwstr>
      </vt:variant>
      <vt:variant>
        <vt:i4>1441847</vt:i4>
      </vt:variant>
      <vt:variant>
        <vt:i4>200</vt:i4>
      </vt:variant>
      <vt:variant>
        <vt:i4>0</vt:i4>
      </vt:variant>
      <vt:variant>
        <vt:i4>5</vt:i4>
      </vt:variant>
      <vt:variant>
        <vt:lpwstr/>
      </vt:variant>
      <vt:variant>
        <vt:lpwstr>_Toc14355909</vt:lpwstr>
      </vt:variant>
      <vt:variant>
        <vt:i4>1507383</vt:i4>
      </vt:variant>
      <vt:variant>
        <vt:i4>194</vt:i4>
      </vt:variant>
      <vt:variant>
        <vt:i4>0</vt:i4>
      </vt:variant>
      <vt:variant>
        <vt:i4>5</vt:i4>
      </vt:variant>
      <vt:variant>
        <vt:lpwstr/>
      </vt:variant>
      <vt:variant>
        <vt:lpwstr>_Toc14355908</vt:lpwstr>
      </vt:variant>
      <vt:variant>
        <vt:i4>1572919</vt:i4>
      </vt:variant>
      <vt:variant>
        <vt:i4>188</vt:i4>
      </vt:variant>
      <vt:variant>
        <vt:i4>0</vt:i4>
      </vt:variant>
      <vt:variant>
        <vt:i4>5</vt:i4>
      </vt:variant>
      <vt:variant>
        <vt:lpwstr/>
      </vt:variant>
      <vt:variant>
        <vt:lpwstr>_Toc14355907</vt:lpwstr>
      </vt:variant>
      <vt:variant>
        <vt:i4>1638455</vt:i4>
      </vt:variant>
      <vt:variant>
        <vt:i4>182</vt:i4>
      </vt:variant>
      <vt:variant>
        <vt:i4>0</vt:i4>
      </vt:variant>
      <vt:variant>
        <vt:i4>5</vt:i4>
      </vt:variant>
      <vt:variant>
        <vt:lpwstr/>
      </vt:variant>
      <vt:variant>
        <vt:lpwstr>_Toc14355906</vt:lpwstr>
      </vt:variant>
      <vt:variant>
        <vt:i4>1703991</vt:i4>
      </vt:variant>
      <vt:variant>
        <vt:i4>176</vt:i4>
      </vt:variant>
      <vt:variant>
        <vt:i4>0</vt:i4>
      </vt:variant>
      <vt:variant>
        <vt:i4>5</vt:i4>
      </vt:variant>
      <vt:variant>
        <vt:lpwstr/>
      </vt:variant>
      <vt:variant>
        <vt:lpwstr>_Toc14355905</vt:lpwstr>
      </vt:variant>
      <vt:variant>
        <vt:i4>1769527</vt:i4>
      </vt:variant>
      <vt:variant>
        <vt:i4>170</vt:i4>
      </vt:variant>
      <vt:variant>
        <vt:i4>0</vt:i4>
      </vt:variant>
      <vt:variant>
        <vt:i4>5</vt:i4>
      </vt:variant>
      <vt:variant>
        <vt:lpwstr/>
      </vt:variant>
      <vt:variant>
        <vt:lpwstr>_Toc14355904</vt:lpwstr>
      </vt:variant>
      <vt:variant>
        <vt:i4>1835063</vt:i4>
      </vt:variant>
      <vt:variant>
        <vt:i4>164</vt:i4>
      </vt:variant>
      <vt:variant>
        <vt:i4>0</vt:i4>
      </vt:variant>
      <vt:variant>
        <vt:i4>5</vt:i4>
      </vt:variant>
      <vt:variant>
        <vt:lpwstr/>
      </vt:variant>
      <vt:variant>
        <vt:lpwstr>_Toc14355903</vt:lpwstr>
      </vt:variant>
      <vt:variant>
        <vt:i4>1900599</vt:i4>
      </vt:variant>
      <vt:variant>
        <vt:i4>158</vt:i4>
      </vt:variant>
      <vt:variant>
        <vt:i4>0</vt:i4>
      </vt:variant>
      <vt:variant>
        <vt:i4>5</vt:i4>
      </vt:variant>
      <vt:variant>
        <vt:lpwstr/>
      </vt:variant>
      <vt:variant>
        <vt:lpwstr>_Toc14355902</vt:lpwstr>
      </vt:variant>
      <vt:variant>
        <vt:i4>1966135</vt:i4>
      </vt:variant>
      <vt:variant>
        <vt:i4>152</vt:i4>
      </vt:variant>
      <vt:variant>
        <vt:i4>0</vt:i4>
      </vt:variant>
      <vt:variant>
        <vt:i4>5</vt:i4>
      </vt:variant>
      <vt:variant>
        <vt:lpwstr/>
      </vt:variant>
      <vt:variant>
        <vt:lpwstr>_Toc14355901</vt:lpwstr>
      </vt:variant>
      <vt:variant>
        <vt:i4>2031671</vt:i4>
      </vt:variant>
      <vt:variant>
        <vt:i4>146</vt:i4>
      </vt:variant>
      <vt:variant>
        <vt:i4>0</vt:i4>
      </vt:variant>
      <vt:variant>
        <vt:i4>5</vt:i4>
      </vt:variant>
      <vt:variant>
        <vt:lpwstr/>
      </vt:variant>
      <vt:variant>
        <vt:lpwstr>_Toc14355900</vt:lpwstr>
      </vt:variant>
      <vt:variant>
        <vt:i4>1507390</vt:i4>
      </vt:variant>
      <vt:variant>
        <vt:i4>140</vt:i4>
      </vt:variant>
      <vt:variant>
        <vt:i4>0</vt:i4>
      </vt:variant>
      <vt:variant>
        <vt:i4>5</vt:i4>
      </vt:variant>
      <vt:variant>
        <vt:lpwstr/>
      </vt:variant>
      <vt:variant>
        <vt:lpwstr>_Toc14355899</vt:lpwstr>
      </vt:variant>
      <vt:variant>
        <vt:i4>1441854</vt:i4>
      </vt:variant>
      <vt:variant>
        <vt:i4>134</vt:i4>
      </vt:variant>
      <vt:variant>
        <vt:i4>0</vt:i4>
      </vt:variant>
      <vt:variant>
        <vt:i4>5</vt:i4>
      </vt:variant>
      <vt:variant>
        <vt:lpwstr/>
      </vt:variant>
      <vt:variant>
        <vt:lpwstr>_Toc14355898</vt:lpwstr>
      </vt:variant>
      <vt:variant>
        <vt:i4>1638462</vt:i4>
      </vt:variant>
      <vt:variant>
        <vt:i4>128</vt:i4>
      </vt:variant>
      <vt:variant>
        <vt:i4>0</vt:i4>
      </vt:variant>
      <vt:variant>
        <vt:i4>5</vt:i4>
      </vt:variant>
      <vt:variant>
        <vt:lpwstr/>
      </vt:variant>
      <vt:variant>
        <vt:lpwstr>_Toc14355897</vt:lpwstr>
      </vt:variant>
      <vt:variant>
        <vt:i4>1572926</vt:i4>
      </vt:variant>
      <vt:variant>
        <vt:i4>122</vt:i4>
      </vt:variant>
      <vt:variant>
        <vt:i4>0</vt:i4>
      </vt:variant>
      <vt:variant>
        <vt:i4>5</vt:i4>
      </vt:variant>
      <vt:variant>
        <vt:lpwstr/>
      </vt:variant>
      <vt:variant>
        <vt:lpwstr>_Toc14355896</vt:lpwstr>
      </vt:variant>
      <vt:variant>
        <vt:i4>1769534</vt:i4>
      </vt:variant>
      <vt:variant>
        <vt:i4>116</vt:i4>
      </vt:variant>
      <vt:variant>
        <vt:i4>0</vt:i4>
      </vt:variant>
      <vt:variant>
        <vt:i4>5</vt:i4>
      </vt:variant>
      <vt:variant>
        <vt:lpwstr/>
      </vt:variant>
      <vt:variant>
        <vt:lpwstr>_Toc14355895</vt:lpwstr>
      </vt:variant>
      <vt:variant>
        <vt:i4>1703998</vt:i4>
      </vt:variant>
      <vt:variant>
        <vt:i4>110</vt:i4>
      </vt:variant>
      <vt:variant>
        <vt:i4>0</vt:i4>
      </vt:variant>
      <vt:variant>
        <vt:i4>5</vt:i4>
      </vt:variant>
      <vt:variant>
        <vt:lpwstr/>
      </vt:variant>
      <vt:variant>
        <vt:lpwstr>_Toc14355894</vt:lpwstr>
      </vt:variant>
      <vt:variant>
        <vt:i4>1900606</vt:i4>
      </vt:variant>
      <vt:variant>
        <vt:i4>104</vt:i4>
      </vt:variant>
      <vt:variant>
        <vt:i4>0</vt:i4>
      </vt:variant>
      <vt:variant>
        <vt:i4>5</vt:i4>
      </vt:variant>
      <vt:variant>
        <vt:lpwstr/>
      </vt:variant>
      <vt:variant>
        <vt:lpwstr>_Toc14355893</vt:lpwstr>
      </vt:variant>
      <vt:variant>
        <vt:i4>1835070</vt:i4>
      </vt:variant>
      <vt:variant>
        <vt:i4>98</vt:i4>
      </vt:variant>
      <vt:variant>
        <vt:i4>0</vt:i4>
      </vt:variant>
      <vt:variant>
        <vt:i4>5</vt:i4>
      </vt:variant>
      <vt:variant>
        <vt:lpwstr/>
      </vt:variant>
      <vt:variant>
        <vt:lpwstr>_Toc14355892</vt:lpwstr>
      </vt:variant>
      <vt:variant>
        <vt:i4>2031678</vt:i4>
      </vt:variant>
      <vt:variant>
        <vt:i4>92</vt:i4>
      </vt:variant>
      <vt:variant>
        <vt:i4>0</vt:i4>
      </vt:variant>
      <vt:variant>
        <vt:i4>5</vt:i4>
      </vt:variant>
      <vt:variant>
        <vt:lpwstr/>
      </vt:variant>
      <vt:variant>
        <vt:lpwstr>_Toc14355891</vt:lpwstr>
      </vt:variant>
      <vt:variant>
        <vt:i4>1966142</vt:i4>
      </vt:variant>
      <vt:variant>
        <vt:i4>86</vt:i4>
      </vt:variant>
      <vt:variant>
        <vt:i4>0</vt:i4>
      </vt:variant>
      <vt:variant>
        <vt:i4>5</vt:i4>
      </vt:variant>
      <vt:variant>
        <vt:lpwstr/>
      </vt:variant>
      <vt:variant>
        <vt:lpwstr>_Toc14355890</vt:lpwstr>
      </vt:variant>
      <vt:variant>
        <vt:i4>1507391</vt:i4>
      </vt:variant>
      <vt:variant>
        <vt:i4>80</vt:i4>
      </vt:variant>
      <vt:variant>
        <vt:i4>0</vt:i4>
      </vt:variant>
      <vt:variant>
        <vt:i4>5</vt:i4>
      </vt:variant>
      <vt:variant>
        <vt:lpwstr/>
      </vt:variant>
      <vt:variant>
        <vt:lpwstr>_Toc14355889</vt:lpwstr>
      </vt:variant>
      <vt:variant>
        <vt:i4>1441855</vt:i4>
      </vt:variant>
      <vt:variant>
        <vt:i4>74</vt:i4>
      </vt:variant>
      <vt:variant>
        <vt:i4>0</vt:i4>
      </vt:variant>
      <vt:variant>
        <vt:i4>5</vt:i4>
      </vt:variant>
      <vt:variant>
        <vt:lpwstr/>
      </vt:variant>
      <vt:variant>
        <vt:lpwstr>_Toc14355888</vt:lpwstr>
      </vt:variant>
      <vt:variant>
        <vt:i4>1638463</vt:i4>
      </vt:variant>
      <vt:variant>
        <vt:i4>68</vt:i4>
      </vt:variant>
      <vt:variant>
        <vt:i4>0</vt:i4>
      </vt:variant>
      <vt:variant>
        <vt:i4>5</vt:i4>
      </vt:variant>
      <vt:variant>
        <vt:lpwstr/>
      </vt:variant>
      <vt:variant>
        <vt:lpwstr>_Toc14355887</vt:lpwstr>
      </vt:variant>
      <vt:variant>
        <vt:i4>1572927</vt:i4>
      </vt:variant>
      <vt:variant>
        <vt:i4>62</vt:i4>
      </vt:variant>
      <vt:variant>
        <vt:i4>0</vt:i4>
      </vt:variant>
      <vt:variant>
        <vt:i4>5</vt:i4>
      </vt:variant>
      <vt:variant>
        <vt:lpwstr/>
      </vt:variant>
      <vt:variant>
        <vt:lpwstr>_Toc14355886</vt:lpwstr>
      </vt:variant>
      <vt:variant>
        <vt:i4>1769535</vt:i4>
      </vt:variant>
      <vt:variant>
        <vt:i4>56</vt:i4>
      </vt:variant>
      <vt:variant>
        <vt:i4>0</vt:i4>
      </vt:variant>
      <vt:variant>
        <vt:i4>5</vt:i4>
      </vt:variant>
      <vt:variant>
        <vt:lpwstr/>
      </vt:variant>
      <vt:variant>
        <vt:lpwstr>_Toc14355885</vt:lpwstr>
      </vt:variant>
      <vt:variant>
        <vt:i4>1703999</vt:i4>
      </vt:variant>
      <vt:variant>
        <vt:i4>50</vt:i4>
      </vt:variant>
      <vt:variant>
        <vt:i4>0</vt:i4>
      </vt:variant>
      <vt:variant>
        <vt:i4>5</vt:i4>
      </vt:variant>
      <vt:variant>
        <vt:lpwstr/>
      </vt:variant>
      <vt:variant>
        <vt:lpwstr>_Toc14355884</vt:lpwstr>
      </vt:variant>
      <vt:variant>
        <vt:i4>8257598</vt:i4>
      </vt:variant>
      <vt:variant>
        <vt:i4>45</vt:i4>
      </vt:variant>
      <vt:variant>
        <vt:i4>0</vt:i4>
      </vt:variant>
      <vt:variant>
        <vt:i4>5</vt:i4>
      </vt:variant>
      <vt:variant>
        <vt:lpwstr>https://gsa.acgov.org/do-business-with-us/upcoming-contracting-events/</vt:lpwstr>
      </vt:variant>
      <vt:variant>
        <vt:lpwstr/>
      </vt:variant>
      <vt:variant>
        <vt:i4>8257598</vt:i4>
      </vt:variant>
      <vt:variant>
        <vt:i4>42</vt:i4>
      </vt:variant>
      <vt:variant>
        <vt:i4>0</vt:i4>
      </vt:variant>
      <vt:variant>
        <vt:i4>5</vt:i4>
      </vt:variant>
      <vt:variant>
        <vt:lpwstr>https://gsa.acgov.org/do-business-with-us/upcoming-contracting-events/</vt:lpwstr>
      </vt:variant>
      <vt:variant>
        <vt:lpwstr/>
      </vt:variant>
      <vt:variant>
        <vt:i4>2359310</vt:i4>
      </vt:variant>
      <vt:variant>
        <vt:i4>39</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80</vt:i4>
      </vt:variant>
      <vt:variant>
        <vt:i4>36</vt:i4>
      </vt:variant>
      <vt:variant>
        <vt:i4>0</vt:i4>
      </vt:variant>
      <vt:variant>
        <vt:i4>5</vt:i4>
      </vt:variant>
      <vt:variant>
        <vt:lpwstr>https://ezsourcing.acgov.org/</vt:lpwstr>
      </vt:variant>
      <vt:variant>
        <vt:lpwstr/>
      </vt:variant>
      <vt:variant>
        <vt:i4>852084</vt:i4>
      </vt:variant>
      <vt:variant>
        <vt:i4>33</vt:i4>
      </vt:variant>
      <vt:variant>
        <vt:i4>0</vt:i4>
      </vt:variant>
      <vt:variant>
        <vt:i4>5</vt:i4>
      </vt:variant>
      <vt:variant>
        <vt:lpwstr>mailto:first.last@acgov.org</vt:lpwstr>
      </vt:variant>
      <vt:variant>
        <vt:lpwstr/>
      </vt:variant>
      <vt:variant>
        <vt:i4>80</vt:i4>
      </vt:variant>
      <vt:variant>
        <vt:i4>30</vt:i4>
      </vt:variant>
      <vt:variant>
        <vt:i4>0</vt:i4>
      </vt:variant>
      <vt:variant>
        <vt:i4>5</vt:i4>
      </vt:variant>
      <vt:variant>
        <vt:lpwstr>https://ezsourcing.acgov.org/</vt:lpwstr>
      </vt:variant>
      <vt:variant>
        <vt:lpwstr/>
      </vt:variant>
      <vt:variant>
        <vt:i4>80</vt:i4>
      </vt:variant>
      <vt:variant>
        <vt:i4>27</vt:i4>
      </vt:variant>
      <vt:variant>
        <vt:i4>0</vt:i4>
      </vt:variant>
      <vt:variant>
        <vt:i4>5</vt:i4>
      </vt:variant>
      <vt:variant>
        <vt:lpwstr>https://ezsourcing.acgov.org/</vt:lpwstr>
      </vt:variant>
      <vt:variant>
        <vt:lpwstr/>
      </vt:variant>
      <vt:variant>
        <vt:i4>852084</vt:i4>
      </vt:variant>
      <vt:variant>
        <vt:i4>24</vt:i4>
      </vt:variant>
      <vt:variant>
        <vt:i4>0</vt:i4>
      </vt:variant>
      <vt:variant>
        <vt:i4>5</vt:i4>
      </vt:variant>
      <vt:variant>
        <vt:lpwstr>mailto:first.last@acgov.org</vt:lpwstr>
      </vt:variant>
      <vt:variant>
        <vt:lpwstr/>
      </vt:variant>
      <vt:variant>
        <vt:i4>5242969</vt:i4>
      </vt:variant>
      <vt:variant>
        <vt:i4>21</vt:i4>
      </vt:variant>
      <vt:variant>
        <vt:i4>0</vt:i4>
      </vt:variant>
      <vt:variant>
        <vt:i4>5</vt:i4>
      </vt:variant>
      <vt:variant>
        <vt:lpwstr>https://gsa.acgov.org/do-business-with-us/contracting-opportunities/</vt:lpwstr>
      </vt:variant>
      <vt:variant>
        <vt:lpwstr/>
      </vt:variant>
      <vt:variant>
        <vt:i4>5242969</vt:i4>
      </vt:variant>
      <vt:variant>
        <vt:i4>18</vt:i4>
      </vt:variant>
      <vt:variant>
        <vt:i4>0</vt:i4>
      </vt:variant>
      <vt:variant>
        <vt:i4>5</vt:i4>
      </vt:variant>
      <vt:variant>
        <vt:lpwstr>https://gsa.acgov.org/do-business-with-us/contracting-opportunities/</vt:lpwstr>
      </vt:variant>
      <vt:variant>
        <vt:lpwstr/>
      </vt:variant>
      <vt:variant>
        <vt:i4>7995490</vt:i4>
      </vt:variant>
      <vt:variant>
        <vt:i4>15</vt:i4>
      </vt:variant>
      <vt:variant>
        <vt:i4>0</vt:i4>
      </vt:variant>
      <vt:variant>
        <vt:i4>5</vt:i4>
      </vt:variant>
      <vt:variant>
        <vt:lpwstr/>
      </vt:variant>
      <vt:variant>
        <vt:lpwstr>SLEB_Sub_Signature</vt:lpwstr>
      </vt:variant>
      <vt:variant>
        <vt:i4>5898305</vt:i4>
      </vt:variant>
      <vt:variant>
        <vt:i4>12</vt:i4>
      </vt:variant>
      <vt:variant>
        <vt:i4>0</vt:i4>
      </vt:variant>
      <vt:variant>
        <vt:i4>5</vt:i4>
      </vt:variant>
      <vt:variant>
        <vt:lpwstr/>
      </vt:variant>
      <vt:variant>
        <vt:lpwstr>Prime_Bidder_Signature</vt:lpwstr>
      </vt:variant>
      <vt:variant>
        <vt:i4>5439582</vt:i4>
      </vt:variant>
      <vt:variant>
        <vt:i4>9</vt:i4>
      </vt:variant>
      <vt:variant>
        <vt:i4>0</vt:i4>
      </vt:variant>
      <vt:variant>
        <vt:i4>5</vt:i4>
      </vt:variant>
      <vt:variant>
        <vt:lpwstr/>
      </vt:variant>
      <vt:variant>
        <vt:lpwstr>SLEB_Info_Sheet</vt:lpwstr>
      </vt:variant>
      <vt:variant>
        <vt:i4>4915285</vt:i4>
      </vt:variant>
      <vt:variant>
        <vt:i4>6</vt:i4>
      </vt:variant>
      <vt:variant>
        <vt:i4>0</vt:i4>
      </vt:variant>
      <vt:variant>
        <vt:i4>5</vt:i4>
      </vt:variant>
      <vt:variant>
        <vt:lpwstr/>
      </vt:variant>
      <vt:variant>
        <vt:lpwstr>_BIDDER_INFORMATION</vt:lpwstr>
      </vt:variant>
      <vt:variant>
        <vt:i4>80</vt:i4>
      </vt:variant>
      <vt:variant>
        <vt:i4>3</vt:i4>
      </vt:variant>
      <vt:variant>
        <vt:i4>0</vt:i4>
      </vt:variant>
      <vt:variant>
        <vt:i4>5</vt:i4>
      </vt:variant>
      <vt:variant>
        <vt:lpwstr>https://ezsourcing.acgov.org/</vt:lpwstr>
      </vt:variant>
      <vt:variant>
        <vt:lpwstr/>
      </vt:variant>
      <vt:variant>
        <vt:i4>80</vt:i4>
      </vt:variant>
      <vt:variant>
        <vt:i4>0</vt:i4>
      </vt:variant>
      <vt:variant>
        <vt:i4>0</vt:i4>
      </vt:variant>
      <vt:variant>
        <vt:i4>5</vt:i4>
      </vt:variant>
      <vt:variant>
        <vt:lpwstr>https://ezsourcing.acgov.org/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Maria, OAD, Finance</dc:creator>
  <cp:keywords/>
  <dc:description/>
  <cp:lastModifiedBy>Hopkins, Lucretia  GSA - Procurement Department</cp:lastModifiedBy>
  <cp:revision>2</cp:revision>
  <cp:lastPrinted>2025-07-31T23:01:00Z</cp:lastPrinted>
  <dcterms:created xsi:type="dcterms:W3CDTF">2025-08-06T21:09:00Z</dcterms:created>
  <dcterms:modified xsi:type="dcterms:W3CDTF">2025-08-06T21:09:00Z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5cff2e49853da463cae9f7950e333bf850abd441eb79a89f6a88c5cbe4378e1b</vt:lpwstr>
  </property>
  <property fmtid="{D5CDD505-2E9C-101B-9397-08002B2CF9AE}" pid="3" name="ContentTypeId">
    <vt:lpwstr>0x010100C81F946AD0CF3845ACE9342D196F4C35</vt:lpwstr>
  </property>
  <property fmtid="{D5CDD505-2E9C-101B-9397-08002B2CF9AE}" pid="4" name="_dlc_DocIdItemGuid">
    <vt:lpwstr>57a9fa8b-cc05-42e1-9c57-12757a39c281</vt:lpwstr>
  </property>
</Properties>
</file>