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2338" w14:textId="3EC0163C" w:rsidR="005D4BB2" w:rsidRPr="005D4BB2" w:rsidRDefault="005D4BB2" w:rsidP="005D4BB2">
      <w:pPr>
        <w:rPr>
          <w:rFonts w:ascii="Aptos" w:hAnsi="Aptos"/>
          <w:b/>
          <w:bCs/>
          <w:color w:val="7030A0"/>
          <w:sz w:val="32"/>
          <w:szCs w:val="32"/>
        </w:rPr>
      </w:pPr>
      <w:r w:rsidRPr="005D4BB2">
        <w:rPr>
          <w:rFonts w:ascii="Aptos" w:hAnsi="Aptos"/>
          <w:b/>
          <w:bCs/>
          <w:color w:val="7030A0"/>
          <w:sz w:val="32"/>
          <w:szCs w:val="32"/>
        </w:rPr>
        <w:t>EATING DISORDER TREATMENT SERVICES #26-03</w:t>
      </w:r>
    </w:p>
    <w:p w14:paraId="395501F5" w14:textId="77777777" w:rsidR="005D4BB2" w:rsidRPr="005D4BB2" w:rsidRDefault="005D4BB2" w:rsidP="005D4BB2">
      <w:pPr>
        <w:rPr>
          <w:rFonts w:ascii="Aptos" w:hAnsi="Aptos"/>
          <w:b/>
          <w:bCs/>
          <w:sz w:val="32"/>
          <w:szCs w:val="32"/>
        </w:rPr>
      </w:pPr>
      <w:r w:rsidRPr="005D4BB2">
        <w:rPr>
          <w:rFonts w:ascii="Aptos" w:hAnsi="Aptos"/>
          <w:b/>
          <w:bCs/>
          <w:sz w:val="32"/>
          <w:szCs w:val="32"/>
        </w:rPr>
        <w:t xml:space="preserve">APPENDIX B: BID RESPONSE PACKET </w:t>
      </w:r>
    </w:p>
    <w:p w14:paraId="0D38F065" w14:textId="77777777" w:rsidR="005D4BB2" w:rsidRPr="005D4BB2" w:rsidRDefault="005D4BB2" w:rsidP="005D4BB2">
      <w:pPr>
        <w:spacing w:after="200" w:line="276" w:lineRule="auto"/>
        <w:rPr>
          <w:rFonts w:ascii="Aptos" w:eastAsia="Calibri" w:hAnsi="Aptos" w:cs="Arial"/>
          <w:b/>
          <w:i/>
        </w:rPr>
      </w:pPr>
    </w:p>
    <w:p w14:paraId="5C6B04BE" w14:textId="77777777" w:rsidR="005D4BB2" w:rsidRPr="005D4BB2" w:rsidRDefault="005D4BB2" w:rsidP="005D4BB2">
      <w:pPr>
        <w:spacing w:after="200" w:line="276" w:lineRule="auto"/>
        <w:rPr>
          <w:rFonts w:ascii="Aptos" w:eastAsia="Calibri" w:hAnsi="Aptos" w:cs="Arial"/>
          <w:b/>
          <w:bCs/>
          <w:i/>
        </w:rPr>
      </w:pPr>
    </w:p>
    <w:p w14:paraId="10A1D3C1" w14:textId="77777777" w:rsidR="005D4BB2" w:rsidRPr="005D4BB2" w:rsidRDefault="005D4BB2" w:rsidP="005D4BB2">
      <w:pPr>
        <w:spacing w:after="200" w:line="276" w:lineRule="auto"/>
        <w:rPr>
          <w:rFonts w:ascii="Aptos" w:eastAsia="Calibri" w:hAnsi="Aptos" w:cs="Arial"/>
          <w:bCs/>
          <w:iCs/>
          <w:sz w:val="32"/>
          <w:szCs w:val="32"/>
        </w:rPr>
      </w:pPr>
      <w:r w:rsidRPr="005D4BB2">
        <w:rPr>
          <w:rFonts w:ascii="Aptos" w:eastAsia="Calibri" w:hAnsi="Aptos" w:cs="Arial"/>
          <w:bCs/>
          <w:iCs/>
          <w:sz w:val="32"/>
          <w:szCs w:val="32"/>
        </w:rPr>
        <w:t>Contents</w:t>
      </w:r>
    </w:p>
    <w:p w14:paraId="64698D68" w14:textId="327E8E1B" w:rsidR="005D4BB2" w:rsidRDefault="005D4BB2">
      <w:pPr>
        <w:pStyle w:val="TOC2"/>
        <w:rPr>
          <w:rFonts w:asciiTheme="minorHAnsi" w:eastAsiaTheme="minorEastAsia" w:hAnsiTheme="minorHAnsi" w:cstheme="minorBidi"/>
          <w:noProof/>
          <w:kern w:val="2"/>
          <w:sz w:val="24"/>
          <w14:ligatures w14:val="standardContextual"/>
        </w:rPr>
      </w:pPr>
      <w:r w:rsidRPr="005D4BB2">
        <w:rPr>
          <w:rFonts w:ascii="Aptos" w:eastAsia="Calibri" w:hAnsi="Aptos" w:cs="Arial"/>
          <w:b/>
          <w:i/>
        </w:rPr>
        <w:fldChar w:fldCharType="begin"/>
      </w:r>
      <w:r w:rsidRPr="005D4BB2">
        <w:rPr>
          <w:rFonts w:ascii="Aptos" w:eastAsia="Calibri" w:hAnsi="Aptos" w:cs="Arial"/>
          <w:b/>
          <w:i/>
        </w:rPr>
        <w:instrText xml:space="preserve"> TOC \o "1-3" \h \z \u </w:instrText>
      </w:r>
      <w:r w:rsidRPr="005D4BB2">
        <w:rPr>
          <w:rFonts w:ascii="Aptos" w:eastAsia="Calibri" w:hAnsi="Aptos" w:cs="Arial"/>
          <w:b/>
          <w:i/>
        </w:rPr>
        <w:fldChar w:fldCharType="separate"/>
      </w:r>
      <w:hyperlink w:anchor="_Toc222927556" w:history="1">
        <w:r w:rsidRPr="00286979">
          <w:rPr>
            <w:rStyle w:val="Hyperlink"/>
            <w:rFonts w:ascii="Aptos" w:eastAsia="Calibri" w:hAnsi="Aptos"/>
            <w:noProof/>
          </w:rPr>
          <w:t>BID SUBMISSION CHECKLIST</w:t>
        </w:r>
        <w:r>
          <w:rPr>
            <w:noProof/>
            <w:webHidden/>
          </w:rPr>
          <w:tab/>
        </w:r>
        <w:r>
          <w:rPr>
            <w:noProof/>
            <w:webHidden/>
          </w:rPr>
          <w:fldChar w:fldCharType="begin"/>
        </w:r>
        <w:r>
          <w:rPr>
            <w:noProof/>
            <w:webHidden/>
          </w:rPr>
          <w:instrText xml:space="preserve"> PAGEREF _Toc222927556 \h </w:instrText>
        </w:r>
        <w:r>
          <w:rPr>
            <w:noProof/>
            <w:webHidden/>
          </w:rPr>
        </w:r>
        <w:r>
          <w:rPr>
            <w:noProof/>
            <w:webHidden/>
          </w:rPr>
          <w:fldChar w:fldCharType="separate"/>
        </w:r>
        <w:r>
          <w:rPr>
            <w:noProof/>
            <w:webHidden/>
          </w:rPr>
          <w:t>2</w:t>
        </w:r>
        <w:r>
          <w:rPr>
            <w:noProof/>
            <w:webHidden/>
          </w:rPr>
          <w:fldChar w:fldCharType="end"/>
        </w:r>
      </w:hyperlink>
    </w:p>
    <w:p w14:paraId="4062C698" w14:textId="184F729F" w:rsidR="005D4BB2" w:rsidRDefault="005D4BB2">
      <w:pPr>
        <w:pStyle w:val="TOC2"/>
        <w:rPr>
          <w:rFonts w:asciiTheme="minorHAnsi" w:eastAsiaTheme="minorEastAsia" w:hAnsiTheme="minorHAnsi" w:cstheme="minorBidi"/>
          <w:noProof/>
          <w:kern w:val="2"/>
          <w:sz w:val="24"/>
          <w14:ligatures w14:val="standardContextual"/>
        </w:rPr>
      </w:pPr>
      <w:hyperlink w:anchor="_Toc222927557" w:history="1">
        <w:r w:rsidRPr="00286979">
          <w:rPr>
            <w:rStyle w:val="Hyperlink"/>
            <w:rFonts w:ascii="Aptos" w:hAnsi="Aptos"/>
            <w:noProof/>
          </w:rPr>
          <w:t>EXHIBIT A: BIDDER INFORMATION AND ACCEPTANCE</w:t>
        </w:r>
        <w:r>
          <w:rPr>
            <w:noProof/>
            <w:webHidden/>
          </w:rPr>
          <w:tab/>
        </w:r>
        <w:r>
          <w:rPr>
            <w:noProof/>
            <w:webHidden/>
          </w:rPr>
          <w:fldChar w:fldCharType="begin"/>
        </w:r>
        <w:r>
          <w:rPr>
            <w:noProof/>
            <w:webHidden/>
          </w:rPr>
          <w:instrText xml:space="preserve"> PAGEREF _Toc222927557 \h </w:instrText>
        </w:r>
        <w:r>
          <w:rPr>
            <w:noProof/>
            <w:webHidden/>
          </w:rPr>
        </w:r>
        <w:r>
          <w:rPr>
            <w:noProof/>
            <w:webHidden/>
          </w:rPr>
          <w:fldChar w:fldCharType="separate"/>
        </w:r>
        <w:r>
          <w:rPr>
            <w:noProof/>
            <w:webHidden/>
          </w:rPr>
          <w:t>3</w:t>
        </w:r>
        <w:r>
          <w:rPr>
            <w:noProof/>
            <w:webHidden/>
          </w:rPr>
          <w:fldChar w:fldCharType="end"/>
        </w:r>
      </w:hyperlink>
    </w:p>
    <w:p w14:paraId="286979B4" w14:textId="6C314DD6" w:rsidR="005D4BB2" w:rsidRDefault="005D4BB2">
      <w:pPr>
        <w:pStyle w:val="TOC2"/>
        <w:rPr>
          <w:rFonts w:asciiTheme="minorHAnsi" w:eastAsiaTheme="minorEastAsia" w:hAnsiTheme="minorHAnsi" w:cstheme="minorBidi"/>
          <w:noProof/>
          <w:kern w:val="2"/>
          <w:sz w:val="24"/>
          <w14:ligatures w14:val="standardContextual"/>
        </w:rPr>
      </w:pPr>
      <w:hyperlink w:anchor="_Toc222927558" w:history="1">
        <w:r w:rsidRPr="00286979">
          <w:rPr>
            <w:rStyle w:val="Hyperlink"/>
            <w:rFonts w:ascii="Aptos" w:hAnsi="Aptos"/>
            <w:noProof/>
          </w:rPr>
          <w:t>EXHIBIT B: EXCEPTIONS, CLARIFICATIONS, AMENDMENTS</w:t>
        </w:r>
        <w:r>
          <w:rPr>
            <w:noProof/>
            <w:webHidden/>
          </w:rPr>
          <w:tab/>
        </w:r>
        <w:r>
          <w:rPr>
            <w:noProof/>
            <w:webHidden/>
          </w:rPr>
          <w:fldChar w:fldCharType="begin"/>
        </w:r>
        <w:r>
          <w:rPr>
            <w:noProof/>
            <w:webHidden/>
          </w:rPr>
          <w:instrText xml:space="preserve"> PAGEREF _Toc222927558 \h </w:instrText>
        </w:r>
        <w:r>
          <w:rPr>
            <w:noProof/>
            <w:webHidden/>
          </w:rPr>
        </w:r>
        <w:r>
          <w:rPr>
            <w:noProof/>
            <w:webHidden/>
          </w:rPr>
          <w:fldChar w:fldCharType="separate"/>
        </w:r>
        <w:r>
          <w:rPr>
            <w:noProof/>
            <w:webHidden/>
          </w:rPr>
          <w:t>8</w:t>
        </w:r>
        <w:r>
          <w:rPr>
            <w:noProof/>
            <w:webHidden/>
          </w:rPr>
          <w:fldChar w:fldCharType="end"/>
        </w:r>
      </w:hyperlink>
    </w:p>
    <w:p w14:paraId="716EC8FA" w14:textId="5B69AD25" w:rsidR="005D4BB2" w:rsidRDefault="005D4BB2">
      <w:pPr>
        <w:pStyle w:val="TOC2"/>
        <w:rPr>
          <w:rFonts w:asciiTheme="minorHAnsi" w:eastAsiaTheme="minorEastAsia" w:hAnsiTheme="minorHAnsi" w:cstheme="minorBidi"/>
          <w:noProof/>
          <w:kern w:val="2"/>
          <w:sz w:val="24"/>
          <w14:ligatures w14:val="standardContextual"/>
        </w:rPr>
      </w:pPr>
      <w:hyperlink w:anchor="_Toc222927559" w:history="1">
        <w:r w:rsidRPr="00286979">
          <w:rPr>
            <w:rStyle w:val="Hyperlink"/>
            <w:rFonts w:ascii="Aptos" w:hAnsi="Aptos"/>
            <w:noProof/>
          </w:rPr>
          <w:t>SLEB PARTNERING INFORMATION SHEET</w:t>
        </w:r>
        <w:r>
          <w:rPr>
            <w:noProof/>
            <w:webHidden/>
          </w:rPr>
          <w:tab/>
        </w:r>
        <w:r>
          <w:rPr>
            <w:noProof/>
            <w:webHidden/>
          </w:rPr>
          <w:fldChar w:fldCharType="begin"/>
        </w:r>
        <w:r>
          <w:rPr>
            <w:noProof/>
            <w:webHidden/>
          </w:rPr>
          <w:instrText xml:space="preserve"> PAGEREF _Toc222927559 \h </w:instrText>
        </w:r>
        <w:r>
          <w:rPr>
            <w:noProof/>
            <w:webHidden/>
          </w:rPr>
        </w:r>
        <w:r>
          <w:rPr>
            <w:noProof/>
            <w:webHidden/>
          </w:rPr>
          <w:fldChar w:fldCharType="separate"/>
        </w:r>
        <w:r>
          <w:rPr>
            <w:noProof/>
            <w:webHidden/>
          </w:rPr>
          <w:t>9</w:t>
        </w:r>
        <w:r>
          <w:rPr>
            <w:noProof/>
            <w:webHidden/>
          </w:rPr>
          <w:fldChar w:fldCharType="end"/>
        </w:r>
      </w:hyperlink>
    </w:p>
    <w:p w14:paraId="42210FD0" w14:textId="3918717A" w:rsidR="005D4BB2" w:rsidRDefault="005D4BB2">
      <w:pPr>
        <w:pStyle w:val="TOC2"/>
        <w:rPr>
          <w:rFonts w:asciiTheme="minorHAnsi" w:eastAsiaTheme="minorEastAsia" w:hAnsiTheme="minorHAnsi" w:cstheme="minorBidi"/>
          <w:noProof/>
          <w:kern w:val="2"/>
          <w:sz w:val="24"/>
          <w14:ligatures w14:val="standardContextual"/>
        </w:rPr>
      </w:pPr>
      <w:hyperlink w:anchor="_Toc222927560" w:history="1">
        <w:r w:rsidRPr="00286979">
          <w:rPr>
            <w:rStyle w:val="Hyperlink"/>
            <w:rFonts w:ascii="Aptos" w:hAnsi="Aptos"/>
            <w:noProof/>
          </w:rPr>
          <w:t>OIG AND OTHER EXCLUSION LIST BACKGROUND CHECK ATTESTATION</w:t>
        </w:r>
        <w:r>
          <w:rPr>
            <w:noProof/>
            <w:webHidden/>
          </w:rPr>
          <w:tab/>
        </w:r>
        <w:r>
          <w:rPr>
            <w:noProof/>
            <w:webHidden/>
          </w:rPr>
          <w:fldChar w:fldCharType="begin"/>
        </w:r>
        <w:r>
          <w:rPr>
            <w:noProof/>
            <w:webHidden/>
          </w:rPr>
          <w:instrText xml:space="preserve"> PAGEREF _Toc222927560 \h </w:instrText>
        </w:r>
        <w:r>
          <w:rPr>
            <w:noProof/>
            <w:webHidden/>
          </w:rPr>
        </w:r>
        <w:r>
          <w:rPr>
            <w:noProof/>
            <w:webHidden/>
          </w:rPr>
          <w:fldChar w:fldCharType="separate"/>
        </w:r>
        <w:r>
          <w:rPr>
            <w:noProof/>
            <w:webHidden/>
          </w:rPr>
          <w:t>10</w:t>
        </w:r>
        <w:r>
          <w:rPr>
            <w:noProof/>
            <w:webHidden/>
          </w:rPr>
          <w:fldChar w:fldCharType="end"/>
        </w:r>
      </w:hyperlink>
    </w:p>
    <w:p w14:paraId="0968751C" w14:textId="421EE436" w:rsidR="005D4BB2" w:rsidRDefault="005D4BB2">
      <w:pPr>
        <w:pStyle w:val="TOC2"/>
        <w:rPr>
          <w:rFonts w:asciiTheme="minorHAnsi" w:eastAsiaTheme="minorEastAsia" w:hAnsiTheme="minorHAnsi" w:cstheme="minorBidi"/>
          <w:noProof/>
          <w:kern w:val="2"/>
          <w:sz w:val="24"/>
          <w14:ligatures w14:val="standardContextual"/>
        </w:rPr>
      </w:pPr>
      <w:hyperlink w:anchor="_Toc222927561" w:history="1">
        <w:r w:rsidRPr="00286979">
          <w:rPr>
            <w:rStyle w:val="Hyperlink"/>
            <w:rFonts w:ascii="Aptos" w:hAnsi="Aptos"/>
            <w:noProof/>
          </w:rPr>
          <w:t>TITLE PAGE</w:t>
        </w:r>
        <w:r>
          <w:rPr>
            <w:noProof/>
            <w:webHidden/>
          </w:rPr>
          <w:tab/>
        </w:r>
        <w:r>
          <w:rPr>
            <w:noProof/>
            <w:webHidden/>
          </w:rPr>
          <w:fldChar w:fldCharType="begin"/>
        </w:r>
        <w:r>
          <w:rPr>
            <w:noProof/>
            <w:webHidden/>
          </w:rPr>
          <w:instrText xml:space="preserve"> PAGEREF _Toc222927561 \h </w:instrText>
        </w:r>
        <w:r>
          <w:rPr>
            <w:noProof/>
            <w:webHidden/>
          </w:rPr>
        </w:r>
        <w:r>
          <w:rPr>
            <w:noProof/>
            <w:webHidden/>
          </w:rPr>
          <w:fldChar w:fldCharType="separate"/>
        </w:r>
        <w:r>
          <w:rPr>
            <w:noProof/>
            <w:webHidden/>
          </w:rPr>
          <w:t>11</w:t>
        </w:r>
        <w:r>
          <w:rPr>
            <w:noProof/>
            <w:webHidden/>
          </w:rPr>
          <w:fldChar w:fldCharType="end"/>
        </w:r>
      </w:hyperlink>
    </w:p>
    <w:p w14:paraId="07615EC9" w14:textId="18634BAA" w:rsidR="005D4BB2" w:rsidRDefault="005D4BB2">
      <w:pPr>
        <w:pStyle w:val="TOC2"/>
        <w:rPr>
          <w:rFonts w:asciiTheme="minorHAnsi" w:eastAsiaTheme="minorEastAsia" w:hAnsiTheme="minorHAnsi" w:cstheme="minorBidi"/>
          <w:noProof/>
          <w:kern w:val="2"/>
          <w:sz w:val="24"/>
          <w14:ligatures w14:val="standardContextual"/>
        </w:rPr>
      </w:pPr>
      <w:hyperlink w:anchor="_Toc222927562" w:history="1">
        <w:r w:rsidRPr="00286979">
          <w:rPr>
            <w:rStyle w:val="Hyperlink"/>
            <w:rFonts w:ascii="Aptos" w:eastAsia="Calibri" w:hAnsi="Aptos"/>
            <w:noProof/>
          </w:rPr>
          <w:t>BID RESPONSE TEMPLATE</w:t>
        </w:r>
        <w:r>
          <w:rPr>
            <w:noProof/>
            <w:webHidden/>
          </w:rPr>
          <w:tab/>
        </w:r>
        <w:r>
          <w:rPr>
            <w:noProof/>
            <w:webHidden/>
          </w:rPr>
          <w:fldChar w:fldCharType="begin"/>
        </w:r>
        <w:r>
          <w:rPr>
            <w:noProof/>
            <w:webHidden/>
          </w:rPr>
          <w:instrText xml:space="preserve"> PAGEREF _Toc222927562 \h </w:instrText>
        </w:r>
        <w:r>
          <w:rPr>
            <w:noProof/>
            <w:webHidden/>
          </w:rPr>
        </w:r>
        <w:r>
          <w:rPr>
            <w:noProof/>
            <w:webHidden/>
          </w:rPr>
          <w:fldChar w:fldCharType="separate"/>
        </w:r>
        <w:r>
          <w:rPr>
            <w:noProof/>
            <w:webHidden/>
          </w:rPr>
          <w:t>12</w:t>
        </w:r>
        <w:r>
          <w:rPr>
            <w:noProof/>
            <w:webHidden/>
          </w:rPr>
          <w:fldChar w:fldCharType="end"/>
        </w:r>
      </w:hyperlink>
    </w:p>
    <w:p w14:paraId="4AA27744" w14:textId="3D7DED8E" w:rsidR="005D4BB2" w:rsidRPr="005D4BB2" w:rsidRDefault="005D4BB2" w:rsidP="005D4BB2">
      <w:pPr>
        <w:spacing w:after="200" w:line="276" w:lineRule="auto"/>
        <w:rPr>
          <w:rFonts w:ascii="Aptos" w:eastAsia="Calibri" w:hAnsi="Aptos" w:cs="Arial"/>
          <w:b/>
          <w:i/>
        </w:rPr>
      </w:pPr>
      <w:r w:rsidRPr="005D4BB2">
        <w:rPr>
          <w:rFonts w:ascii="Aptos" w:eastAsia="Calibri" w:hAnsi="Aptos" w:cs="Arial"/>
          <w:b/>
          <w:i/>
        </w:rPr>
        <w:fldChar w:fldCharType="end"/>
      </w:r>
      <w:r w:rsidRPr="005D4BB2">
        <w:rPr>
          <w:rFonts w:ascii="Aptos" w:eastAsia="Calibri" w:hAnsi="Aptos" w:cs="Arial"/>
          <w:b/>
          <w:i/>
        </w:rPr>
        <w:br w:type="page"/>
      </w:r>
    </w:p>
    <w:p w14:paraId="61953B85" w14:textId="0A250E4E" w:rsidR="00F41DE3" w:rsidRPr="005D4BB2" w:rsidRDefault="00F41DE3" w:rsidP="005D4BB2">
      <w:pPr>
        <w:pStyle w:val="Heading2"/>
        <w:rPr>
          <w:rFonts w:ascii="Aptos" w:eastAsia="Calibri" w:hAnsi="Aptos"/>
        </w:rPr>
      </w:pPr>
      <w:bookmarkStart w:id="0" w:name="_Toc222927556"/>
      <w:r w:rsidRPr="005D4BB2">
        <w:rPr>
          <w:rFonts w:ascii="Aptos" w:eastAsia="Calibri" w:hAnsi="Aptos"/>
        </w:rPr>
        <w:lastRenderedPageBreak/>
        <w:t>BID SUBMISSION CHECKLIST</w:t>
      </w:r>
      <w:bookmarkEnd w:id="0"/>
    </w:p>
    <w:p w14:paraId="35194611" w14:textId="77777777" w:rsidR="005F4B70" w:rsidRPr="002A65D3" w:rsidRDefault="005F4B70" w:rsidP="00F41DE3">
      <w:pPr>
        <w:spacing w:line="276" w:lineRule="auto"/>
        <w:jc w:val="both"/>
        <w:rPr>
          <w:rFonts w:ascii="Aptos" w:eastAsia="Calibri" w:hAnsi="Aptos" w:cs="Arial"/>
          <w:b/>
          <w:lang w:val="x-none" w:eastAsia="x-none"/>
        </w:rPr>
      </w:pPr>
    </w:p>
    <w:p w14:paraId="25A1D178" w14:textId="77777777" w:rsidR="00F41DE3" w:rsidRPr="002A65D3" w:rsidRDefault="00F41DE3" w:rsidP="00F41DE3">
      <w:pPr>
        <w:spacing w:line="276" w:lineRule="auto"/>
        <w:jc w:val="both"/>
        <w:rPr>
          <w:rFonts w:ascii="Aptos" w:eastAsia="Calibri" w:hAnsi="Aptos" w:cs="Arial"/>
          <w:b/>
          <w:lang w:val="x-none" w:eastAsia="x-none"/>
        </w:rPr>
      </w:pPr>
      <w:r w:rsidRPr="002A65D3">
        <w:rPr>
          <w:rFonts w:ascii="Aptos" w:eastAsia="Calibri" w:hAnsi="Aptos"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BEDB386"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b/>
          <w:lang w:eastAsia="x-none"/>
        </w:rPr>
      </w:pPr>
    </w:p>
    <w:p w14:paraId="790CE7BB" w14:textId="77777777" w:rsidR="00F41DE3" w:rsidRPr="002A65D3" w:rsidRDefault="00F41DE3" w:rsidP="00F41DE3">
      <w:pPr>
        <w:tabs>
          <w:tab w:val="left" w:pos="720"/>
          <w:tab w:val="left" w:pos="1080"/>
        </w:tabs>
        <w:spacing w:line="259" w:lineRule="auto"/>
        <w:jc w:val="both"/>
        <w:rPr>
          <w:rFonts w:ascii="Aptos" w:eastAsia="Calibri" w:hAnsi="Aptos" w:cs="Arial"/>
          <w:b/>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 xml:space="preserve">Exhibit A: </w:t>
      </w:r>
      <w:r w:rsidRPr="002A65D3">
        <w:rPr>
          <w:rFonts w:ascii="Aptos" w:eastAsia="Calibri" w:hAnsi="Aptos" w:cs="Arial"/>
          <w:b/>
          <w:lang w:val="x-none" w:eastAsia="x-none"/>
        </w:rPr>
        <w:t>Bidder Information and Acceptance:</w:t>
      </w:r>
    </w:p>
    <w:p w14:paraId="7F22D8C8" w14:textId="77777777" w:rsidR="00F41DE3" w:rsidRPr="002A65D3" w:rsidRDefault="00F41DE3" w:rsidP="00F41DE3">
      <w:pPr>
        <w:tabs>
          <w:tab w:val="left" w:pos="720"/>
          <w:tab w:val="left" w:pos="1170"/>
          <w:tab w:val="left" w:pos="1530"/>
          <w:tab w:val="left" w:pos="1800"/>
        </w:tabs>
        <w:spacing w:line="259" w:lineRule="auto"/>
        <w:ind w:left="720"/>
        <w:jc w:val="both"/>
        <w:rPr>
          <w:rFonts w:ascii="Aptos" w:eastAsia="Calibri" w:hAnsi="Aptos" w:cs="Arial"/>
          <w:lang w:val="x-none" w:eastAsia="x-none"/>
        </w:rPr>
      </w:pPr>
      <w:r w:rsidRPr="002A65D3">
        <w:rPr>
          <w:rFonts w:ascii="Aptos" w:eastAsia="Calibri" w:hAnsi="Aptos" w:cs="Arial"/>
          <w:lang w:val="x-none" w:eastAsia="x-none"/>
        </w:rPr>
        <w:t>Bidder</w:t>
      </w:r>
      <w:r w:rsidRPr="002A65D3">
        <w:rPr>
          <w:rFonts w:ascii="Aptos" w:eastAsia="Calibri" w:hAnsi="Aptos" w:cs="Arial"/>
          <w:lang w:eastAsia="x-none"/>
        </w:rPr>
        <w:t>s</w:t>
      </w:r>
      <w:r w:rsidRPr="002A65D3">
        <w:rPr>
          <w:rFonts w:ascii="Aptos" w:eastAsia="Calibri" w:hAnsi="Aptos" w:cs="Arial"/>
          <w:lang w:val="x-none" w:eastAsia="x-none"/>
        </w:rPr>
        <w:t xml:space="preserve"> must select one </w:t>
      </w:r>
      <w:r w:rsidRPr="002A65D3">
        <w:rPr>
          <w:rFonts w:ascii="Aptos" w:eastAsia="Calibri" w:hAnsi="Aptos" w:cs="Arial"/>
          <w:lang w:eastAsia="x-none"/>
        </w:rPr>
        <w:t>box</w:t>
      </w:r>
      <w:r w:rsidRPr="002A65D3">
        <w:rPr>
          <w:rFonts w:ascii="Aptos" w:eastAsia="Calibri" w:hAnsi="Aptos" w:cs="Arial"/>
          <w:lang w:val="x-none" w:eastAsia="x-none"/>
        </w:rPr>
        <w:t xml:space="preserve"> under Item 10 of Exhibit A</w:t>
      </w:r>
      <w:r w:rsidRPr="002A65D3">
        <w:rPr>
          <w:rFonts w:ascii="Aptos" w:eastAsia="Calibri" w:hAnsi="Aptos" w:cs="Arial"/>
          <w:lang w:eastAsia="x-none"/>
        </w:rPr>
        <w:t xml:space="preserve"> Bidder Information and Acceptance Form</w:t>
      </w:r>
      <w:r w:rsidRPr="002A65D3">
        <w:rPr>
          <w:rFonts w:ascii="Aptos" w:eastAsia="Calibri" w:hAnsi="Aptos" w:cs="Arial"/>
          <w:lang w:val="x-none" w:eastAsia="x-none"/>
        </w:rPr>
        <w:t xml:space="preserve"> and must fill out</w:t>
      </w:r>
      <w:r w:rsidRPr="002A65D3">
        <w:rPr>
          <w:rFonts w:ascii="Aptos" w:eastAsia="Calibri" w:hAnsi="Aptos" w:cs="Arial"/>
          <w:lang w:eastAsia="x-none"/>
        </w:rPr>
        <w:t xml:space="preserve"> and</w:t>
      </w:r>
      <w:r w:rsidRPr="002A65D3">
        <w:rPr>
          <w:rFonts w:ascii="Aptos" w:eastAsia="Calibri" w:hAnsi="Aptos" w:cs="Arial"/>
          <w:lang w:val="x-none" w:eastAsia="x-none"/>
        </w:rPr>
        <w:t xml:space="preserve"> submit a </w:t>
      </w:r>
      <w:r w:rsidRPr="002A65D3">
        <w:rPr>
          <w:rFonts w:ascii="Aptos" w:eastAsia="Calibri" w:hAnsi="Aptos" w:cs="Arial"/>
          <w:b/>
          <w:lang w:val="x-none" w:eastAsia="x-none"/>
        </w:rPr>
        <w:t>signed</w:t>
      </w:r>
      <w:r w:rsidRPr="002A65D3">
        <w:rPr>
          <w:rFonts w:ascii="Aptos" w:eastAsia="Calibri" w:hAnsi="Aptos" w:cs="Arial"/>
          <w:lang w:val="x-none" w:eastAsia="x-none"/>
        </w:rPr>
        <w:t xml:space="preserve"> page of Exhibit A. </w:t>
      </w:r>
    </w:p>
    <w:p w14:paraId="76E36790" w14:textId="77777777" w:rsidR="00F41DE3" w:rsidRPr="002A65D3" w:rsidRDefault="00F41DE3" w:rsidP="00F41DE3">
      <w:pPr>
        <w:tabs>
          <w:tab w:val="left" w:pos="720"/>
          <w:tab w:val="left" w:pos="1170"/>
          <w:tab w:val="left" w:pos="1530"/>
          <w:tab w:val="left" w:pos="1800"/>
        </w:tabs>
        <w:spacing w:line="259" w:lineRule="auto"/>
        <w:ind w:left="720"/>
        <w:jc w:val="both"/>
        <w:rPr>
          <w:rFonts w:ascii="Aptos" w:eastAsia="Calibri" w:hAnsi="Aptos" w:cs="Arial"/>
          <w:lang w:val="x-none" w:eastAsia="x-none"/>
        </w:rPr>
      </w:pPr>
    </w:p>
    <w:p w14:paraId="0D0909B5" w14:textId="767F809D" w:rsidR="00F41DE3" w:rsidRPr="002A65D3" w:rsidRDefault="00F41DE3" w:rsidP="00F41DE3">
      <w:pPr>
        <w:spacing w:line="259" w:lineRule="auto"/>
        <w:rPr>
          <w:rFonts w:ascii="Aptos" w:eastAsia="Calibri" w:hAnsi="Aptos" w:cs="Arial"/>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 xml:space="preserve">Exhibit </w:t>
      </w:r>
      <w:r w:rsidR="00110205">
        <w:rPr>
          <w:rFonts w:ascii="Aptos" w:eastAsia="Calibri" w:hAnsi="Aptos" w:cs="Arial"/>
          <w:b/>
          <w:lang w:eastAsia="x-none"/>
        </w:rPr>
        <w:t>B</w:t>
      </w:r>
      <w:r w:rsidR="005776F3" w:rsidRPr="002A65D3">
        <w:rPr>
          <w:rFonts w:ascii="Aptos" w:eastAsia="Calibri" w:hAnsi="Aptos" w:cs="Arial"/>
          <w:b/>
          <w:lang w:eastAsia="x-none"/>
        </w:rPr>
        <w:t>: Exceptions</w:t>
      </w:r>
      <w:r w:rsidRPr="002A65D3">
        <w:rPr>
          <w:rFonts w:ascii="Aptos" w:eastAsia="Calibri" w:hAnsi="Aptos" w:cs="Arial"/>
          <w:b/>
          <w:lang w:val="x-none" w:eastAsia="x-none"/>
        </w:rPr>
        <w:t xml:space="preserve">, Clarifications, Amendments:  </w:t>
      </w:r>
    </w:p>
    <w:p w14:paraId="5CA7896C" w14:textId="77777777" w:rsidR="00C05C9A" w:rsidRPr="00840C23" w:rsidRDefault="00C05C9A" w:rsidP="00C05C9A">
      <w:pPr>
        <w:tabs>
          <w:tab w:val="left" w:pos="1170"/>
        </w:tabs>
        <w:ind w:left="720"/>
        <w:jc w:val="both"/>
        <w:rPr>
          <w:rFonts w:ascii="Aptos" w:hAnsi="Aptos" w:cs="Arial"/>
          <w:lang w:eastAsia="x-none"/>
        </w:rPr>
      </w:pPr>
      <w:r w:rsidRPr="00840C23">
        <w:rPr>
          <w:rFonts w:ascii="Aptos" w:hAnsi="Aptos" w:cs="Arial"/>
          <w:lang w:val="x-none" w:eastAsia="x-none"/>
        </w:rPr>
        <w:t xml:space="preserve">Indicate all of </w:t>
      </w:r>
      <w:r w:rsidRPr="00840C23">
        <w:rPr>
          <w:rFonts w:ascii="Aptos" w:hAnsi="Aptos" w:cs="Arial"/>
          <w:lang w:eastAsia="x-none"/>
        </w:rPr>
        <w:t>Bidder</w:t>
      </w:r>
      <w:r w:rsidRPr="00840C23">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840C23">
        <w:rPr>
          <w:rFonts w:ascii="Aptos" w:hAnsi="Aptos" w:cs="Arial"/>
          <w:lang w:eastAsia="x-none"/>
        </w:rPr>
        <w:t>.</w:t>
      </w:r>
    </w:p>
    <w:p w14:paraId="17965EA6" w14:textId="77777777" w:rsidR="00F41DE3" w:rsidRPr="002A65D3" w:rsidRDefault="00F41DE3" w:rsidP="00F41DE3">
      <w:pPr>
        <w:tabs>
          <w:tab w:val="left" w:pos="720"/>
          <w:tab w:val="left" w:pos="1080"/>
          <w:tab w:val="left" w:pos="1710"/>
        </w:tabs>
        <w:spacing w:line="259" w:lineRule="auto"/>
        <w:ind w:hanging="990"/>
        <w:jc w:val="both"/>
        <w:rPr>
          <w:rFonts w:ascii="Aptos" w:eastAsia="Times New Roman" w:hAnsi="Aptos" w:cs="Arial"/>
          <w:lang w:eastAsia="x-none"/>
        </w:rPr>
      </w:pPr>
    </w:p>
    <w:p w14:paraId="7EB9BFD9"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val="x-none" w:eastAsia="x-none"/>
        </w:rPr>
        <w:t>SLEB Partnering Information Sheet:</w:t>
      </w:r>
    </w:p>
    <w:p w14:paraId="7D46B591" w14:textId="77777777" w:rsidR="00C05C9A" w:rsidRPr="00840C23" w:rsidRDefault="00C05C9A" w:rsidP="00C05C9A">
      <w:pPr>
        <w:tabs>
          <w:tab w:val="left" w:pos="1170"/>
        </w:tabs>
        <w:ind w:left="720"/>
        <w:jc w:val="both"/>
        <w:rPr>
          <w:rFonts w:ascii="Aptos" w:hAnsi="Aptos" w:cs="Arial"/>
          <w:lang w:val="x-none" w:eastAsia="x-none"/>
        </w:rPr>
      </w:pPr>
      <w:r w:rsidRPr="00840C23">
        <w:rPr>
          <w:rFonts w:ascii="Aptos" w:hAnsi="Aptos" w:cs="Arial"/>
          <w:lang w:eastAsia="x-none"/>
        </w:rPr>
        <w:t>Bidders</w:t>
      </w:r>
      <w:r w:rsidRPr="00840C23">
        <w:rPr>
          <w:rFonts w:ascii="Aptos" w:hAnsi="Aptos" w:cs="Arial"/>
          <w:lang w:val="x-none" w:eastAsia="x-none"/>
        </w:rPr>
        <w:t xml:space="preserve"> must fill out and submit a signed SLEB Partnering Information Sheet, indicating their SLEB certification status. </w:t>
      </w:r>
    </w:p>
    <w:p w14:paraId="5C4F941F"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lang w:val="x-none" w:eastAsia="x-none"/>
        </w:rPr>
      </w:pPr>
    </w:p>
    <w:bookmarkStart w:id="1" w:name="_Hlk155786716"/>
    <w:bookmarkStart w:id="2" w:name="_Hlk92902616"/>
    <w:p w14:paraId="0CE5466B" w14:textId="77777777" w:rsidR="00820B6D" w:rsidRPr="002A65D3" w:rsidRDefault="00F41DE3" w:rsidP="00820B6D">
      <w:pPr>
        <w:rPr>
          <w:rFonts w:ascii="Aptos" w:eastAsia="Calibri" w:hAnsi="Aptos" w:cs="Arial"/>
          <w:b/>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bookmarkStart w:id="3" w:name="_Hlk124951124"/>
      <w:r w:rsidR="00820B6D" w:rsidRPr="002A65D3">
        <w:rPr>
          <w:rFonts w:ascii="Aptos" w:eastAsia="Calibri" w:hAnsi="Aptos" w:cs="Arial"/>
          <w:b/>
          <w:lang w:eastAsia="x-none"/>
        </w:rPr>
        <w:t xml:space="preserve">OIG and Other Exclusion List Background Checks Attestation: </w:t>
      </w:r>
    </w:p>
    <w:p w14:paraId="52CB1D89" w14:textId="77777777" w:rsidR="00820B6D" w:rsidRPr="002A65D3" w:rsidRDefault="00820B6D" w:rsidP="00820B6D">
      <w:pPr>
        <w:tabs>
          <w:tab w:val="left" w:pos="720"/>
          <w:tab w:val="left" w:pos="1080"/>
        </w:tabs>
        <w:ind w:left="720"/>
        <w:jc w:val="both"/>
        <w:rPr>
          <w:rFonts w:ascii="Aptos" w:eastAsia="Calibri" w:hAnsi="Aptos" w:cs="Arial"/>
          <w:lang w:eastAsia="x-none"/>
        </w:rPr>
      </w:pPr>
      <w:r w:rsidRPr="002A65D3">
        <w:rPr>
          <w:rFonts w:ascii="Aptos" w:eastAsia="Calibri" w:hAnsi="Aptos" w:cs="Arial"/>
          <w:lang w:eastAsia="x-none"/>
        </w:rPr>
        <w:t>Bidders must complete the OIG Attestation form, attesting that they have checked and verified that all licensed staff that are included are part of the current bid against the lists included in the form.</w:t>
      </w:r>
      <w:bookmarkEnd w:id="3"/>
    </w:p>
    <w:bookmarkEnd w:id="1"/>
    <w:p w14:paraId="75C0A014" w14:textId="5538E01E" w:rsidR="00820B6D" w:rsidRPr="002A65D3" w:rsidRDefault="00820B6D" w:rsidP="005570FE">
      <w:pPr>
        <w:tabs>
          <w:tab w:val="left" w:pos="720"/>
          <w:tab w:val="left" w:pos="1080"/>
        </w:tabs>
        <w:jc w:val="both"/>
        <w:rPr>
          <w:rFonts w:ascii="Aptos" w:eastAsia="Calibri" w:hAnsi="Aptos" w:cs="Arial"/>
          <w:lang w:val="x-none" w:eastAsia="x-none"/>
        </w:rPr>
      </w:pPr>
    </w:p>
    <w:p w14:paraId="5A56EE11" w14:textId="77777777" w:rsidR="00820B6D" w:rsidRPr="002A65D3" w:rsidRDefault="00820B6D" w:rsidP="005570FE">
      <w:pPr>
        <w:tabs>
          <w:tab w:val="left" w:pos="720"/>
          <w:tab w:val="left" w:pos="1080"/>
        </w:tabs>
        <w:jc w:val="both"/>
        <w:rPr>
          <w:rFonts w:ascii="Aptos" w:eastAsia="Calibri" w:hAnsi="Aptos" w:cs="Arial"/>
          <w:lang w:val="x-none" w:eastAsia="x-none"/>
        </w:rPr>
      </w:pPr>
    </w:p>
    <w:p w14:paraId="73F25CCC" w14:textId="685227BB" w:rsidR="00F41DE3" w:rsidRPr="002A65D3" w:rsidRDefault="00820B6D" w:rsidP="005570FE">
      <w:pPr>
        <w:tabs>
          <w:tab w:val="left" w:pos="720"/>
          <w:tab w:val="left" w:pos="1080"/>
        </w:tabs>
        <w:jc w:val="both"/>
        <w:rPr>
          <w:rFonts w:ascii="Aptos" w:eastAsia="Calibri" w:hAnsi="Aptos" w:cs="Arial"/>
          <w:b/>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Bid Response Template</w:t>
      </w:r>
      <w:r w:rsidRPr="002A65D3">
        <w:rPr>
          <w:rFonts w:ascii="Aptos" w:eastAsia="Calibri" w:hAnsi="Aptos" w:cs="Arial"/>
          <w:b/>
          <w:lang w:val="x-none" w:eastAsia="x-none"/>
        </w:rPr>
        <w:t>:</w:t>
      </w:r>
    </w:p>
    <w:p w14:paraId="33DF01C2" w14:textId="77777777" w:rsidR="00F41DE3" w:rsidRPr="002A65D3" w:rsidRDefault="00F41DE3" w:rsidP="005570FE">
      <w:pPr>
        <w:tabs>
          <w:tab w:val="left" w:pos="720"/>
        </w:tabs>
        <w:ind w:left="720"/>
        <w:jc w:val="both"/>
        <w:rPr>
          <w:rFonts w:ascii="Aptos" w:eastAsia="Calibri" w:hAnsi="Aptos" w:cs="Arial"/>
          <w:lang w:eastAsia="x-none"/>
        </w:rPr>
      </w:pPr>
      <w:r w:rsidRPr="002A65D3">
        <w:rPr>
          <w:rFonts w:ascii="Aptos" w:eastAsia="Calibri" w:hAnsi="Aptos" w:cs="Arial"/>
          <w:lang w:eastAsia="x-none"/>
        </w:rPr>
        <w:t>Bidder should complete all sections of this document:</w:t>
      </w:r>
    </w:p>
    <w:p w14:paraId="68073C6D" w14:textId="77777777" w:rsidR="00741BE9" w:rsidRPr="002A65D3" w:rsidRDefault="00741BE9" w:rsidP="005570FE">
      <w:pPr>
        <w:tabs>
          <w:tab w:val="left" w:pos="720"/>
        </w:tabs>
        <w:ind w:left="720"/>
        <w:jc w:val="both"/>
        <w:rPr>
          <w:rFonts w:ascii="Aptos" w:eastAsia="Calibri" w:hAnsi="Aptos" w:cs="Arial"/>
          <w:lang w:eastAsia="x-none"/>
        </w:rPr>
      </w:pPr>
    </w:p>
    <w:p w14:paraId="0D534EDD"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lang w:eastAsia="x-none"/>
        </w:rPr>
        <w:t>Title Page</w:t>
      </w:r>
    </w:p>
    <w:p w14:paraId="50053087" w14:textId="77777777" w:rsidR="00F41DE3" w:rsidRPr="002A65D3" w:rsidRDefault="00F41DE3" w:rsidP="005570FE">
      <w:pPr>
        <w:tabs>
          <w:tab w:val="left" w:pos="1710"/>
        </w:tabs>
        <w:ind w:left="1260" w:hanging="540"/>
        <w:rPr>
          <w:rFonts w:ascii="Aptos" w:eastAsia="Calibri" w:hAnsi="Aptos" w:cs="Arial"/>
          <w:lang w:eastAsia="x-none"/>
        </w:rPr>
      </w:pPr>
    </w:p>
    <w:p w14:paraId="72238661" w14:textId="237C14AA"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006B6168" w:rsidRPr="002A65D3">
        <w:rPr>
          <w:rFonts w:ascii="Aptos" w:hAnsi="Aptos" w:cs="Arial"/>
        </w:rPr>
        <w:t xml:space="preserve">If you are applying for a Residential program, attach a copy of your </w:t>
      </w:r>
      <w:r w:rsidR="00CA72D0" w:rsidRPr="002A65D3">
        <w:rPr>
          <w:rFonts w:ascii="Aptos" w:eastAsia="Calibri" w:hAnsi="Aptos" w:cs="Arial"/>
        </w:rPr>
        <w:t>attach a copy of your license (</w:t>
      </w:r>
      <w:r w:rsidR="00741BE9" w:rsidRPr="002A65D3">
        <w:rPr>
          <w:rFonts w:ascii="Aptos" w:eastAsia="Calibri" w:hAnsi="Aptos" w:cs="Arial"/>
        </w:rPr>
        <w:t>either California Department of Social Services Community Care Group Home or California Department of Public Health Congregate Living Facility, as appropriate</w:t>
      </w:r>
      <w:r w:rsidR="00CA72D0" w:rsidRPr="002A65D3">
        <w:rPr>
          <w:rFonts w:ascii="Aptos" w:eastAsia="Calibri" w:hAnsi="Aptos" w:cs="Arial"/>
        </w:rPr>
        <w:t>)</w:t>
      </w:r>
      <w:r w:rsidR="006B6168" w:rsidRPr="002A65D3">
        <w:rPr>
          <w:rFonts w:ascii="Aptos" w:hAnsi="Aptos" w:cs="Arial"/>
        </w:rPr>
        <w:t>.</w:t>
      </w:r>
      <w:r w:rsidR="006B6168" w:rsidRPr="002A65D3">
        <w:rPr>
          <w:rFonts w:ascii="Aptos" w:hAnsi="Aptos" w:cs="Arial"/>
          <w:i/>
          <w:sz w:val="20"/>
        </w:rPr>
        <w:t xml:space="preserve"> </w:t>
      </w:r>
    </w:p>
    <w:p w14:paraId="57E72130" w14:textId="77777777" w:rsidR="00F41DE3" w:rsidRPr="002A65D3" w:rsidRDefault="00F41DE3" w:rsidP="005570FE">
      <w:pPr>
        <w:tabs>
          <w:tab w:val="left" w:pos="1710"/>
        </w:tabs>
        <w:rPr>
          <w:rFonts w:ascii="Aptos" w:eastAsia="Calibri" w:hAnsi="Aptos" w:cs="Arial"/>
          <w:lang w:eastAsia="x-none"/>
        </w:rPr>
      </w:pPr>
    </w:p>
    <w:p w14:paraId="58F10248"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lang w:eastAsia="x-none"/>
        </w:rPr>
        <w:t xml:space="preserve">Staff List </w:t>
      </w:r>
    </w:p>
    <w:p w14:paraId="30F167D0" w14:textId="77777777" w:rsidR="00F41DE3" w:rsidRPr="002A65D3" w:rsidRDefault="00F41DE3" w:rsidP="005570FE">
      <w:pPr>
        <w:tabs>
          <w:tab w:val="left" w:pos="720"/>
        </w:tabs>
        <w:ind w:left="720"/>
        <w:jc w:val="both"/>
        <w:rPr>
          <w:rFonts w:ascii="Aptos" w:eastAsia="Calibri" w:hAnsi="Aptos" w:cs="Arial"/>
          <w:lang w:eastAsia="x-none"/>
        </w:rPr>
      </w:pPr>
    </w:p>
    <w:p w14:paraId="3828605E"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00533A13">
        <w:rPr>
          <w:rFonts w:ascii="Aptos" w:eastAsia="Calibri" w:hAnsi="Aptos" w:cs="Arial"/>
          <w:lang w:val="x-none" w:eastAsia="x-none"/>
        </w:rPr>
      </w:r>
      <w:r w:rsidR="00533A1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006B6168" w:rsidRPr="002A65D3">
        <w:rPr>
          <w:rFonts w:ascii="Aptos" w:eastAsia="Calibri" w:hAnsi="Aptos" w:cs="Arial"/>
          <w:lang w:eastAsia="x-none"/>
        </w:rPr>
        <w:t xml:space="preserve">Optional: </w:t>
      </w:r>
      <w:r w:rsidRPr="002A65D3">
        <w:rPr>
          <w:rFonts w:ascii="Aptos" w:eastAsia="Calibri" w:hAnsi="Aptos" w:cs="Arial"/>
          <w:lang w:eastAsia="x-none"/>
        </w:rPr>
        <w:t>Supporting documents</w:t>
      </w:r>
      <w:r w:rsidR="006B6168" w:rsidRPr="002A65D3">
        <w:rPr>
          <w:rFonts w:ascii="Aptos" w:eastAsia="Calibri" w:hAnsi="Aptos" w:cs="Arial"/>
          <w:lang w:eastAsia="x-none"/>
        </w:rPr>
        <w:t xml:space="preserve"> such as brochures, annual reports, marketing materials, etc. </w:t>
      </w:r>
    </w:p>
    <w:bookmarkEnd w:id="2"/>
    <w:p w14:paraId="798D5424" w14:textId="109E02F7" w:rsidR="00F41DE3" w:rsidRPr="00E53D74" w:rsidRDefault="00F41DE3">
      <w:pPr>
        <w:spacing w:after="200" w:line="276" w:lineRule="auto"/>
        <w:rPr>
          <w:rFonts w:ascii="Aptos" w:eastAsia="Calibri" w:hAnsi="Aptos" w:cs="Arial"/>
          <w:lang w:eastAsia="x-none"/>
        </w:rPr>
      </w:pPr>
      <w:r w:rsidRPr="002A65D3">
        <w:rPr>
          <w:rFonts w:ascii="Aptos" w:eastAsia="Calibri" w:hAnsi="Aptos" w:cs="Arial"/>
          <w:lang w:eastAsia="x-none"/>
        </w:rPr>
        <w:br w:type="page"/>
      </w:r>
    </w:p>
    <w:p w14:paraId="3DE1DA39" w14:textId="77777777" w:rsidR="0091029C" w:rsidRPr="002A65D3" w:rsidRDefault="0091029C">
      <w:pPr>
        <w:spacing w:after="200" w:line="276" w:lineRule="auto"/>
        <w:rPr>
          <w:rFonts w:ascii="Aptos" w:eastAsia="Calibri" w:hAnsi="Aptos" w:cs="Arial"/>
          <w:b/>
          <w:bCs/>
          <w:i/>
          <w:iCs/>
          <w:sz w:val="8"/>
        </w:rPr>
      </w:pPr>
    </w:p>
    <w:p w14:paraId="1C7D88C3" w14:textId="77777777" w:rsidR="0091029C" w:rsidRPr="005D4BB2" w:rsidRDefault="0091029C" w:rsidP="005D4BB2">
      <w:pPr>
        <w:pStyle w:val="Heading2"/>
        <w:rPr>
          <w:rFonts w:ascii="Aptos" w:hAnsi="Aptos"/>
        </w:rPr>
      </w:pPr>
      <w:bookmarkStart w:id="4" w:name="_Toc517450207"/>
      <w:bookmarkStart w:id="5" w:name="_Toc7178552"/>
      <w:bookmarkStart w:id="6" w:name="_Toc222927557"/>
      <w:r w:rsidRPr="005D4BB2">
        <w:rPr>
          <w:rFonts w:ascii="Aptos" w:hAnsi="Aptos"/>
        </w:rPr>
        <w:t>EXHIBIT A: BIDDER INFORMATION AND ACCEPTANCE</w:t>
      </w:r>
      <w:bookmarkEnd w:id="4"/>
      <w:bookmarkEnd w:id="5"/>
      <w:bookmarkEnd w:id="6"/>
    </w:p>
    <w:p w14:paraId="16F46254" w14:textId="77777777" w:rsidR="0091029C" w:rsidRPr="002A65D3" w:rsidRDefault="0091029C" w:rsidP="0091029C">
      <w:pPr>
        <w:tabs>
          <w:tab w:val="left" w:pos="360"/>
          <w:tab w:val="left" w:pos="630"/>
        </w:tabs>
        <w:ind w:left="360"/>
        <w:jc w:val="both"/>
        <w:rPr>
          <w:rFonts w:ascii="Aptos" w:eastAsia="Times New Roman" w:hAnsi="Aptos" w:cs="Arial"/>
        </w:rPr>
      </w:pPr>
    </w:p>
    <w:p w14:paraId="5E53BF19"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The undersigned declares that the proposal documents, including, without limitation, the RFPQ, Addenda and Exhibits have been read and accepted.</w:t>
      </w:r>
    </w:p>
    <w:p w14:paraId="4DD70DD4" w14:textId="77777777" w:rsidR="0091029C" w:rsidRPr="002A65D3" w:rsidRDefault="0091029C" w:rsidP="0091029C">
      <w:pPr>
        <w:tabs>
          <w:tab w:val="left" w:pos="360"/>
          <w:tab w:val="left" w:pos="630"/>
        </w:tabs>
        <w:ind w:left="360"/>
        <w:jc w:val="both"/>
        <w:rPr>
          <w:rFonts w:ascii="Aptos" w:eastAsia="Times New Roman" w:hAnsi="Aptos" w:cs="Arial"/>
        </w:rPr>
      </w:pPr>
    </w:p>
    <w:p w14:paraId="4E3A5F7F"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 xml:space="preserve">The undersigned declares that he/she is authorized, </w:t>
      </w:r>
      <w:r w:rsidRPr="002A65D3">
        <w:rPr>
          <w:rFonts w:ascii="Aptos" w:eastAsia="Times New Roman" w:hAnsi="Aptos" w:cs="Arial"/>
          <w:bCs/>
          <w:iCs/>
        </w:rPr>
        <w:t>offers, and agrees to furnish the articles and/or services specified in accordance with the RFPQ’s specifications, terms &amp; conditions.</w:t>
      </w:r>
    </w:p>
    <w:p w14:paraId="306E710A" w14:textId="77777777" w:rsidR="0091029C" w:rsidRPr="002A65D3" w:rsidRDefault="0091029C" w:rsidP="0091029C">
      <w:pPr>
        <w:tabs>
          <w:tab w:val="left" w:pos="360"/>
          <w:tab w:val="left" w:pos="630"/>
        </w:tabs>
        <w:jc w:val="both"/>
        <w:rPr>
          <w:rFonts w:ascii="Aptos" w:eastAsia="Times New Roman" w:hAnsi="Aptos" w:cs="Arial"/>
        </w:rPr>
      </w:pPr>
    </w:p>
    <w:p w14:paraId="17F367AC"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FDCFF8F" w14:textId="77777777" w:rsidR="0091029C" w:rsidRPr="002A65D3" w:rsidRDefault="0091029C" w:rsidP="0091029C">
      <w:pPr>
        <w:tabs>
          <w:tab w:val="left" w:pos="360"/>
          <w:tab w:val="left" w:pos="630"/>
        </w:tabs>
        <w:jc w:val="both"/>
        <w:rPr>
          <w:rFonts w:ascii="Aptos" w:eastAsia="Times New Roman" w:hAnsi="Aptos" w:cs="Arial"/>
        </w:rPr>
      </w:pPr>
    </w:p>
    <w:p w14:paraId="0C44F522" w14:textId="77777777" w:rsidR="0091029C" w:rsidRPr="002A65D3" w:rsidRDefault="0091029C" w:rsidP="0091029C">
      <w:pPr>
        <w:numPr>
          <w:ilvl w:val="0"/>
          <w:numId w:val="7"/>
        </w:numPr>
        <w:tabs>
          <w:tab w:val="left" w:pos="360"/>
          <w:tab w:val="left" w:pos="630"/>
        </w:tabs>
        <w:ind w:left="360" w:firstLine="0"/>
        <w:jc w:val="both"/>
        <w:rPr>
          <w:rFonts w:ascii="Aptos" w:eastAsia="Calibri" w:hAnsi="Aptos" w:cs="Arial"/>
          <w:color w:val="000000"/>
        </w:rPr>
      </w:pPr>
      <w:r w:rsidRPr="002A65D3">
        <w:rPr>
          <w:rFonts w:ascii="Aptos" w:eastAsia="Times New Roman" w:hAnsi="Aptos" w:cs="Arial"/>
        </w:rPr>
        <w:t xml:space="preserve">The undersigned also agrees to the follow the </w:t>
      </w:r>
      <w:hyperlink r:id="rId8" w:history="1">
        <w:r w:rsidRPr="002A65D3">
          <w:rPr>
            <w:rFonts w:ascii="Aptos" w:eastAsia="Calibri" w:hAnsi="Aptos" w:cs="Arial"/>
          </w:rPr>
          <w:t>Bid Protests / Appeals Process</w:t>
        </w:r>
      </w:hyperlink>
      <w:r w:rsidRPr="002A65D3">
        <w:rPr>
          <w:rFonts w:ascii="Aptos" w:eastAsia="Calibri" w:hAnsi="Aptos" w:cs="Arial"/>
        </w:rPr>
        <w:t>.</w:t>
      </w:r>
      <w:r w:rsidRPr="002A65D3">
        <w:rPr>
          <w:rFonts w:ascii="Aptos" w:eastAsia="Times New Roman" w:hAnsi="Aptos" w:cs="Arial"/>
        </w:rPr>
        <w:t xml:space="preserve"> </w:t>
      </w:r>
    </w:p>
    <w:p w14:paraId="4C7CC748" w14:textId="77777777" w:rsidR="0091029C" w:rsidRPr="002A65D3" w:rsidRDefault="0091029C" w:rsidP="0091029C">
      <w:pPr>
        <w:tabs>
          <w:tab w:val="left" w:pos="360"/>
          <w:tab w:val="left" w:pos="630"/>
        </w:tabs>
        <w:jc w:val="both"/>
        <w:rPr>
          <w:rFonts w:ascii="Aptos" w:eastAsia="Calibri" w:hAnsi="Aptos" w:cs="Arial"/>
          <w:color w:val="000000"/>
        </w:rPr>
      </w:pPr>
    </w:p>
    <w:p w14:paraId="69F5FC41" w14:textId="77777777"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2A65D3">
        <w:rPr>
          <w:rFonts w:ascii="Aptos" w:eastAsia="Calibri" w:hAnsi="Aptos" w:cs="Arial"/>
          <w:bCs/>
          <w:color w:val="000000"/>
        </w:rPr>
        <w:t xml:space="preserve">once the Notices of Intent to Award/Non-Award have been issued.  </w:t>
      </w:r>
    </w:p>
    <w:p w14:paraId="1CDB476C" w14:textId="77777777"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bCs/>
          <w:color w:val="000000"/>
        </w:rPr>
        <w:t xml:space="preserve">The following describes two separate processes: Bid Protests and Appeals. </w:t>
      </w:r>
      <w:r w:rsidRPr="002A65D3">
        <w:rPr>
          <w:rFonts w:ascii="Aptos" w:eastAsia="Calibri" w:hAnsi="Aptos" w:cs="Arial"/>
          <w:color w:val="000000"/>
        </w:rPr>
        <w:t xml:space="preserve">Bid Protests submitted prior to issuance of the Notices of Intent to </w:t>
      </w:r>
      <w:r w:rsidRPr="002A65D3">
        <w:rPr>
          <w:rFonts w:ascii="Aptos" w:eastAsia="Calibri" w:hAnsi="Aptos" w:cs="Arial"/>
          <w:bCs/>
          <w:color w:val="000000"/>
        </w:rPr>
        <w:t>Award</w:t>
      </w:r>
      <w:r w:rsidRPr="002A65D3">
        <w:rPr>
          <w:rFonts w:ascii="Aptos" w:eastAsia="Calibri" w:hAnsi="Aptos" w:cs="Arial"/>
          <w:color w:val="000000"/>
        </w:rPr>
        <w:t>/Non-Award shall not be accepted by the County.</w:t>
      </w:r>
    </w:p>
    <w:p w14:paraId="234FACBD" w14:textId="59EECC54"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rPr>
        <w:t xml:space="preserve">Bid Protests from any Bidder related to this RFPQ must be submitted in writing to the </w:t>
      </w:r>
      <w:r w:rsidR="00A45049">
        <w:rPr>
          <w:rFonts w:ascii="Aptos" w:eastAsia="Calibri" w:hAnsi="Aptos" w:cs="Arial"/>
        </w:rPr>
        <w:t>ACBHD</w:t>
      </w:r>
      <w:r w:rsidRPr="002A65D3">
        <w:rPr>
          <w:rFonts w:ascii="Aptos" w:eastAsia="Calibri" w:hAnsi="Aptos" w:cs="Arial"/>
        </w:rPr>
        <w:t xml:space="preserve"> Director located at 2000 Embarcadero Cove, Suite 400, Oakland, CA 94606 Fax: 510.567.8180, </w:t>
      </w:r>
      <w:r w:rsidR="00B3669F" w:rsidRPr="002A65D3">
        <w:rPr>
          <w:rFonts w:ascii="Aptos" w:eastAsia="Calibri" w:hAnsi="Aptos" w:cs="Arial"/>
        </w:rPr>
        <w:t xml:space="preserve">Email: </w:t>
      </w:r>
      <w:hyperlink r:id="rId9" w:history="1">
        <w:r w:rsidR="00B3669F" w:rsidRPr="002A65D3">
          <w:rPr>
            <w:rStyle w:val="Hyperlink"/>
            <w:rFonts w:ascii="Aptos" w:hAnsi="Aptos" w:cs="Arial"/>
          </w:rPr>
          <w:t>BHCSDirector@acgov.</w:t>
        </w:r>
        <w:r w:rsidR="00B3669F" w:rsidRPr="002A65D3">
          <w:rPr>
            <w:rStyle w:val="Hyperlink"/>
            <w:rFonts w:ascii="Aptos" w:hAnsi="Aptos" w:cs="Arial"/>
            <w:u w:val="none"/>
          </w:rPr>
          <w:t>org</w:t>
        </w:r>
      </w:hyperlink>
      <w:r w:rsidR="00B3669F" w:rsidRPr="002A65D3">
        <w:rPr>
          <w:rStyle w:val="Hyperlink"/>
          <w:rFonts w:ascii="Aptos" w:hAnsi="Aptos" w:cs="Arial"/>
          <w:u w:val="none"/>
        </w:rPr>
        <w:t xml:space="preserve"> </w:t>
      </w:r>
      <w:r w:rsidRPr="002A65D3">
        <w:rPr>
          <w:rFonts w:ascii="Aptos" w:eastAsia="Calibri" w:hAnsi="Aptos" w:cs="Arial"/>
        </w:rPr>
        <w:t xml:space="preserve">before 5:00 p.m. of the </w:t>
      </w:r>
      <w:r w:rsidRPr="002A65D3">
        <w:rPr>
          <w:rFonts w:ascii="Aptos" w:eastAsia="Calibri" w:hAnsi="Aptos" w:cs="Arial"/>
          <w:b/>
          <w:bCs/>
          <w:u w:val="single"/>
        </w:rPr>
        <w:t>fifth (5</w:t>
      </w:r>
      <w:r w:rsidRPr="002A65D3">
        <w:rPr>
          <w:rFonts w:ascii="Aptos" w:eastAsia="Calibri" w:hAnsi="Aptos" w:cs="Arial"/>
          <w:b/>
          <w:bCs/>
          <w:u w:val="single"/>
          <w:vertAlign w:val="superscript"/>
        </w:rPr>
        <w:t>th</w:t>
      </w:r>
      <w:r w:rsidRPr="002A65D3">
        <w:rPr>
          <w:rFonts w:ascii="Aptos" w:eastAsia="Calibri" w:hAnsi="Aptos" w:cs="Arial"/>
          <w:b/>
          <w:bCs/>
          <w:u w:val="single"/>
        </w:rPr>
        <w:t>)</w:t>
      </w:r>
      <w:r w:rsidRPr="002A65D3">
        <w:rPr>
          <w:rFonts w:ascii="Aptos" w:eastAsia="Calibri" w:hAnsi="Aptos" w:cs="Arial"/>
          <w:b/>
          <w:bCs/>
        </w:rPr>
        <w:t xml:space="preserve"> </w:t>
      </w:r>
      <w:r w:rsidRPr="002A65D3">
        <w:rPr>
          <w:rFonts w:ascii="Aptos" w:eastAsia="Calibri" w:hAnsi="Aptos" w:cs="Arial"/>
        </w:rPr>
        <w:t xml:space="preserve">business day </w:t>
      </w:r>
      <w:r w:rsidRPr="002A65D3">
        <w:rPr>
          <w:rFonts w:ascii="Aptos" w:eastAsia="Calibri" w:hAnsi="Aptos" w:cs="Arial"/>
          <w:b/>
          <w:bCs/>
        </w:rPr>
        <w:t>following the date of issuance of the</w:t>
      </w:r>
      <w:r w:rsidRPr="002A65D3">
        <w:rPr>
          <w:rFonts w:ascii="Aptos" w:eastAsia="Calibri" w:hAnsi="Aptos" w:cs="Arial"/>
        </w:rPr>
        <w:t xml:space="preserve"> </w:t>
      </w:r>
      <w:r w:rsidRPr="002A65D3">
        <w:rPr>
          <w:rFonts w:ascii="Aptos" w:eastAsia="Calibri" w:hAnsi="Aptos" w:cs="Arial"/>
          <w:b/>
          <w:bCs/>
        </w:rPr>
        <w:t>Notice of Intent to Award/Non-Award, not the date it is received by the Bidder</w:t>
      </w:r>
      <w:r w:rsidRPr="002A65D3">
        <w:rPr>
          <w:rFonts w:ascii="Aptos" w:eastAsia="Calibri" w:hAnsi="Aptos" w:cs="Arial"/>
        </w:rPr>
        <w:t>.  Any Bid Protest received after 5:00 p.m. shall be considered received as of the next business day.</w:t>
      </w:r>
    </w:p>
    <w:p w14:paraId="42A29278"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Bid Protest must contain a complete statement of the reasons and facts for the protest. </w:t>
      </w:r>
    </w:p>
    <w:p w14:paraId="71D9EE31"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The Bid Protest shall refer to the specific portions of documents that form the basis for the protest.</w:t>
      </w:r>
    </w:p>
    <w:p w14:paraId="5093BD85"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The Bid Protest shall include the name, address, email address, fax number and telephone number of the person representing the protesting party.</w:t>
      </w:r>
    </w:p>
    <w:p w14:paraId="4EDA6A90" w14:textId="5A2BAD09" w:rsidR="0091029C" w:rsidRPr="002A65D3" w:rsidRDefault="00A45049" w:rsidP="0091029C">
      <w:pPr>
        <w:numPr>
          <w:ilvl w:val="0"/>
          <w:numId w:val="9"/>
        </w:numPr>
        <w:ind w:hanging="360"/>
        <w:jc w:val="both"/>
        <w:rPr>
          <w:rFonts w:ascii="Aptos" w:eastAsia="Calibri" w:hAnsi="Aptos" w:cs="Arial"/>
        </w:rPr>
      </w:pPr>
      <w:r>
        <w:rPr>
          <w:rFonts w:ascii="Aptos" w:eastAsia="Calibri" w:hAnsi="Aptos" w:cs="Arial"/>
        </w:rPr>
        <w:t>ACBHD</w:t>
      </w:r>
      <w:r w:rsidR="0091029C" w:rsidRPr="002A65D3">
        <w:rPr>
          <w:rFonts w:ascii="Aptos" w:eastAsia="Calibri" w:hAnsi="Aptos" w:cs="Arial"/>
        </w:rPr>
        <w:t xml:space="preserve"> shall transmit a copy of the Bid Protest to all Bidders as soon as possible after receipt of the protest.  </w:t>
      </w:r>
    </w:p>
    <w:p w14:paraId="2C36E896" w14:textId="77777777" w:rsidR="0091029C" w:rsidRPr="002A65D3" w:rsidRDefault="0091029C" w:rsidP="0091029C">
      <w:pPr>
        <w:ind w:left="1080"/>
        <w:jc w:val="both"/>
        <w:rPr>
          <w:rFonts w:ascii="Aptos" w:eastAsia="Calibri" w:hAnsi="Aptos" w:cs="Arial"/>
        </w:rPr>
      </w:pPr>
    </w:p>
    <w:p w14:paraId="518586E7" w14:textId="116734BA"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 xml:space="preserve">Upon receipt of written Bid Protest, the </w:t>
      </w:r>
      <w:r w:rsidR="00A45049">
        <w:rPr>
          <w:rFonts w:ascii="Aptos" w:eastAsia="Calibri" w:hAnsi="Aptos" w:cs="Arial"/>
        </w:rPr>
        <w:t>ACBHD</w:t>
      </w:r>
      <w:r w:rsidRPr="002A65D3">
        <w:rPr>
          <w:rFonts w:ascii="Aptos" w:eastAsia="Calibri" w:hAnsi="Aptos" w:cs="Arial"/>
        </w:rPr>
        <w:t xml:space="preserve"> Director, or designee shall review and evaluate the protest and issue a written decision.  The </w:t>
      </w:r>
      <w:r w:rsidR="00A45049">
        <w:rPr>
          <w:rFonts w:ascii="Aptos" w:eastAsia="Calibri" w:hAnsi="Aptos" w:cs="Arial"/>
        </w:rPr>
        <w:t>ACBHD</w:t>
      </w:r>
      <w:r w:rsidRPr="002A65D3">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A45049">
        <w:rPr>
          <w:rFonts w:ascii="Aptos" w:eastAsia="Calibri" w:hAnsi="Aptos" w:cs="Arial"/>
        </w:rPr>
        <w:t>ACBHD</w:t>
      </w:r>
      <w:r w:rsidRPr="002A65D3">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53975C9A" w14:textId="77777777" w:rsidR="00A24361" w:rsidRPr="002A65D3" w:rsidRDefault="00A24361" w:rsidP="0091029C">
      <w:pPr>
        <w:tabs>
          <w:tab w:val="left" w:pos="1260"/>
          <w:tab w:val="left" w:pos="1440"/>
          <w:tab w:val="left" w:pos="1980"/>
        </w:tabs>
        <w:ind w:left="360"/>
        <w:jc w:val="both"/>
        <w:rPr>
          <w:rFonts w:ascii="Aptos" w:eastAsia="Calibri" w:hAnsi="Aptos" w:cs="Arial"/>
        </w:rPr>
      </w:pPr>
    </w:p>
    <w:p w14:paraId="0A951F8B" w14:textId="6A86E1F5"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RFPQ.</w:t>
      </w:r>
    </w:p>
    <w:p w14:paraId="15E7BFE3" w14:textId="5413AFD9"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 xml:space="preserve">The decision of the </w:t>
      </w:r>
      <w:r w:rsidR="00A45049">
        <w:rPr>
          <w:rFonts w:ascii="Aptos" w:eastAsia="Calibri" w:hAnsi="Aptos" w:cs="Arial"/>
        </w:rPr>
        <w:t>ACBHD</w:t>
      </w:r>
      <w:r w:rsidRPr="002A65D3">
        <w:rPr>
          <w:rFonts w:ascii="Aptos" w:eastAsia="Calibri" w:hAnsi="Aptos" w:cs="Arial"/>
        </w:rPr>
        <w:t xml:space="preserve"> Director on the Bid Protest may be appealed to the </w:t>
      </w:r>
      <w:r w:rsidRPr="002A65D3">
        <w:rPr>
          <w:rFonts w:ascii="Aptos" w:eastAsia="Calibri" w:hAnsi="Aptos" w:cs="Arial"/>
          <w:snapToGrid w:val="0"/>
        </w:rPr>
        <w:t>Auditor-Controller’s Office of Contract Compliance &amp; Reporting (OCCR) located at 1221 Oak St., Rm. 249, Oakland, CA  94612, Fax: 510.272.6502</w:t>
      </w:r>
      <w:r w:rsidR="00A24361" w:rsidRPr="002A65D3">
        <w:rPr>
          <w:rFonts w:ascii="Aptos" w:eastAsia="Calibri" w:hAnsi="Aptos" w:cs="Arial"/>
          <w:snapToGrid w:val="0"/>
        </w:rPr>
        <w:t xml:space="preserve">, Email: </w:t>
      </w:r>
      <w:hyperlink r:id="rId10" w:history="1">
        <w:r w:rsidR="00A24361" w:rsidRPr="002A65D3">
          <w:rPr>
            <w:rStyle w:val="Hyperlink"/>
            <w:rFonts w:ascii="Aptos" w:eastAsia="Calibri" w:hAnsi="Aptos" w:cs="Arial"/>
            <w:snapToGrid w:val="0"/>
          </w:rPr>
          <w:t>OCCR@acgov.org</w:t>
        </w:r>
      </w:hyperlink>
      <w:r w:rsidRPr="002A65D3">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r w:rsidR="004421DF" w:rsidRPr="002A65D3">
        <w:rPr>
          <w:rFonts w:ascii="Aptos" w:eastAsia="Calibri" w:hAnsi="Aptos" w:cs="Arial"/>
          <w:snapToGrid w:val="0"/>
        </w:rPr>
        <w:t>proposal is</w:t>
      </w:r>
      <w:r w:rsidRPr="002A65D3">
        <w:rPr>
          <w:rFonts w:ascii="Aptos" w:eastAsia="Calibri" w:hAnsi="Aptos" w:cs="Arial"/>
          <w:snapToGrid w:val="0"/>
        </w:rPr>
        <w:t xml:space="preserve"> the subject of the Bid Protest, all Bidders affected by the </w:t>
      </w:r>
      <w:r w:rsidR="00A45049">
        <w:rPr>
          <w:rFonts w:ascii="Aptos" w:eastAsia="Calibri" w:hAnsi="Aptos" w:cs="Arial"/>
          <w:snapToGrid w:val="0"/>
        </w:rPr>
        <w:t>ACBHD</w:t>
      </w:r>
      <w:r w:rsidRPr="002A65D3">
        <w:rPr>
          <w:rFonts w:ascii="Aptos" w:eastAsia="Calibri" w:hAnsi="Aptos" w:cs="Arial"/>
          <w:snapToGrid w:val="0"/>
        </w:rPr>
        <w:t xml:space="preserve"> </w:t>
      </w:r>
      <w:r w:rsidRPr="002A65D3">
        <w:rPr>
          <w:rFonts w:ascii="Aptos" w:eastAsia="Calibri" w:hAnsi="Aptos" w:cs="Arial"/>
          <w:snapToGrid w:val="0"/>
        </w:rPr>
        <w:lastRenderedPageBreak/>
        <w:t xml:space="preserve">Director’s decision on the Bid Protest, and the protesting Bidder have the right to appeal if not satisfied with the </w:t>
      </w:r>
      <w:r w:rsidR="00A45049">
        <w:rPr>
          <w:rFonts w:ascii="Aptos" w:eastAsia="Calibri" w:hAnsi="Aptos" w:cs="Arial"/>
          <w:snapToGrid w:val="0"/>
        </w:rPr>
        <w:t>ACBHD</w:t>
      </w:r>
      <w:r w:rsidRPr="002A65D3">
        <w:rPr>
          <w:rFonts w:ascii="Aptos" w:eastAsia="Calibri" w:hAnsi="Aptos" w:cs="Arial"/>
          <w:snapToGrid w:val="0"/>
        </w:rPr>
        <w:t xml:space="preserve"> Director’s Bid Protest decision.</w:t>
      </w:r>
      <w:r w:rsidRPr="002A65D3">
        <w:rPr>
          <w:rFonts w:ascii="Aptos" w:eastAsia="Calibri" w:hAnsi="Aptos" w:cs="Arial"/>
          <w:b/>
          <w:snapToGrid w:val="0"/>
        </w:rPr>
        <w:t xml:space="preserve"> All Appeals to the Auditor-Controller’s OCCR shall be in writing and</w:t>
      </w:r>
      <w:r w:rsidRPr="002A65D3">
        <w:rPr>
          <w:rFonts w:ascii="Aptos" w:eastAsia="Calibri" w:hAnsi="Aptos" w:cs="Arial"/>
          <w:b/>
        </w:rPr>
        <w:t xml:space="preserve"> submitted within five (5) business days following the issuance of the decision by the </w:t>
      </w:r>
      <w:r w:rsidR="00A45049">
        <w:rPr>
          <w:rFonts w:ascii="Aptos" w:eastAsia="Calibri" w:hAnsi="Aptos" w:cs="Arial"/>
          <w:b/>
        </w:rPr>
        <w:t>ACBHD</w:t>
      </w:r>
      <w:r w:rsidRPr="002A65D3">
        <w:rPr>
          <w:rFonts w:ascii="Aptos" w:eastAsia="Calibri" w:hAnsi="Aptos" w:cs="Arial"/>
          <w:b/>
        </w:rPr>
        <w:t xml:space="preserve"> Director, not the date received by the Bidder.</w:t>
      </w:r>
      <w:r w:rsidRPr="002A65D3">
        <w:rPr>
          <w:rFonts w:ascii="Aptos" w:eastAsia="Calibri" w:hAnsi="Aptos" w:cs="Arial"/>
        </w:rPr>
        <w:t>  Appeals received after 5:00 p.m. is considered received as of the next business day.</w:t>
      </w:r>
    </w:p>
    <w:p w14:paraId="76B91744"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Appeal shall specify the Bid Protest decision being appealed and all the facts and circumstances relied upon in support of the Appeal. </w:t>
      </w:r>
    </w:p>
    <w:p w14:paraId="35BE8790"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RFPQ or, where appropriate, County contracting policies or other laws and regulations.  </w:t>
      </w:r>
    </w:p>
    <w:p w14:paraId="69635C87" w14:textId="567BDFC8"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Appeal to the OCCR also shall be limited to the grounds raised in the original Bid Protest and the decision by the </w:t>
      </w:r>
      <w:r w:rsidR="00A45049">
        <w:rPr>
          <w:rFonts w:ascii="Aptos" w:eastAsia="Calibri" w:hAnsi="Aptos" w:cs="Arial"/>
        </w:rPr>
        <w:t>ACBHD</w:t>
      </w:r>
      <w:r w:rsidRPr="002A65D3">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23E1903F"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F677544"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5F0A63E7" w14:textId="77777777" w:rsidR="0091029C" w:rsidRPr="002A65D3" w:rsidRDefault="0091029C" w:rsidP="0091029C">
      <w:pPr>
        <w:tabs>
          <w:tab w:val="left" w:pos="720"/>
        </w:tabs>
        <w:ind w:left="360"/>
        <w:jc w:val="both"/>
        <w:rPr>
          <w:rFonts w:ascii="Aptos" w:eastAsia="Calibri" w:hAnsi="Aptos" w:cs="Arial"/>
        </w:rPr>
      </w:pPr>
    </w:p>
    <w:p w14:paraId="2CA78995" w14:textId="77777777" w:rsidR="0091029C" w:rsidRPr="002A65D3" w:rsidRDefault="0091029C" w:rsidP="0091029C">
      <w:pPr>
        <w:tabs>
          <w:tab w:val="left" w:pos="720"/>
        </w:tabs>
        <w:ind w:left="360"/>
        <w:jc w:val="both"/>
        <w:rPr>
          <w:rFonts w:ascii="Aptos" w:eastAsia="Calibri" w:hAnsi="Aptos" w:cs="Arial"/>
        </w:rPr>
      </w:pPr>
      <w:r w:rsidRPr="002A65D3">
        <w:rPr>
          <w:rFonts w:ascii="Aptos" w:eastAsia="Calibri" w:hAnsi="Aptos" w:cs="Arial"/>
        </w:rPr>
        <w:t>The County shall complete the Bid Protest/Appeal procedures set forth in this before a recommendation to award the contract is considered by the Board of Supervisors.</w:t>
      </w:r>
    </w:p>
    <w:p w14:paraId="3255EBDA" w14:textId="77777777" w:rsidR="0091029C" w:rsidRPr="002A65D3" w:rsidRDefault="0091029C" w:rsidP="0091029C">
      <w:pPr>
        <w:tabs>
          <w:tab w:val="left" w:pos="720"/>
        </w:tabs>
        <w:ind w:left="360"/>
        <w:jc w:val="both"/>
        <w:rPr>
          <w:rFonts w:ascii="Aptos" w:eastAsia="Calibri" w:hAnsi="Aptos" w:cs="Arial"/>
        </w:rPr>
      </w:pPr>
      <w:r w:rsidRPr="002A65D3">
        <w:rPr>
          <w:rFonts w:ascii="Aptos" w:eastAsia="Calibri" w:hAnsi="Aptos"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545D20E" w14:textId="77777777" w:rsidR="0091029C" w:rsidRPr="002A65D3" w:rsidRDefault="0091029C" w:rsidP="0091029C">
      <w:pPr>
        <w:numPr>
          <w:ilvl w:val="0"/>
          <w:numId w:val="10"/>
        </w:numPr>
        <w:tabs>
          <w:tab w:val="left" w:pos="1080"/>
          <w:tab w:val="left" w:pos="1710"/>
          <w:tab w:val="num" w:pos="2160"/>
          <w:tab w:val="left" w:pos="2520"/>
        </w:tabs>
        <w:ind w:left="360" w:firstLine="0"/>
        <w:jc w:val="both"/>
        <w:rPr>
          <w:rFonts w:ascii="Aptos" w:eastAsia="Times New Roman" w:hAnsi="Aptos" w:cs="Arial"/>
          <w:color w:val="000000"/>
        </w:rPr>
      </w:pPr>
      <w:r w:rsidRPr="002A65D3">
        <w:rPr>
          <w:rFonts w:ascii="Aptos" w:eastAsia="Times New Roman" w:hAnsi="Aptos" w:cs="Arial"/>
        </w:rPr>
        <w:t>The undersigned agrees to the following terms, conditions, certifications, and requirements found on the County’s website:</w:t>
      </w:r>
    </w:p>
    <w:p w14:paraId="565F4959" w14:textId="77777777" w:rsidR="007947C6" w:rsidRPr="002A65D3" w:rsidRDefault="00533A13" w:rsidP="007947C6">
      <w:pPr>
        <w:numPr>
          <w:ilvl w:val="0"/>
          <w:numId w:val="11"/>
        </w:numPr>
        <w:tabs>
          <w:tab w:val="left" w:pos="1080"/>
        </w:tabs>
        <w:ind w:hanging="360"/>
        <w:rPr>
          <w:rFonts w:ascii="Aptos" w:eastAsia="Times New Roman" w:hAnsi="Aptos" w:cs="Arial"/>
          <w:color w:val="0000FF"/>
          <w:u w:val="single"/>
        </w:rPr>
      </w:pPr>
      <w:hyperlink r:id="rId11" w:history="1">
        <w:r w:rsidR="0091029C" w:rsidRPr="002A65D3">
          <w:rPr>
            <w:rFonts w:ascii="Aptos" w:eastAsia="Times New Roman" w:hAnsi="Aptos" w:cs="Arial"/>
            <w:b/>
          </w:rPr>
          <w:t>Debarment / Suspension Policy</w:t>
        </w:r>
      </w:hyperlink>
      <w:r w:rsidR="0091029C" w:rsidRPr="002A65D3">
        <w:rPr>
          <w:rFonts w:ascii="Aptos" w:eastAsia="Times New Roman" w:hAnsi="Aptos" w:cs="Arial"/>
        </w:rPr>
        <w:t xml:space="preserve">: </w:t>
      </w:r>
    </w:p>
    <w:p w14:paraId="02981DFC" w14:textId="15F796C2" w:rsidR="0091029C" w:rsidRPr="002A65D3" w:rsidRDefault="00533A13" w:rsidP="007947C6">
      <w:pPr>
        <w:tabs>
          <w:tab w:val="left" w:pos="1080"/>
        </w:tabs>
        <w:ind w:left="1080"/>
        <w:rPr>
          <w:rFonts w:ascii="Aptos" w:eastAsia="Times New Roman" w:hAnsi="Aptos" w:cs="Arial"/>
          <w:color w:val="0000FF"/>
          <w:u w:val="single"/>
        </w:rPr>
      </w:pPr>
      <w:hyperlink r:id="rId12" w:history="1">
        <w:r w:rsidR="007947C6" w:rsidRPr="002A65D3">
          <w:rPr>
            <w:rFonts w:ascii="Aptos" w:eastAsia="Times New Roman" w:hAnsi="Aptos" w:cs="Arial"/>
            <w:color w:val="0000FF"/>
            <w:u w:val="single"/>
          </w:rPr>
          <w:t>Debarment &amp; Suspension Policy - General Services Agency - Alameda County (acgov.org)</w:t>
        </w:r>
      </w:hyperlink>
    </w:p>
    <w:p w14:paraId="767DFE4F" w14:textId="77777777" w:rsidR="00A65477" w:rsidRPr="002A65D3" w:rsidRDefault="00533A13" w:rsidP="00A65477">
      <w:pPr>
        <w:numPr>
          <w:ilvl w:val="0"/>
          <w:numId w:val="11"/>
        </w:numPr>
        <w:tabs>
          <w:tab w:val="left" w:pos="1080"/>
        </w:tabs>
        <w:ind w:hanging="360"/>
        <w:rPr>
          <w:rFonts w:ascii="Aptos" w:eastAsia="Times New Roman" w:hAnsi="Aptos" w:cs="Arial"/>
          <w:color w:val="0000FF"/>
          <w:u w:val="single"/>
        </w:rPr>
      </w:pPr>
      <w:hyperlink r:id="rId13" w:history="1">
        <w:r w:rsidR="0091029C" w:rsidRPr="002A65D3">
          <w:rPr>
            <w:rFonts w:ascii="Aptos" w:eastAsia="Times New Roman" w:hAnsi="Aptos" w:cs="Arial"/>
            <w:b/>
          </w:rPr>
          <w:t>Iran Contracting Act (ICA) of 2010</w:t>
        </w:r>
      </w:hyperlink>
      <w:r w:rsidR="0091029C" w:rsidRPr="002A65D3">
        <w:rPr>
          <w:rFonts w:ascii="Aptos" w:eastAsia="Times New Roman" w:hAnsi="Aptos" w:cs="Arial"/>
        </w:rPr>
        <w:t xml:space="preserve">: </w:t>
      </w:r>
    </w:p>
    <w:p w14:paraId="20C2F72F" w14:textId="58D8212F" w:rsidR="0091029C" w:rsidRPr="002A65D3" w:rsidRDefault="00533A13" w:rsidP="00A65477">
      <w:pPr>
        <w:tabs>
          <w:tab w:val="left" w:pos="1080"/>
        </w:tabs>
        <w:ind w:left="1080"/>
        <w:rPr>
          <w:rFonts w:ascii="Aptos" w:eastAsia="Times New Roman" w:hAnsi="Aptos" w:cs="Arial"/>
          <w:color w:val="0000FF"/>
          <w:u w:val="single"/>
        </w:rPr>
      </w:pPr>
      <w:hyperlink r:id="rId14" w:history="1">
        <w:r w:rsidR="00A65477" w:rsidRPr="002A65D3">
          <w:rPr>
            <w:rFonts w:ascii="Aptos" w:eastAsia="Times New Roman" w:hAnsi="Aptos" w:cs="Arial"/>
            <w:color w:val="0000FF"/>
            <w:u w:val="single"/>
          </w:rPr>
          <w:t>Iran Contracting Act of 2010 (ICA) - General Services Agency - Alameda County (acgov.org)</w:t>
        </w:r>
      </w:hyperlink>
    </w:p>
    <w:p w14:paraId="5EE3A453" w14:textId="77777777" w:rsidR="00A65477" w:rsidRPr="002A65D3" w:rsidRDefault="00533A13" w:rsidP="00A65477">
      <w:pPr>
        <w:numPr>
          <w:ilvl w:val="0"/>
          <w:numId w:val="11"/>
        </w:numPr>
        <w:tabs>
          <w:tab w:val="left" w:pos="1080"/>
        </w:tabs>
        <w:ind w:hanging="360"/>
        <w:rPr>
          <w:rFonts w:ascii="Aptos" w:eastAsia="Times New Roman" w:hAnsi="Aptos" w:cs="Arial"/>
          <w:color w:val="0000FF"/>
          <w:u w:val="single"/>
        </w:rPr>
      </w:pPr>
      <w:hyperlink r:id="rId15" w:history="1">
        <w:r w:rsidR="0091029C" w:rsidRPr="002A65D3">
          <w:rPr>
            <w:rFonts w:ascii="Aptos" w:eastAsia="Times New Roman" w:hAnsi="Aptos" w:cs="Arial"/>
            <w:b/>
          </w:rPr>
          <w:t>General Environmental Requirements</w:t>
        </w:r>
      </w:hyperlink>
      <w:r w:rsidR="0091029C" w:rsidRPr="002A65D3">
        <w:rPr>
          <w:rFonts w:ascii="Aptos" w:eastAsia="Times New Roman" w:hAnsi="Aptos" w:cs="Arial"/>
        </w:rPr>
        <w:t xml:space="preserve">: </w:t>
      </w:r>
    </w:p>
    <w:p w14:paraId="7291871D" w14:textId="1D4AEFF1" w:rsidR="0091029C" w:rsidRPr="002A65D3" w:rsidRDefault="00533A13" w:rsidP="00A65477">
      <w:pPr>
        <w:tabs>
          <w:tab w:val="left" w:pos="1080"/>
        </w:tabs>
        <w:ind w:left="1080"/>
        <w:rPr>
          <w:rFonts w:ascii="Aptos" w:eastAsia="Times New Roman" w:hAnsi="Aptos" w:cs="Arial"/>
          <w:color w:val="0000FF"/>
          <w:u w:val="single"/>
        </w:rPr>
      </w:pPr>
      <w:hyperlink r:id="rId16" w:history="1">
        <w:r w:rsidR="00A65477" w:rsidRPr="002A65D3">
          <w:rPr>
            <w:rFonts w:ascii="Aptos" w:eastAsia="Times New Roman" w:hAnsi="Aptos" w:cs="Arial"/>
            <w:color w:val="0000FF"/>
            <w:u w:val="single"/>
          </w:rPr>
          <w:t>General Environmental Requirements - General Services Agency - Alameda County (acgov.org)</w:t>
        </w:r>
      </w:hyperlink>
    </w:p>
    <w:p w14:paraId="53F9477D" w14:textId="77777777" w:rsidR="0091029C" w:rsidRPr="002A65D3" w:rsidRDefault="0091029C" w:rsidP="0091029C">
      <w:pPr>
        <w:numPr>
          <w:ilvl w:val="0"/>
          <w:numId w:val="11"/>
        </w:numPr>
        <w:tabs>
          <w:tab w:val="left" w:pos="1080"/>
        </w:tabs>
        <w:ind w:hanging="360"/>
        <w:rPr>
          <w:rFonts w:ascii="Aptos" w:eastAsia="Times New Roman" w:hAnsi="Aptos" w:cs="Arial"/>
          <w:b/>
        </w:rPr>
      </w:pPr>
      <w:r w:rsidRPr="002A65D3">
        <w:rPr>
          <w:rFonts w:ascii="Aptos" w:eastAsia="Times New Roman" w:hAnsi="Aptos" w:cs="Arial"/>
          <w:b/>
        </w:rPr>
        <w:t xml:space="preserve">Small Local Emerging Business Program: </w:t>
      </w:r>
      <w:hyperlink r:id="rId17" w:history="1">
        <w:r w:rsidRPr="002A65D3">
          <w:rPr>
            <w:rFonts w:ascii="Aptos" w:eastAsia="Times New Roman" w:hAnsi="Aptos" w:cs="Arial"/>
            <w:color w:val="0000FF"/>
            <w:u w:val="single"/>
          </w:rPr>
          <w:t>http://acgov.org/auditor/sleb/overview.htm</w:t>
        </w:r>
      </w:hyperlink>
    </w:p>
    <w:p w14:paraId="1D386C3D" w14:textId="77777777" w:rsidR="0091029C" w:rsidRPr="002A65D3" w:rsidRDefault="00533A13" w:rsidP="0091029C">
      <w:pPr>
        <w:numPr>
          <w:ilvl w:val="0"/>
          <w:numId w:val="11"/>
        </w:numPr>
        <w:tabs>
          <w:tab w:val="left" w:pos="1080"/>
        </w:tabs>
        <w:ind w:hanging="360"/>
        <w:rPr>
          <w:rFonts w:ascii="Aptos" w:eastAsia="Times New Roman" w:hAnsi="Aptos" w:cs="Arial"/>
        </w:rPr>
      </w:pPr>
      <w:hyperlink r:id="rId18" w:history="1">
        <w:r w:rsidR="0091029C" w:rsidRPr="002A65D3">
          <w:rPr>
            <w:rFonts w:ascii="Aptos" w:eastAsia="Times New Roman" w:hAnsi="Aptos" w:cs="Arial"/>
            <w:b/>
          </w:rPr>
          <w:t>First Source</w:t>
        </w:r>
      </w:hyperlink>
      <w:r w:rsidR="0091029C" w:rsidRPr="002A65D3">
        <w:rPr>
          <w:rFonts w:ascii="Aptos" w:eastAsia="Times New Roman" w:hAnsi="Aptos" w:cs="Arial"/>
          <w:b/>
        </w:rPr>
        <w:t xml:space="preserve">: </w:t>
      </w:r>
      <w:hyperlink r:id="rId19" w:history="1">
        <w:r w:rsidR="0091029C" w:rsidRPr="002A65D3">
          <w:rPr>
            <w:rFonts w:ascii="Aptos" w:hAnsi="Aptos" w:cs="Arial"/>
            <w:color w:val="0000FF" w:themeColor="hyperlink"/>
            <w:u w:val="single"/>
          </w:rPr>
          <w:t>http://www.acgov.org/auditor/sleb/sourceprogram.htm</w:t>
        </w:r>
      </w:hyperlink>
    </w:p>
    <w:p w14:paraId="189D343C" w14:textId="77777777" w:rsidR="0091029C" w:rsidRPr="002A65D3" w:rsidRDefault="00533A13" w:rsidP="0091029C">
      <w:pPr>
        <w:numPr>
          <w:ilvl w:val="0"/>
          <w:numId w:val="11"/>
        </w:numPr>
        <w:tabs>
          <w:tab w:val="left" w:pos="1080"/>
        </w:tabs>
        <w:ind w:hanging="360"/>
        <w:rPr>
          <w:rFonts w:ascii="Aptos" w:eastAsia="Times New Roman" w:hAnsi="Aptos" w:cs="Arial"/>
        </w:rPr>
      </w:pPr>
      <w:hyperlink r:id="rId20" w:history="1">
        <w:r w:rsidR="0091029C" w:rsidRPr="002A65D3">
          <w:rPr>
            <w:rFonts w:ascii="Aptos" w:eastAsia="Times New Roman" w:hAnsi="Aptos" w:cs="Arial"/>
            <w:b/>
          </w:rPr>
          <w:t>Online Contract Compliance System</w:t>
        </w:r>
      </w:hyperlink>
      <w:r w:rsidR="0091029C" w:rsidRPr="002A65D3">
        <w:rPr>
          <w:rFonts w:ascii="Aptos" w:eastAsia="Times New Roman" w:hAnsi="Aptos" w:cs="Arial"/>
        </w:rPr>
        <w:t xml:space="preserve">: </w:t>
      </w:r>
      <w:hyperlink r:id="rId21" w:history="1">
        <w:r w:rsidR="0091029C" w:rsidRPr="002A65D3">
          <w:rPr>
            <w:rFonts w:ascii="Aptos" w:eastAsia="Times New Roman" w:hAnsi="Aptos" w:cs="Arial"/>
            <w:color w:val="0000FF"/>
            <w:u w:val="single"/>
          </w:rPr>
          <w:t>http://acgov.org/auditor/sleb/elation.htm</w:t>
        </w:r>
      </w:hyperlink>
      <w:r w:rsidR="0091029C" w:rsidRPr="002A65D3">
        <w:rPr>
          <w:rFonts w:ascii="Aptos" w:eastAsia="Times New Roman" w:hAnsi="Aptos" w:cs="Arial"/>
        </w:rPr>
        <w:t xml:space="preserve"> </w:t>
      </w:r>
    </w:p>
    <w:p w14:paraId="1155F017" w14:textId="77777777" w:rsidR="00EF74E0" w:rsidRPr="002A65D3" w:rsidRDefault="00533A13" w:rsidP="00A65477">
      <w:pPr>
        <w:numPr>
          <w:ilvl w:val="0"/>
          <w:numId w:val="11"/>
        </w:numPr>
        <w:tabs>
          <w:tab w:val="left" w:pos="1080"/>
        </w:tabs>
        <w:ind w:hanging="360"/>
        <w:rPr>
          <w:rFonts w:ascii="Aptos" w:eastAsia="Times New Roman" w:hAnsi="Aptos" w:cs="Arial"/>
          <w:color w:val="0000FF"/>
          <w:u w:val="single"/>
        </w:rPr>
      </w:pPr>
      <w:hyperlink r:id="rId22" w:history="1">
        <w:r w:rsidR="0091029C" w:rsidRPr="002A65D3">
          <w:rPr>
            <w:rFonts w:ascii="Aptos" w:eastAsia="Times New Roman" w:hAnsi="Aptos" w:cs="Arial"/>
            <w:b/>
            <w:u w:val="single"/>
          </w:rPr>
          <w:t>General Requirements</w:t>
        </w:r>
      </w:hyperlink>
      <w:r w:rsidR="0091029C" w:rsidRPr="002A65D3">
        <w:rPr>
          <w:rFonts w:ascii="Aptos" w:eastAsia="Times New Roman" w:hAnsi="Aptos" w:cs="Arial"/>
          <w:u w:val="single"/>
        </w:rPr>
        <w:t xml:space="preserve">: </w:t>
      </w:r>
    </w:p>
    <w:p w14:paraId="61E98DA1" w14:textId="7A39AAAF" w:rsidR="0091029C" w:rsidRPr="002A65D3" w:rsidRDefault="00533A13" w:rsidP="00EF74E0">
      <w:pPr>
        <w:ind w:left="1080"/>
        <w:rPr>
          <w:rFonts w:ascii="Aptos" w:eastAsia="Times New Roman" w:hAnsi="Aptos" w:cs="Arial"/>
          <w:color w:val="0000FF"/>
          <w:u w:val="single"/>
        </w:rPr>
      </w:pPr>
      <w:hyperlink r:id="rId23" w:history="1">
        <w:r w:rsidR="00A65477" w:rsidRPr="002A65D3">
          <w:rPr>
            <w:rFonts w:ascii="Aptos" w:eastAsia="Times New Roman" w:hAnsi="Aptos" w:cs="Arial"/>
            <w:color w:val="0000FF"/>
            <w:u w:val="single"/>
          </w:rPr>
          <w:t>General Requirements - General Services Agency - Alameda County (acgov.org)</w:t>
        </w:r>
      </w:hyperlink>
    </w:p>
    <w:p w14:paraId="00478005" w14:textId="77777777" w:rsidR="00A65477" w:rsidRPr="002A65D3" w:rsidRDefault="00533A13" w:rsidP="00A65477">
      <w:pPr>
        <w:numPr>
          <w:ilvl w:val="0"/>
          <w:numId w:val="11"/>
        </w:numPr>
        <w:tabs>
          <w:tab w:val="left" w:pos="1080"/>
        </w:tabs>
        <w:ind w:hanging="360"/>
        <w:rPr>
          <w:rFonts w:ascii="Aptos" w:eastAsia="Times New Roman" w:hAnsi="Aptos" w:cs="Arial"/>
          <w:color w:val="0000FF"/>
          <w:u w:val="single"/>
        </w:rPr>
      </w:pPr>
      <w:hyperlink r:id="rId24" w:history="1">
        <w:r w:rsidR="0091029C" w:rsidRPr="002A65D3">
          <w:rPr>
            <w:rFonts w:ascii="Aptos" w:eastAsia="Times New Roman" w:hAnsi="Aptos" w:cs="Arial"/>
            <w:b/>
          </w:rPr>
          <w:t>Proprietary and Confidential Information</w:t>
        </w:r>
      </w:hyperlink>
      <w:r w:rsidR="0091029C" w:rsidRPr="002A65D3">
        <w:rPr>
          <w:rFonts w:ascii="Aptos" w:eastAsia="Times New Roman" w:hAnsi="Aptos" w:cs="Arial"/>
        </w:rPr>
        <w:t xml:space="preserve">: </w:t>
      </w:r>
      <w:bookmarkStart w:id="7" w:name="_Hlk155249431"/>
    </w:p>
    <w:p w14:paraId="769B3DFC" w14:textId="2170D27B" w:rsidR="0091029C" w:rsidRPr="002A65D3" w:rsidRDefault="00533A13" w:rsidP="00A65477">
      <w:pPr>
        <w:tabs>
          <w:tab w:val="left" w:pos="1080"/>
        </w:tabs>
        <w:ind w:left="1080"/>
        <w:rPr>
          <w:rFonts w:ascii="Aptos" w:eastAsia="Times New Roman" w:hAnsi="Aptos" w:cs="Arial"/>
          <w:color w:val="0000FF"/>
          <w:u w:val="single"/>
        </w:rPr>
      </w:pPr>
      <w:hyperlink r:id="rId25" w:history="1">
        <w:r w:rsidR="00A65477" w:rsidRPr="002A65D3">
          <w:rPr>
            <w:rFonts w:ascii="Aptos" w:eastAsia="Times New Roman" w:hAnsi="Aptos" w:cs="Arial"/>
            <w:color w:val="0000FF"/>
            <w:u w:val="single"/>
          </w:rPr>
          <w:t>Proprietary &amp; Confidential Information - General Services Agency - Alameda County (acgov.org)</w:t>
        </w:r>
      </w:hyperlink>
      <w:bookmarkEnd w:id="7"/>
      <w:r w:rsidR="0091029C" w:rsidRPr="002A65D3">
        <w:rPr>
          <w:rFonts w:ascii="Aptos" w:eastAsia="Times New Roman" w:hAnsi="Aptos" w:cs="Arial"/>
        </w:rPr>
        <w:t xml:space="preserve"> </w:t>
      </w:r>
    </w:p>
    <w:p w14:paraId="3CA5E149" w14:textId="77777777" w:rsidR="0091029C" w:rsidRPr="002A65D3" w:rsidRDefault="0091029C" w:rsidP="0091029C">
      <w:pPr>
        <w:numPr>
          <w:ilvl w:val="0"/>
          <w:numId w:val="12"/>
        </w:numPr>
        <w:tabs>
          <w:tab w:val="left" w:pos="1080"/>
        </w:tabs>
        <w:ind w:left="360" w:firstLine="0"/>
        <w:jc w:val="both"/>
        <w:rPr>
          <w:rFonts w:ascii="Aptos" w:eastAsia="Times New Roman" w:hAnsi="Aptos" w:cs="Arial"/>
        </w:rPr>
      </w:pPr>
      <w:r w:rsidRPr="002A65D3">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RFPQ and associated proposal documents.</w:t>
      </w:r>
    </w:p>
    <w:p w14:paraId="42C0875C" w14:textId="77777777" w:rsidR="0091029C" w:rsidRPr="002A65D3" w:rsidRDefault="0091029C" w:rsidP="0091029C">
      <w:pPr>
        <w:tabs>
          <w:tab w:val="left" w:pos="1080"/>
        </w:tabs>
        <w:ind w:left="360"/>
        <w:jc w:val="both"/>
        <w:rPr>
          <w:rFonts w:ascii="Aptos" w:eastAsia="Times New Roman" w:hAnsi="Aptos" w:cs="Arial"/>
        </w:rPr>
      </w:pPr>
    </w:p>
    <w:p w14:paraId="6F15A617" w14:textId="77777777" w:rsidR="0091029C" w:rsidRPr="002A65D3" w:rsidRDefault="0091029C" w:rsidP="0091029C">
      <w:pPr>
        <w:numPr>
          <w:ilvl w:val="0"/>
          <w:numId w:val="12"/>
        </w:numPr>
        <w:tabs>
          <w:tab w:val="left" w:pos="360"/>
          <w:tab w:val="left" w:pos="1080"/>
        </w:tabs>
        <w:ind w:left="360" w:firstLine="0"/>
        <w:jc w:val="both"/>
        <w:rPr>
          <w:rFonts w:ascii="Aptos" w:eastAsia="Times New Roman" w:hAnsi="Aptos" w:cs="Arial"/>
        </w:rPr>
      </w:pPr>
      <w:r w:rsidRPr="002A65D3">
        <w:rPr>
          <w:rFonts w:ascii="Aptos" w:eastAsia="Times New Roman" w:hAnsi="Aptos" w:cs="Arial"/>
        </w:rPr>
        <w:t xml:space="preserve">It is the responsibility of each Bidder to be familiar with all of the specifications, terms and conditions and, if applicable, the site condition.  By the submission of a proposal, the Bidder certifies that if awarded a contract </w:t>
      </w:r>
      <w:r w:rsidRPr="002A65D3">
        <w:rPr>
          <w:rFonts w:ascii="Aptos" w:eastAsia="Times New Roman" w:hAnsi="Aptos" w:cs="Arial"/>
        </w:rPr>
        <w:lastRenderedPageBreak/>
        <w:t>they will make no claim against the County based upon ignorance of conditions or misunderstanding of the specifications.</w:t>
      </w:r>
    </w:p>
    <w:p w14:paraId="2C91C01C" w14:textId="77777777" w:rsidR="0091029C" w:rsidRPr="002A65D3" w:rsidRDefault="0091029C" w:rsidP="0091029C">
      <w:pPr>
        <w:tabs>
          <w:tab w:val="left" w:pos="360"/>
          <w:tab w:val="left" w:pos="1080"/>
        </w:tabs>
        <w:jc w:val="both"/>
        <w:rPr>
          <w:rFonts w:ascii="Aptos" w:eastAsia="Times New Roman" w:hAnsi="Aptos" w:cs="Arial"/>
        </w:rPr>
      </w:pPr>
    </w:p>
    <w:p w14:paraId="6E83C078" w14:textId="77777777" w:rsidR="0091029C" w:rsidRPr="002A65D3" w:rsidRDefault="0091029C" w:rsidP="0091029C">
      <w:pPr>
        <w:numPr>
          <w:ilvl w:val="0"/>
          <w:numId w:val="12"/>
        </w:numPr>
        <w:tabs>
          <w:tab w:val="left" w:pos="360"/>
          <w:tab w:val="left" w:pos="1080"/>
        </w:tabs>
        <w:ind w:left="360" w:firstLine="0"/>
        <w:jc w:val="both"/>
        <w:rPr>
          <w:rFonts w:ascii="Aptos" w:hAnsi="Aptos" w:cs="Arial"/>
        </w:rPr>
      </w:pPr>
      <w:r w:rsidRPr="002A65D3">
        <w:rPr>
          <w:rFonts w:ascii="Aptos" w:eastAsia="Times New Roman" w:hAnsi="Aptos"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4F7BB4AD" w14:textId="77777777" w:rsidR="0091029C" w:rsidRPr="002A65D3" w:rsidRDefault="0091029C" w:rsidP="0091029C">
      <w:pPr>
        <w:tabs>
          <w:tab w:val="left" w:pos="360"/>
          <w:tab w:val="left" w:pos="1080"/>
        </w:tabs>
        <w:jc w:val="both"/>
        <w:rPr>
          <w:rFonts w:ascii="Aptos" w:hAnsi="Aptos" w:cs="Arial"/>
        </w:rPr>
      </w:pPr>
    </w:p>
    <w:p w14:paraId="57CF3F11" w14:textId="77777777" w:rsidR="0091029C" w:rsidRPr="002A65D3" w:rsidRDefault="0091029C" w:rsidP="001C2021">
      <w:pPr>
        <w:numPr>
          <w:ilvl w:val="0"/>
          <w:numId w:val="12"/>
        </w:numPr>
        <w:tabs>
          <w:tab w:val="left" w:pos="360"/>
          <w:tab w:val="left" w:pos="1080"/>
        </w:tabs>
        <w:ind w:left="360" w:firstLine="0"/>
        <w:jc w:val="both"/>
        <w:outlineLvl w:val="4"/>
        <w:rPr>
          <w:rFonts w:ascii="Aptos" w:eastAsia="Times New Roman" w:hAnsi="Aptos" w:cs="Arial"/>
        </w:rPr>
      </w:pPr>
      <w:r w:rsidRPr="002A65D3">
        <w:rPr>
          <w:rFonts w:ascii="Aptos" w:eastAsia="Times New Roman" w:hAnsi="Aptos"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44B3506F" w14:textId="77777777" w:rsidR="0091029C" w:rsidRPr="002A65D3" w:rsidRDefault="0091029C" w:rsidP="0091029C">
      <w:pPr>
        <w:tabs>
          <w:tab w:val="left" w:pos="360"/>
          <w:tab w:val="left" w:pos="1080"/>
        </w:tabs>
        <w:jc w:val="both"/>
        <w:outlineLvl w:val="4"/>
        <w:rPr>
          <w:rFonts w:ascii="Aptos" w:eastAsia="Times New Roman" w:hAnsi="Aptos" w:cs="Arial"/>
        </w:rPr>
      </w:pPr>
    </w:p>
    <w:p w14:paraId="2E218353" w14:textId="77777777" w:rsidR="0091029C" w:rsidRPr="002A65D3" w:rsidRDefault="0091029C" w:rsidP="0091029C">
      <w:pPr>
        <w:numPr>
          <w:ilvl w:val="0"/>
          <w:numId w:val="12"/>
        </w:numPr>
        <w:tabs>
          <w:tab w:val="left" w:pos="360"/>
          <w:tab w:val="left" w:pos="1080"/>
        </w:tabs>
        <w:ind w:left="360" w:firstLine="0"/>
        <w:rPr>
          <w:rFonts w:ascii="Aptos" w:eastAsia="Times New Roman" w:hAnsi="Aptos" w:cs="Arial"/>
        </w:rPr>
      </w:pPr>
      <w:r w:rsidRPr="002A65D3">
        <w:rPr>
          <w:rFonts w:ascii="Aptos" w:eastAsia="Times New Roman" w:hAnsi="Aptos" w:cs="Arial"/>
        </w:rPr>
        <w:t xml:space="preserve">The undersigned also acknowledges </w:t>
      </w:r>
      <w:r w:rsidRPr="002A65D3">
        <w:rPr>
          <w:rFonts w:ascii="Aptos" w:eastAsia="Times New Roman" w:hAnsi="Aptos" w:cs="Arial"/>
          <w:b/>
          <w:i/>
          <w:u w:val="single"/>
        </w:rPr>
        <w:t>ONE</w:t>
      </w:r>
      <w:r w:rsidRPr="002A65D3">
        <w:rPr>
          <w:rFonts w:ascii="Aptos" w:eastAsia="Times New Roman" w:hAnsi="Aptos" w:cs="Arial"/>
        </w:rPr>
        <w:t xml:space="preserve"> of the following. Please check only one box.</w:t>
      </w:r>
    </w:p>
    <w:p w14:paraId="56B7C830" w14:textId="77777777" w:rsidR="0091029C" w:rsidRPr="002A65D3" w:rsidRDefault="0091029C" w:rsidP="0091029C">
      <w:pPr>
        <w:tabs>
          <w:tab w:val="left" w:pos="360"/>
          <w:tab w:val="left" w:pos="1080"/>
        </w:tabs>
        <w:rPr>
          <w:rFonts w:ascii="Aptos" w:eastAsia="Times New Roman" w:hAnsi="Aptos" w:cs="Arial"/>
        </w:rPr>
      </w:pPr>
    </w:p>
    <w:p w14:paraId="6387CCC0"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5"/>
            <w:enabled/>
            <w:calcOnExit w:val="0"/>
            <w:checkBox>
              <w:sizeAuto/>
              <w:default w:val="0"/>
            </w:checkBox>
          </w:ffData>
        </w:fldChar>
      </w:r>
      <w:bookmarkStart w:id="8" w:name="Check5"/>
      <w:r w:rsidRPr="002A65D3">
        <w:rPr>
          <w:rFonts w:ascii="Aptos" w:eastAsia="Times New Roman" w:hAnsi="Aptos" w:cs="Arial"/>
        </w:rPr>
        <w:instrText xml:space="preserve"> FORMCHECKBOX </w:instrText>
      </w:r>
      <w:r w:rsidR="00533A13">
        <w:rPr>
          <w:rFonts w:ascii="Aptos" w:eastAsia="Times New Roman" w:hAnsi="Aptos" w:cs="Arial"/>
        </w:rPr>
      </w:r>
      <w:r w:rsidR="00533A13">
        <w:rPr>
          <w:rFonts w:ascii="Aptos" w:eastAsia="Times New Roman" w:hAnsi="Aptos" w:cs="Arial"/>
        </w:rPr>
        <w:fldChar w:fldCharType="separate"/>
      </w:r>
      <w:r w:rsidRPr="002A65D3">
        <w:rPr>
          <w:rFonts w:ascii="Aptos" w:eastAsia="Times New Roman" w:hAnsi="Aptos" w:cs="Arial"/>
        </w:rPr>
        <w:fldChar w:fldCharType="end"/>
      </w:r>
      <w:bookmarkEnd w:id="8"/>
      <w:r w:rsidRPr="002A65D3">
        <w:rPr>
          <w:rFonts w:ascii="Aptos" w:eastAsia="Times New Roman" w:hAnsi="Aptos" w:cs="Arial"/>
        </w:rPr>
        <w:tab/>
        <w:t xml:space="preserve">   Bidder is not local to Alameda County and is ineligible for any bid preference; </w:t>
      </w:r>
      <w:r w:rsidRPr="002A65D3">
        <w:rPr>
          <w:rFonts w:ascii="Aptos" w:eastAsia="Times New Roman" w:hAnsi="Aptos" w:cs="Arial"/>
          <w:b/>
          <w:caps/>
        </w:rPr>
        <w:t>or</w:t>
      </w:r>
    </w:p>
    <w:p w14:paraId="6BC6D07E"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3"/>
            <w:enabled/>
            <w:calcOnExit w:val="0"/>
            <w:checkBox>
              <w:sizeAuto/>
              <w:default w:val="0"/>
            </w:checkBox>
          </w:ffData>
        </w:fldChar>
      </w:r>
      <w:bookmarkStart w:id="9" w:name="Check3"/>
      <w:r w:rsidRPr="002A65D3">
        <w:rPr>
          <w:rFonts w:ascii="Aptos" w:eastAsia="Times New Roman" w:hAnsi="Aptos" w:cs="Arial"/>
        </w:rPr>
        <w:instrText xml:space="preserve"> FORMCHECKBOX </w:instrText>
      </w:r>
      <w:r w:rsidR="00533A13">
        <w:rPr>
          <w:rFonts w:ascii="Aptos" w:eastAsia="Times New Roman" w:hAnsi="Aptos" w:cs="Arial"/>
        </w:rPr>
      </w:r>
      <w:r w:rsidR="00533A13">
        <w:rPr>
          <w:rFonts w:ascii="Aptos" w:eastAsia="Times New Roman" w:hAnsi="Aptos" w:cs="Arial"/>
        </w:rPr>
        <w:fldChar w:fldCharType="separate"/>
      </w:r>
      <w:r w:rsidRPr="002A65D3">
        <w:rPr>
          <w:rFonts w:ascii="Aptos" w:eastAsia="Times New Roman" w:hAnsi="Aptos" w:cs="Arial"/>
        </w:rPr>
        <w:fldChar w:fldCharType="end"/>
      </w:r>
      <w:bookmarkEnd w:id="9"/>
      <w:r w:rsidRPr="002A65D3">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2A65D3">
        <w:rPr>
          <w:rFonts w:ascii="Aptos" w:eastAsia="Times New Roman" w:hAnsi="Aptos" w:cs="Arial"/>
          <w:b/>
          <w:caps/>
        </w:rPr>
        <w:t>or</w:t>
      </w:r>
    </w:p>
    <w:p w14:paraId="45395D72"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4"/>
            <w:enabled/>
            <w:calcOnExit w:val="0"/>
            <w:checkBox>
              <w:sizeAuto/>
              <w:default w:val="0"/>
            </w:checkBox>
          </w:ffData>
        </w:fldChar>
      </w:r>
      <w:bookmarkStart w:id="10" w:name="Check4"/>
      <w:r w:rsidRPr="002A65D3">
        <w:rPr>
          <w:rFonts w:ascii="Aptos" w:eastAsia="Times New Roman" w:hAnsi="Aptos" w:cs="Arial"/>
        </w:rPr>
        <w:instrText xml:space="preserve"> FORMCHECKBOX </w:instrText>
      </w:r>
      <w:r w:rsidR="00533A13">
        <w:rPr>
          <w:rFonts w:ascii="Aptos" w:eastAsia="Times New Roman" w:hAnsi="Aptos" w:cs="Arial"/>
        </w:rPr>
      </w:r>
      <w:r w:rsidR="00533A13">
        <w:rPr>
          <w:rFonts w:ascii="Aptos" w:eastAsia="Times New Roman" w:hAnsi="Aptos" w:cs="Arial"/>
        </w:rPr>
        <w:fldChar w:fldCharType="separate"/>
      </w:r>
      <w:r w:rsidRPr="002A65D3">
        <w:rPr>
          <w:rFonts w:ascii="Aptos" w:eastAsia="Times New Roman" w:hAnsi="Aptos" w:cs="Arial"/>
        </w:rPr>
        <w:fldChar w:fldCharType="end"/>
      </w:r>
      <w:bookmarkEnd w:id="10"/>
      <w:r w:rsidRPr="002A65D3">
        <w:rPr>
          <w:rFonts w:ascii="Aptos" w:eastAsia="Times New Roman" w:hAnsi="Aptos" w:cs="Arial"/>
        </w:rPr>
        <w:t xml:space="preserve"> </w:t>
      </w:r>
      <w:r w:rsidRPr="002A65D3">
        <w:rPr>
          <w:rFonts w:ascii="Aptos" w:eastAsia="Times New Roman" w:hAnsi="Aptos" w:cs="Arial"/>
        </w:rPr>
        <w:tab/>
        <w:t xml:space="preserve">Bidder is LOCAL to Alameda County and is requesting 5% bid preference, </w:t>
      </w:r>
      <w:r w:rsidRPr="002A65D3">
        <w:rPr>
          <w:rFonts w:ascii="Aptos" w:eastAsia="Times New Roman" w:hAnsi="Aptos" w:cs="Arial"/>
          <w:u w:val="single"/>
        </w:rPr>
        <w:t>and has attached the following documentation to this Exhibit</w:t>
      </w:r>
      <w:r w:rsidRPr="002A65D3">
        <w:rPr>
          <w:rFonts w:ascii="Aptos" w:eastAsia="Times New Roman" w:hAnsi="Aptos" w:cs="Arial"/>
        </w:rPr>
        <w:t>:</w:t>
      </w:r>
    </w:p>
    <w:p w14:paraId="44C2B901" w14:textId="77777777" w:rsidR="0091029C" w:rsidRPr="002A65D3" w:rsidRDefault="0091029C" w:rsidP="0091029C">
      <w:pPr>
        <w:numPr>
          <w:ilvl w:val="0"/>
          <w:numId w:val="8"/>
        </w:numPr>
        <w:tabs>
          <w:tab w:val="left" w:pos="-1080"/>
          <w:tab w:val="left" w:pos="-720"/>
          <w:tab w:val="left" w:pos="1260"/>
          <w:tab w:val="left" w:pos="1440"/>
        </w:tabs>
        <w:ind w:left="1260" w:firstLine="0"/>
        <w:rPr>
          <w:rFonts w:ascii="Aptos" w:eastAsia="Times New Roman" w:hAnsi="Aptos" w:cs="Arial"/>
        </w:rPr>
      </w:pPr>
      <w:r w:rsidRPr="002A65D3">
        <w:rPr>
          <w:rFonts w:ascii="Aptos" w:eastAsia="Times New Roman" w:hAnsi="Aptos" w:cs="Arial"/>
          <w:color w:val="000000"/>
        </w:rPr>
        <w:t>Copy of a verifiable business license, issued by the County of Alameda or a City within the County; and</w:t>
      </w:r>
    </w:p>
    <w:p w14:paraId="7D4025FD" w14:textId="77777777" w:rsidR="0091029C" w:rsidRPr="002A65D3" w:rsidRDefault="0091029C" w:rsidP="0091029C">
      <w:pPr>
        <w:numPr>
          <w:ilvl w:val="0"/>
          <w:numId w:val="8"/>
        </w:numPr>
        <w:tabs>
          <w:tab w:val="left" w:pos="-1080"/>
          <w:tab w:val="left" w:pos="-720"/>
          <w:tab w:val="left" w:pos="1260"/>
          <w:tab w:val="left" w:pos="1440"/>
        </w:tabs>
        <w:ind w:left="1260" w:firstLine="0"/>
        <w:rPr>
          <w:rFonts w:ascii="Aptos" w:eastAsia="Times New Roman" w:hAnsi="Aptos" w:cs="Arial"/>
          <w:color w:val="000000"/>
        </w:rPr>
      </w:pPr>
      <w:r w:rsidRPr="002A65D3">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20FE57D1" w14:textId="77777777" w:rsidR="0091029C" w:rsidRPr="002A65D3" w:rsidRDefault="0091029C">
      <w:pPr>
        <w:spacing w:after="200" w:line="276" w:lineRule="auto"/>
        <w:rPr>
          <w:rFonts w:ascii="Aptos" w:eastAsia="Times New Roman" w:hAnsi="Aptos" w:cs="Arial"/>
          <w:color w:val="000000"/>
        </w:rPr>
      </w:pPr>
      <w:r w:rsidRPr="002A65D3">
        <w:rPr>
          <w:rFonts w:ascii="Aptos" w:eastAsia="Times New Roman" w:hAnsi="Aptos" w:cs="Arial"/>
          <w:color w:val="000000"/>
        </w:rPr>
        <w:br w:type="page"/>
      </w:r>
    </w:p>
    <w:p w14:paraId="587BBEF9" w14:textId="77777777" w:rsidR="0091029C" w:rsidRPr="002A65D3" w:rsidRDefault="0091029C" w:rsidP="0091029C">
      <w:pPr>
        <w:tabs>
          <w:tab w:val="left" w:pos="-1080"/>
          <w:tab w:val="left" w:pos="-720"/>
          <w:tab w:val="left" w:pos="1260"/>
          <w:tab w:val="left" w:pos="1440"/>
        </w:tabs>
        <w:ind w:left="1260"/>
        <w:rPr>
          <w:rFonts w:ascii="Aptos" w:eastAsia="Times New Roman" w:hAnsi="Aptos" w:cs="Arial"/>
          <w:color w:val="00000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09"/>
        <w:gridCol w:w="608"/>
        <w:gridCol w:w="625"/>
        <w:gridCol w:w="455"/>
        <w:gridCol w:w="650"/>
        <w:gridCol w:w="297"/>
        <w:gridCol w:w="432"/>
        <w:gridCol w:w="724"/>
        <w:gridCol w:w="657"/>
        <w:gridCol w:w="258"/>
        <w:gridCol w:w="780"/>
        <w:gridCol w:w="436"/>
        <w:gridCol w:w="76"/>
        <w:gridCol w:w="23"/>
        <w:gridCol w:w="420"/>
        <w:gridCol w:w="186"/>
        <w:gridCol w:w="1689"/>
      </w:tblGrid>
      <w:tr w:rsidR="009F42C2" w:rsidRPr="002A65D3" w14:paraId="3C827780" w14:textId="77777777" w:rsidTr="009F42C2">
        <w:trPr>
          <w:trHeight w:val="561"/>
        </w:trPr>
        <w:tc>
          <w:tcPr>
            <w:tcW w:w="5000" w:type="pct"/>
            <w:gridSpan w:val="18"/>
            <w:tcBorders>
              <w:bottom w:val="single" w:sz="4" w:space="0" w:color="auto"/>
            </w:tcBorders>
            <w:shd w:val="clear" w:color="auto" w:fill="BFBFBF"/>
          </w:tcPr>
          <w:p w14:paraId="494D7B5D" w14:textId="77777777" w:rsidR="009F42C2" w:rsidRPr="002A65D3" w:rsidRDefault="009F42C2" w:rsidP="009F42C2">
            <w:pPr>
              <w:tabs>
                <w:tab w:val="right" w:pos="10620"/>
              </w:tabs>
              <w:spacing w:after="200" w:line="276" w:lineRule="auto"/>
              <w:jc w:val="center"/>
              <w:rPr>
                <w:rFonts w:ascii="Aptos" w:eastAsia="Times New Roman" w:hAnsi="Aptos" w:cs="Arial"/>
                <w:b/>
                <w:sz w:val="20"/>
              </w:rPr>
            </w:pPr>
            <w:r w:rsidRPr="002A65D3">
              <w:rPr>
                <w:rFonts w:ascii="Aptos" w:eastAsia="Calibri" w:hAnsi="Aptos" w:cs="Arial"/>
                <w:b/>
                <w:bCs/>
                <w:i/>
                <w:iCs/>
                <w:sz w:val="20"/>
              </w:rPr>
              <w:t>EXHIBIT A: BIDDER INFORMATION AND ACCEPTANCE</w:t>
            </w:r>
          </w:p>
        </w:tc>
      </w:tr>
      <w:tr w:rsidR="009F42C2" w:rsidRPr="002A65D3" w14:paraId="2D5DE3D6" w14:textId="77777777" w:rsidTr="009F42C2">
        <w:trPr>
          <w:trHeight w:val="481"/>
        </w:trPr>
        <w:tc>
          <w:tcPr>
            <w:tcW w:w="1261" w:type="pct"/>
            <w:gridSpan w:val="4"/>
            <w:tcBorders>
              <w:right w:val="nil"/>
            </w:tcBorders>
            <w:shd w:val="clear" w:color="auto" w:fill="F2F2F2"/>
          </w:tcPr>
          <w:p w14:paraId="742F45B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Official Name of Bidder</w:t>
            </w:r>
          </w:p>
        </w:tc>
        <w:tc>
          <w:tcPr>
            <w:tcW w:w="3739" w:type="pct"/>
            <w:gridSpan w:val="14"/>
            <w:tcBorders>
              <w:left w:val="nil"/>
            </w:tcBorders>
            <w:shd w:val="clear" w:color="auto" w:fill="auto"/>
          </w:tcPr>
          <w:p w14:paraId="54932E23"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12142DF6" w14:textId="77777777" w:rsidTr="009F42C2">
        <w:trPr>
          <w:trHeight w:val="569"/>
        </w:trPr>
        <w:tc>
          <w:tcPr>
            <w:tcW w:w="1261" w:type="pct"/>
            <w:gridSpan w:val="4"/>
            <w:tcBorders>
              <w:right w:val="nil"/>
            </w:tcBorders>
            <w:shd w:val="clear" w:color="auto" w:fill="F2F2F2"/>
          </w:tcPr>
          <w:p w14:paraId="05FA4A88"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Street Address Line 1</w:t>
            </w:r>
          </w:p>
        </w:tc>
        <w:tc>
          <w:tcPr>
            <w:tcW w:w="3739" w:type="pct"/>
            <w:gridSpan w:val="14"/>
            <w:tcBorders>
              <w:left w:val="nil"/>
            </w:tcBorders>
            <w:shd w:val="clear" w:color="auto" w:fill="auto"/>
          </w:tcPr>
          <w:p w14:paraId="6E0A0950"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549ABFFA" w14:textId="77777777" w:rsidTr="009F42C2">
        <w:trPr>
          <w:trHeight w:val="536"/>
        </w:trPr>
        <w:tc>
          <w:tcPr>
            <w:tcW w:w="1261" w:type="pct"/>
            <w:gridSpan w:val="4"/>
            <w:tcBorders>
              <w:right w:val="nil"/>
            </w:tcBorders>
            <w:shd w:val="clear" w:color="auto" w:fill="F2F2F2"/>
          </w:tcPr>
          <w:p w14:paraId="2B33FF6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Street Address Line 2</w:t>
            </w:r>
          </w:p>
        </w:tc>
        <w:tc>
          <w:tcPr>
            <w:tcW w:w="3739" w:type="pct"/>
            <w:gridSpan w:val="14"/>
            <w:tcBorders>
              <w:left w:val="nil"/>
            </w:tcBorders>
            <w:shd w:val="clear" w:color="auto" w:fill="auto"/>
          </w:tcPr>
          <w:p w14:paraId="04DAAFE6"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76DDCC0F" w14:textId="77777777" w:rsidTr="009F42C2">
        <w:trPr>
          <w:trHeight w:val="503"/>
        </w:trPr>
        <w:tc>
          <w:tcPr>
            <w:tcW w:w="341" w:type="pct"/>
            <w:tcBorders>
              <w:bottom w:val="single" w:sz="4" w:space="0" w:color="auto"/>
              <w:right w:val="nil"/>
            </w:tcBorders>
            <w:shd w:val="clear" w:color="auto" w:fill="F2F2F2"/>
          </w:tcPr>
          <w:p w14:paraId="4FC3C73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4BE6A50"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3801570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26748AD3"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274" w:type="pct"/>
            <w:gridSpan w:val="3"/>
            <w:tcBorders>
              <w:bottom w:val="single" w:sz="4" w:space="0" w:color="auto"/>
              <w:right w:val="nil"/>
            </w:tcBorders>
            <w:shd w:val="clear" w:color="auto" w:fill="F2F2F2"/>
          </w:tcPr>
          <w:p w14:paraId="5FFE8DFA"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Zip</w:t>
            </w:r>
          </w:p>
        </w:tc>
        <w:tc>
          <w:tcPr>
            <w:tcW w:w="989" w:type="pct"/>
            <w:gridSpan w:val="2"/>
            <w:tcBorders>
              <w:left w:val="nil"/>
              <w:bottom w:val="single" w:sz="4" w:space="0" w:color="auto"/>
            </w:tcBorders>
            <w:shd w:val="clear" w:color="auto" w:fill="auto"/>
          </w:tcPr>
          <w:p w14:paraId="43999B0B"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7A76BE25" w14:textId="77777777" w:rsidTr="009F42C2">
        <w:trPr>
          <w:trHeight w:val="591"/>
        </w:trPr>
        <w:tc>
          <w:tcPr>
            <w:tcW w:w="610" w:type="pct"/>
            <w:gridSpan w:val="2"/>
            <w:tcBorders>
              <w:right w:val="nil"/>
            </w:tcBorders>
            <w:shd w:val="clear" w:color="auto" w:fill="F2F2F2"/>
          </w:tcPr>
          <w:p w14:paraId="35EA5E33"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Webpage</w:t>
            </w:r>
          </w:p>
        </w:tc>
        <w:tc>
          <w:tcPr>
            <w:tcW w:w="4390" w:type="pct"/>
            <w:gridSpan w:val="16"/>
            <w:tcBorders>
              <w:left w:val="nil"/>
            </w:tcBorders>
            <w:shd w:val="clear" w:color="auto" w:fill="auto"/>
          </w:tcPr>
          <w:p w14:paraId="7B2CA304"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1B5EDD9B" w14:textId="77777777" w:rsidTr="009F42C2">
        <w:trPr>
          <w:trHeight w:val="561"/>
        </w:trPr>
        <w:tc>
          <w:tcPr>
            <w:tcW w:w="1261" w:type="pct"/>
            <w:gridSpan w:val="4"/>
            <w:vMerge w:val="restart"/>
            <w:tcBorders>
              <w:right w:val="nil"/>
            </w:tcBorders>
            <w:shd w:val="clear" w:color="auto" w:fill="F2F2F2"/>
          </w:tcPr>
          <w:p w14:paraId="38698EA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Type of Entity/Organizational Structure</w:t>
            </w:r>
          </w:p>
        </w:tc>
        <w:tc>
          <w:tcPr>
            <w:tcW w:w="1833" w:type="pct"/>
            <w:gridSpan w:val="7"/>
            <w:tcBorders>
              <w:left w:val="nil"/>
            </w:tcBorders>
            <w:shd w:val="clear" w:color="auto" w:fill="auto"/>
          </w:tcPr>
          <w:p w14:paraId="44923DD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Corporation</w:t>
            </w:r>
          </w:p>
        </w:tc>
        <w:tc>
          <w:tcPr>
            <w:tcW w:w="1906" w:type="pct"/>
            <w:gridSpan w:val="7"/>
            <w:shd w:val="clear" w:color="auto" w:fill="auto"/>
          </w:tcPr>
          <w:p w14:paraId="395C0CAB"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Joint Venture</w:t>
            </w:r>
          </w:p>
        </w:tc>
      </w:tr>
      <w:tr w:rsidR="009F42C2" w:rsidRPr="002A65D3" w14:paraId="0EACC62D" w14:textId="77777777" w:rsidTr="009F42C2">
        <w:trPr>
          <w:trHeight w:val="585"/>
        </w:trPr>
        <w:tc>
          <w:tcPr>
            <w:tcW w:w="1261" w:type="pct"/>
            <w:gridSpan w:val="4"/>
            <w:vMerge/>
            <w:tcBorders>
              <w:right w:val="nil"/>
            </w:tcBorders>
            <w:shd w:val="clear" w:color="auto" w:fill="F2F2F2"/>
          </w:tcPr>
          <w:p w14:paraId="216842DA"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37D959DF"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Limited Liability Partnership</w:t>
            </w:r>
          </w:p>
        </w:tc>
        <w:tc>
          <w:tcPr>
            <w:tcW w:w="1906" w:type="pct"/>
            <w:gridSpan w:val="7"/>
            <w:shd w:val="clear" w:color="auto" w:fill="auto"/>
          </w:tcPr>
          <w:p w14:paraId="28598E1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Partnership</w:t>
            </w:r>
          </w:p>
        </w:tc>
      </w:tr>
      <w:tr w:rsidR="009F42C2" w:rsidRPr="002A65D3" w14:paraId="0AC07384" w14:textId="77777777" w:rsidTr="009F42C2">
        <w:trPr>
          <w:trHeight w:val="573"/>
        </w:trPr>
        <w:tc>
          <w:tcPr>
            <w:tcW w:w="1261" w:type="pct"/>
            <w:gridSpan w:val="4"/>
            <w:vMerge/>
            <w:tcBorders>
              <w:right w:val="nil"/>
            </w:tcBorders>
            <w:shd w:val="clear" w:color="auto" w:fill="F2F2F2"/>
          </w:tcPr>
          <w:p w14:paraId="153B5A35"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1005D0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Limited Liability Corporation</w:t>
            </w:r>
          </w:p>
        </w:tc>
        <w:tc>
          <w:tcPr>
            <w:tcW w:w="1906" w:type="pct"/>
            <w:gridSpan w:val="7"/>
            <w:shd w:val="clear" w:color="auto" w:fill="auto"/>
          </w:tcPr>
          <w:p w14:paraId="25FD8ABE"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Non-Profit / Church</w:t>
            </w:r>
          </w:p>
        </w:tc>
      </w:tr>
      <w:tr w:rsidR="009F42C2" w:rsidRPr="002A65D3" w14:paraId="1B5FBD4A" w14:textId="77777777" w:rsidTr="009F42C2">
        <w:trPr>
          <w:trHeight w:val="585"/>
        </w:trPr>
        <w:tc>
          <w:tcPr>
            <w:tcW w:w="1261" w:type="pct"/>
            <w:gridSpan w:val="4"/>
            <w:vMerge/>
            <w:tcBorders>
              <w:right w:val="nil"/>
            </w:tcBorders>
            <w:shd w:val="clear" w:color="auto" w:fill="F2F2F2"/>
          </w:tcPr>
          <w:p w14:paraId="141C564A"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1E27055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00533A13">
              <w:rPr>
                <w:rFonts w:ascii="Aptos" w:eastAsia="Times New Roman" w:hAnsi="Aptos" w:cs="Arial"/>
                <w:sz w:val="20"/>
              </w:rPr>
            </w:r>
            <w:r w:rsidR="00533A1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Other </w:t>
            </w:r>
          </w:p>
        </w:tc>
        <w:tc>
          <w:tcPr>
            <w:tcW w:w="1249" w:type="pct"/>
            <w:gridSpan w:val="5"/>
            <w:tcBorders>
              <w:left w:val="nil"/>
            </w:tcBorders>
            <w:shd w:val="clear" w:color="auto" w:fill="auto"/>
          </w:tcPr>
          <w:p w14:paraId="5A058844"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906" w:type="pct"/>
            <w:gridSpan w:val="7"/>
            <w:shd w:val="clear" w:color="auto" w:fill="404040"/>
          </w:tcPr>
          <w:p w14:paraId="21497D7C"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r>
      <w:tr w:rsidR="009F42C2" w:rsidRPr="002A65D3" w14:paraId="111CBE60" w14:textId="77777777" w:rsidTr="009F42C2">
        <w:trPr>
          <w:trHeight w:val="723"/>
        </w:trPr>
        <w:tc>
          <w:tcPr>
            <w:tcW w:w="1261" w:type="pct"/>
            <w:gridSpan w:val="4"/>
            <w:tcBorders>
              <w:right w:val="nil"/>
            </w:tcBorders>
            <w:shd w:val="clear" w:color="auto" w:fill="F2F2F2"/>
          </w:tcPr>
          <w:p w14:paraId="42ED7F0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2C2FCDEC"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40FB930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shd w:val="clear" w:color="auto" w:fill="F2F2F2"/>
              </w:rPr>
              <w:t>Federal Tax ID Numb</w:t>
            </w:r>
            <w:r w:rsidRPr="002A65D3">
              <w:rPr>
                <w:rFonts w:ascii="Aptos" w:eastAsia="Times New Roman" w:hAnsi="Aptos" w:cs="Arial"/>
                <w:sz w:val="20"/>
              </w:rPr>
              <w:t>er</w:t>
            </w:r>
          </w:p>
        </w:tc>
        <w:tc>
          <w:tcPr>
            <w:tcW w:w="1224" w:type="pct"/>
            <w:gridSpan w:val="4"/>
            <w:tcBorders>
              <w:left w:val="nil"/>
            </w:tcBorders>
            <w:shd w:val="clear" w:color="auto" w:fill="auto"/>
          </w:tcPr>
          <w:p w14:paraId="0E453C08"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872E2C3" w14:textId="77777777" w:rsidTr="009F42C2">
        <w:trPr>
          <w:trHeight w:val="591"/>
        </w:trPr>
        <w:tc>
          <w:tcPr>
            <w:tcW w:w="931" w:type="pct"/>
            <w:gridSpan w:val="3"/>
            <w:tcBorders>
              <w:right w:val="nil"/>
            </w:tcBorders>
            <w:shd w:val="clear" w:color="auto" w:fill="F2F2F2"/>
          </w:tcPr>
          <w:p w14:paraId="16C0169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Name</w:t>
            </w:r>
          </w:p>
        </w:tc>
        <w:tc>
          <w:tcPr>
            <w:tcW w:w="2027" w:type="pct"/>
            <w:gridSpan w:val="7"/>
            <w:tcBorders>
              <w:left w:val="nil"/>
            </w:tcBorders>
            <w:shd w:val="clear" w:color="auto" w:fill="auto"/>
          </w:tcPr>
          <w:p w14:paraId="622F2453"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459167F5"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764DF9BE"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444CAC1" w14:textId="77777777" w:rsidTr="009F42C2">
        <w:trPr>
          <w:trHeight w:val="536"/>
        </w:trPr>
        <w:tc>
          <w:tcPr>
            <w:tcW w:w="931" w:type="pct"/>
            <w:gridSpan w:val="3"/>
            <w:tcBorders>
              <w:right w:val="nil"/>
            </w:tcBorders>
            <w:shd w:val="clear" w:color="auto" w:fill="F2F2F2"/>
          </w:tcPr>
          <w:p w14:paraId="5A722CA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Phone Number</w:t>
            </w:r>
          </w:p>
        </w:tc>
        <w:tc>
          <w:tcPr>
            <w:tcW w:w="2027" w:type="pct"/>
            <w:gridSpan w:val="7"/>
            <w:tcBorders>
              <w:left w:val="nil"/>
            </w:tcBorders>
            <w:shd w:val="clear" w:color="auto" w:fill="auto"/>
          </w:tcPr>
          <w:p w14:paraId="6928E0E1"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6048177D"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48BA0B00"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361789C1" w14:textId="77777777" w:rsidTr="009F42C2">
        <w:trPr>
          <w:trHeight w:val="613"/>
        </w:trPr>
        <w:tc>
          <w:tcPr>
            <w:tcW w:w="931" w:type="pct"/>
            <w:gridSpan w:val="3"/>
            <w:tcBorders>
              <w:right w:val="nil"/>
            </w:tcBorders>
            <w:shd w:val="clear" w:color="auto" w:fill="F2F2F2"/>
          </w:tcPr>
          <w:p w14:paraId="7E231A1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Email</w:t>
            </w:r>
          </w:p>
        </w:tc>
        <w:tc>
          <w:tcPr>
            <w:tcW w:w="4069" w:type="pct"/>
            <w:gridSpan w:val="15"/>
            <w:tcBorders>
              <w:left w:val="nil"/>
            </w:tcBorders>
            <w:shd w:val="clear" w:color="auto" w:fill="auto"/>
          </w:tcPr>
          <w:p w14:paraId="23ACC53D"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4390C8E" w14:textId="77777777" w:rsidTr="009F42C2">
        <w:trPr>
          <w:trHeight w:val="646"/>
        </w:trPr>
        <w:tc>
          <w:tcPr>
            <w:tcW w:w="931" w:type="pct"/>
            <w:gridSpan w:val="3"/>
            <w:tcBorders>
              <w:right w:val="nil"/>
            </w:tcBorders>
            <w:shd w:val="clear" w:color="auto" w:fill="F2F2F2"/>
          </w:tcPr>
          <w:p w14:paraId="400C8DBA"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Signature</w:t>
            </w:r>
          </w:p>
        </w:tc>
        <w:tc>
          <w:tcPr>
            <w:tcW w:w="2027" w:type="pct"/>
            <w:gridSpan w:val="7"/>
            <w:tcBorders>
              <w:left w:val="nil"/>
            </w:tcBorders>
            <w:shd w:val="clear" w:color="auto" w:fill="auto"/>
          </w:tcPr>
          <w:p w14:paraId="3CA5DF87"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427D1868"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Title</w:t>
            </w:r>
          </w:p>
        </w:tc>
        <w:tc>
          <w:tcPr>
            <w:tcW w:w="1494" w:type="pct"/>
            <w:gridSpan w:val="6"/>
            <w:tcBorders>
              <w:left w:val="nil"/>
            </w:tcBorders>
            <w:shd w:val="clear" w:color="auto" w:fill="auto"/>
          </w:tcPr>
          <w:p w14:paraId="541E29DE"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899C55B" w14:textId="77777777" w:rsidTr="009F42C2">
        <w:trPr>
          <w:trHeight w:val="536"/>
        </w:trPr>
        <w:tc>
          <w:tcPr>
            <w:tcW w:w="931" w:type="pct"/>
            <w:gridSpan w:val="3"/>
            <w:tcBorders>
              <w:right w:val="nil"/>
            </w:tcBorders>
            <w:shd w:val="clear" w:color="auto" w:fill="F2F2F2"/>
          </w:tcPr>
          <w:p w14:paraId="3BA3746F"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Dated this</w:t>
            </w:r>
          </w:p>
        </w:tc>
        <w:tc>
          <w:tcPr>
            <w:tcW w:w="570" w:type="pct"/>
            <w:gridSpan w:val="2"/>
            <w:tcBorders>
              <w:left w:val="nil"/>
            </w:tcBorders>
            <w:shd w:val="clear" w:color="auto" w:fill="auto"/>
          </w:tcPr>
          <w:p w14:paraId="08B69FCB"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611CDD93"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2B6D3E66"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320" w:type="pct"/>
            <w:gridSpan w:val="2"/>
            <w:tcBorders>
              <w:right w:val="nil"/>
            </w:tcBorders>
            <w:shd w:val="clear" w:color="auto" w:fill="F2F2F2"/>
          </w:tcPr>
          <w:p w14:paraId="18FF9B69"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shd w:val="clear" w:color="auto" w:fill="F2F2F2"/>
              </w:rPr>
              <w:t>20</w:t>
            </w:r>
          </w:p>
        </w:tc>
        <w:tc>
          <w:tcPr>
            <w:tcW w:w="892" w:type="pct"/>
            <w:tcBorders>
              <w:left w:val="nil"/>
            </w:tcBorders>
            <w:shd w:val="clear" w:color="auto" w:fill="auto"/>
          </w:tcPr>
          <w:p w14:paraId="20F9C225" w14:textId="77777777" w:rsidR="009F42C2" w:rsidRPr="002A65D3" w:rsidRDefault="009F42C2" w:rsidP="009F42C2">
            <w:pPr>
              <w:tabs>
                <w:tab w:val="right" w:pos="10620"/>
              </w:tabs>
              <w:spacing w:after="200" w:line="276" w:lineRule="auto"/>
              <w:rPr>
                <w:rFonts w:ascii="Aptos" w:eastAsia="Times New Roman" w:hAnsi="Aptos" w:cs="Arial"/>
                <w:sz w:val="20"/>
              </w:rPr>
            </w:pPr>
          </w:p>
        </w:tc>
      </w:tr>
    </w:tbl>
    <w:p w14:paraId="43F000D3" w14:textId="77777777" w:rsidR="0091029C" w:rsidRPr="002A65D3" w:rsidRDefault="0091029C" w:rsidP="0091029C">
      <w:pPr>
        <w:rPr>
          <w:rFonts w:ascii="Aptos" w:hAnsi="Aptos" w:cs="Arial"/>
          <w:b/>
          <w:i/>
        </w:rPr>
      </w:pPr>
    </w:p>
    <w:p w14:paraId="695C6E86" w14:textId="77777777" w:rsidR="0091029C" w:rsidRPr="002A65D3" w:rsidRDefault="0091029C">
      <w:pPr>
        <w:spacing w:after="200" w:line="276" w:lineRule="auto"/>
        <w:rPr>
          <w:rFonts w:ascii="Aptos" w:hAnsi="Aptos" w:cs="Arial"/>
          <w:b/>
          <w:i/>
        </w:rPr>
      </w:pPr>
      <w:r w:rsidRPr="002A65D3">
        <w:rPr>
          <w:rFonts w:ascii="Aptos" w:hAnsi="Aptos" w:cs="Arial"/>
          <w:b/>
          <w:i/>
        </w:rPr>
        <w:br w:type="page"/>
      </w:r>
    </w:p>
    <w:p w14:paraId="1A08FCA6" w14:textId="132882D8" w:rsidR="0091029C" w:rsidRPr="005D4BB2" w:rsidRDefault="0091029C" w:rsidP="005D4BB2">
      <w:pPr>
        <w:pStyle w:val="Heading2"/>
        <w:rPr>
          <w:rFonts w:ascii="Aptos" w:hAnsi="Aptos"/>
        </w:rPr>
      </w:pPr>
      <w:bookmarkStart w:id="11" w:name="_Toc517450209"/>
      <w:bookmarkStart w:id="12" w:name="_Toc7178555"/>
      <w:bookmarkStart w:id="13" w:name="_Toc222927558"/>
      <w:r w:rsidRPr="005D4BB2">
        <w:rPr>
          <w:rFonts w:ascii="Aptos" w:hAnsi="Aptos"/>
        </w:rPr>
        <w:lastRenderedPageBreak/>
        <w:t xml:space="preserve">EXHIBIT </w:t>
      </w:r>
      <w:r w:rsidR="005776F3" w:rsidRPr="005D4BB2">
        <w:rPr>
          <w:rFonts w:ascii="Aptos" w:hAnsi="Aptos"/>
        </w:rPr>
        <w:t>B</w:t>
      </w:r>
      <w:r w:rsidRPr="005D4BB2">
        <w:rPr>
          <w:rFonts w:ascii="Aptos" w:hAnsi="Aptos"/>
        </w:rPr>
        <w:t>: EXCEPTIONS, CLARIFICATIONS, AME</w:t>
      </w:r>
      <w:r w:rsidR="00FA522C" w:rsidRPr="005D4BB2">
        <w:rPr>
          <w:rFonts w:ascii="Aptos" w:hAnsi="Aptos"/>
        </w:rPr>
        <w:t>N</w:t>
      </w:r>
      <w:r w:rsidRPr="005D4BB2">
        <w:rPr>
          <w:rFonts w:ascii="Aptos" w:hAnsi="Aptos"/>
        </w:rPr>
        <w:t>DMENTS</w:t>
      </w:r>
      <w:bookmarkEnd w:id="11"/>
      <w:bookmarkEnd w:id="12"/>
      <w:bookmarkEnd w:id="13"/>
    </w:p>
    <w:p w14:paraId="2F34724E" w14:textId="77777777" w:rsidR="004A4CEB" w:rsidRDefault="004A4CEB" w:rsidP="004A4CEB">
      <w:pPr>
        <w:jc w:val="both"/>
        <w:rPr>
          <w:rFonts w:ascii="Aptos" w:hAnsi="Aptos" w:cs="Arial"/>
        </w:rPr>
      </w:pPr>
    </w:p>
    <w:p w14:paraId="151D229F" w14:textId="09C394E9" w:rsidR="004A4CEB" w:rsidRPr="004A4CEB" w:rsidRDefault="004A4CEB" w:rsidP="004A4CEB">
      <w:pPr>
        <w:jc w:val="both"/>
        <w:rPr>
          <w:rFonts w:ascii="Aptos" w:hAnsi="Aptos" w:cs="Arial"/>
        </w:rPr>
      </w:pPr>
      <w:r w:rsidRPr="004A4CEB">
        <w:rPr>
          <w:rFonts w:ascii="Aptos" w:hAnsi="Aptos" w:cs="Arial"/>
        </w:rPr>
        <w:t>List below requests for clarifications, exceptions and amendments, if any, to the RFPQ and associated proposal, and submit with your bid response. The County is under no obligation to accept any exceptions and such exceptions may be a basis for proposal disqualification.</w:t>
      </w:r>
    </w:p>
    <w:p w14:paraId="75901AF7" w14:textId="77777777" w:rsidR="0091029C" w:rsidRPr="002A65D3" w:rsidRDefault="0091029C" w:rsidP="0091029C">
      <w:pPr>
        <w:tabs>
          <w:tab w:val="center" w:pos="5220"/>
        </w:tabs>
        <w:rPr>
          <w:rFonts w:ascii="Aptos" w:eastAsia="Times New Roman" w:hAnsi="Aptos" w:cs="Arial"/>
          <w:szCs w:val="20"/>
        </w:rPr>
      </w:pPr>
    </w:p>
    <w:p w14:paraId="1918D272" w14:textId="2495488C" w:rsidR="0091029C" w:rsidRPr="002A65D3" w:rsidRDefault="0091029C" w:rsidP="0091029C">
      <w:pPr>
        <w:tabs>
          <w:tab w:val="left" w:pos="-1080"/>
          <w:tab w:val="left" w:pos="-720"/>
        </w:tabs>
        <w:jc w:val="both"/>
        <w:rPr>
          <w:rFonts w:ascii="Aptos" w:eastAsia="Times New Roman" w:hAnsi="Apto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91029C" w:rsidRPr="002A65D3" w14:paraId="2827B7D8" w14:textId="77777777" w:rsidTr="001C202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84E0C2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534DDA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Description</w:t>
            </w:r>
          </w:p>
        </w:tc>
      </w:tr>
      <w:tr w:rsidR="0091029C" w:rsidRPr="002A65D3" w14:paraId="3B676149" w14:textId="77777777" w:rsidTr="001C202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6C49617"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BEA1D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252578B"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BF5451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Times New Roman"/>
                <w:noProof/>
                <w:szCs w:val="20"/>
              </w:rPr>
              <mc:AlternateContent>
                <mc:Choice Requires="wps">
                  <w:drawing>
                    <wp:anchor distT="0" distB="0" distL="114300" distR="114300" simplePos="0" relativeHeight="251661312" behindDoc="1" locked="0" layoutInCell="0" allowOverlap="0" wp14:anchorId="0E8214BC" wp14:editId="2C3F516E">
                      <wp:simplePos x="0" y="0"/>
                      <wp:positionH relativeFrom="column">
                        <wp:posOffset>-1704340</wp:posOffset>
                      </wp:positionH>
                      <wp:positionV relativeFrom="paragraph">
                        <wp:posOffset>629920</wp:posOffset>
                      </wp:positionV>
                      <wp:extent cx="5124450" cy="847725"/>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4450" cy="8477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E8214BC" id="_x0000_t202" coordsize="21600,21600" o:spt="202" path="m,l,21600r21600,l21600,xe">
                      <v:stroke joinstyle="miter"/>
                      <v:path gradientshapeok="t" o:connecttype="rect"/>
                    </v:shapetype>
                    <v:shape id="Text Box 2" o:spid="_x0000_s1026" type="#_x0000_t202" alt="&quot;&quot;" style="position:absolute;left:0;text-align:left;margin-left:-134.2pt;margin-top:49.6pt;width:403.5pt;height:6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" o:allowincell="f" o:allowoverlap="f" filled="f" stroked="f">
                      <v:stroke joinstyle="round"/>
                      <o:lock v:ext="edit" shapetype="t"/>
                      <v:textbox>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2A65D3" w14:paraId="430D203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80C0BB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29DE98"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4D3DC4"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4476C29" w14:textId="77777777" w:rsidR="0091029C" w:rsidRPr="002A65D3" w:rsidRDefault="0091029C" w:rsidP="001C2021">
            <w:pPr>
              <w:tabs>
                <w:tab w:val="left" w:pos="-1080"/>
                <w:tab w:val="left" w:pos="-720"/>
              </w:tabs>
              <w:spacing w:line="254" w:lineRule="auto"/>
              <w:rPr>
                <w:rFonts w:ascii="Aptos" w:eastAsia="Times New Roman" w:hAnsi="Aptos" w:cs="Arial"/>
                <w:b/>
                <w:i/>
                <w:szCs w:val="20"/>
              </w:rPr>
            </w:pPr>
            <w:r w:rsidRPr="002A65D3">
              <w:rPr>
                <w:rFonts w:ascii="Aptos" w:eastAsia="Times New Roman" w:hAnsi="Aptos" w:cs="Arial"/>
                <w:b/>
                <w:i/>
                <w:szCs w:val="20"/>
              </w:rPr>
              <w:t>Bidder takes exception to…</w:t>
            </w:r>
          </w:p>
        </w:tc>
      </w:tr>
      <w:tr w:rsidR="0091029C" w:rsidRPr="002A65D3" w14:paraId="321CE02C"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997DB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7A093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BF597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D9158E"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7A6FC1C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D0CDEE"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8E40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1903A"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96E22E"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63EE2863"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699236"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1AEDF8"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82074"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71E86B"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41890D6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903DC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9FA12A"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F68AD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3A52D7"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29598189"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3CF4E"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C4C796"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9C70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C5CD15"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6B8E3BC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CB359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D4C7D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043E7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DDBC52"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1CCD4E3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1EA7"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DCD318"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9B252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EDE094"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468A1A38"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3E02D3"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F1BA3"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D424E4"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0F27"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bl>
    <w:p w14:paraId="3B1CA206" w14:textId="77777777" w:rsidR="0091029C" w:rsidRPr="002A65D3" w:rsidRDefault="0091029C" w:rsidP="0091029C">
      <w:pPr>
        <w:jc w:val="both"/>
        <w:rPr>
          <w:rFonts w:ascii="Aptos" w:eastAsia="Times New Roman" w:hAnsi="Aptos" w:cs="Arial"/>
          <w:szCs w:val="20"/>
        </w:rPr>
      </w:pPr>
      <w:r w:rsidRPr="002A65D3">
        <w:rPr>
          <w:rFonts w:ascii="Aptos" w:eastAsia="Times New Roman" w:hAnsi="Aptos" w:cs="Arial"/>
          <w:szCs w:val="20"/>
        </w:rPr>
        <w:t>*Print additional pages as necessary</w:t>
      </w:r>
    </w:p>
    <w:p w14:paraId="54808530" w14:textId="77777777" w:rsidR="0091029C" w:rsidRPr="002A65D3" w:rsidRDefault="0091029C" w:rsidP="0091029C">
      <w:pPr>
        <w:spacing w:after="160" w:line="259" w:lineRule="auto"/>
        <w:rPr>
          <w:rFonts w:ascii="Aptos" w:hAnsi="Aptos" w:cs="Arial"/>
          <w:b/>
          <w:i/>
        </w:rPr>
      </w:pPr>
      <w:bookmarkStart w:id="14" w:name="_TOC28609"/>
      <w:bookmarkStart w:id="15" w:name="TOC298418747"/>
      <w:bookmarkEnd w:id="14"/>
      <w:bookmarkEnd w:id="15"/>
    </w:p>
    <w:p w14:paraId="61826770" w14:textId="77777777" w:rsidR="0091029C" w:rsidRPr="002A65D3" w:rsidRDefault="0091029C" w:rsidP="0091029C">
      <w:pPr>
        <w:spacing w:after="200" w:line="276" w:lineRule="auto"/>
        <w:rPr>
          <w:rFonts w:ascii="Aptos" w:eastAsia="Calibri" w:hAnsi="Aptos" w:cs="Arial"/>
          <w:b/>
          <w:bCs/>
          <w:i/>
          <w:iCs/>
          <w:sz w:val="8"/>
        </w:rPr>
      </w:pPr>
    </w:p>
    <w:p w14:paraId="62C72E32" w14:textId="77777777" w:rsidR="0091029C" w:rsidRPr="002A65D3" w:rsidRDefault="0091029C" w:rsidP="0091029C">
      <w:pPr>
        <w:rPr>
          <w:rFonts w:ascii="Aptos" w:hAnsi="Aptos"/>
        </w:rPr>
      </w:pPr>
      <w:r w:rsidRPr="002A65D3">
        <w:rPr>
          <w:rFonts w:ascii="Aptos" w:hAnsi="Aptos" w:cs="Arial"/>
          <w:b/>
          <w:i/>
        </w:rPr>
        <w:br w:type="page"/>
      </w:r>
    </w:p>
    <w:p w14:paraId="0E440D55" w14:textId="31AC2CF2" w:rsidR="0091029C" w:rsidRPr="005D4BB2" w:rsidRDefault="0091029C" w:rsidP="005D4BB2">
      <w:pPr>
        <w:pStyle w:val="Heading2"/>
        <w:rPr>
          <w:rFonts w:ascii="Aptos" w:hAnsi="Aptos"/>
        </w:rPr>
      </w:pPr>
      <w:bookmarkStart w:id="16" w:name="_Toc517450210"/>
      <w:bookmarkStart w:id="17" w:name="_Toc7178553"/>
      <w:bookmarkStart w:id="18" w:name="_Toc222927559"/>
      <w:r w:rsidRPr="005D4BB2">
        <w:rPr>
          <w:rFonts w:ascii="Aptos" w:hAnsi="Aptos"/>
        </w:rPr>
        <w:lastRenderedPageBreak/>
        <w:t>SLEB PARTNERING INFORMATION SHEET</w:t>
      </w:r>
      <w:bookmarkEnd w:id="16"/>
      <w:bookmarkEnd w:id="17"/>
      <w:bookmarkEnd w:id="18"/>
    </w:p>
    <w:p w14:paraId="63C02F32" w14:textId="77777777" w:rsidR="0091029C" w:rsidRPr="002A65D3" w:rsidRDefault="0091029C" w:rsidP="0091029C">
      <w:pPr>
        <w:tabs>
          <w:tab w:val="right" w:pos="10620"/>
        </w:tabs>
        <w:jc w:val="center"/>
        <w:outlineLvl w:val="3"/>
        <w:rPr>
          <w:rFonts w:ascii="Aptos" w:eastAsia="Times New Roman" w:hAnsi="Aptos" w:cs="Calibri"/>
          <w:b/>
          <w:sz w:val="16"/>
          <w:szCs w:val="16"/>
          <w:lang w:val="x-none" w:eastAsia="x-none"/>
        </w:rPr>
      </w:pPr>
    </w:p>
    <w:p w14:paraId="0F447355" w14:textId="5BB33F98" w:rsidR="00C05C9A" w:rsidRPr="00A10305" w:rsidRDefault="00C05C9A" w:rsidP="00C05C9A">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6"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7"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r w:rsidR="00D63EFE" w:rsidRPr="00A10305">
        <w:rPr>
          <w:rFonts w:ascii="Aptos" w:eastAsia="Times New Roman" w:hAnsi="Aptos" w:cs="Arial"/>
          <w:lang w:eastAsia="x-none"/>
        </w:rPr>
        <w:t>nor</w:t>
      </w:r>
      <w:r w:rsidRPr="00A10305">
        <w:rPr>
          <w:rFonts w:ascii="Aptos" w:eastAsia="Times New Roman" w:hAnsi="Aptos" w:cs="Arial"/>
          <w:lang w:eastAsia="x-none"/>
        </w:rPr>
        <w:t xml:space="preserve"> exemption apply and provide reason.  </w:t>
      </w:r>
    </w:p>
    <w:p w14:paraId="50094F55" w14:textId="77777777" w:rsidR="00C05C9A" w:rsidRPr="00A10305" w:rsidRDefault="00C05C9A" w:rsidP="00C05C9A">
      <w:pPr>
        <w:jc w:val="both"/>
        <w:rPr>
          <w:rFonts w:ascii="Aptos" w:eastAsia="Times New Roman" w:hAnsi="Aptos" w:cs="Arial"/>
          <w:lang w:eastAsia="x-none"/>
        </w:rPr>
      </w:pPr>
    </w:p>
    <w:p w14:paraId="10354659" w14:textId="77777777" w:rsidR="00C05C9A" w:rsidRPr="00840C23" w:rsidRDefault="00C05C9A" w:rsidP="00C05C9A">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19" w:name="SLEBCerta"/>
      <w:bookmarkEnd w:id="19"/>
      <w:r w:rsidRPr="00840C23">
        <w:rPr>
          <w:rFonts w:ascii="Aptos" w:eastAsia="Times New Roman" w:hAnsi="Aptos" w:cs="Arial"/>
          <w:spacing w:val="-1"/>
          <w:lang w:val="x-none" w:eastAsia="x-none"/>
        </w:rPr>
        <w:t xml:space="preserve">(Elation Systems: </w:t>
      </w:r>
      <w:hyperlink r:id="rId28"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67CB8F23" w14:textId="77777777" w:rsidR="0091029C" w:rsidRPr="002A65D3" w:rsidRDefault="0091029C" w:rsidP="0091029C">
      <w:pPr>
        <w:rPr>
          <w:rFonts w:ascii="Aptos" w:eastAsia="Times New Roman" w:hAnsi="Aptos" w:cs="Arial"/>
          <w:b/>
          <w:sz w:val="20"/>
          <w:szCs w:val="20"/>
          <w:lang w:val="x-none" w:eastAsia="x-none"/>
        </w:rPr>
      </w:pPr>
    </w:p>
    <w:p w14:paraId="4BD97CCE" w14:textId="77777777" w:rsidR="0091029C" w:rsidRPr="002A65D3" w:rsidRDefault="0091029C" w:rsidP="0091029C">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9F42C2" w:rsidRPr="002A65D3" w14:paraId="16828958" w14:textId="77777777" w:rsidTr="00AC70AE">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1A166F1" w14:textId="77777777" w:rsidR="009F42C2" w:rsidRPr="002A65D3" w:rsidRDefault="00533A13" w:rsidP="00AC70AE">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9F42C2" w:rsidRPr="002A65D3">
                  <w:rPr>
                    <w:rFonts w:ascii="Aptos" w:eastAsia="MS Gothic" w:hAnsi="Aptos" w:cs="Arial"/>
                    <w:b/>
                    <w:spacing w:val="-3"/>
                    <w:sz w:val="20"/>
                    <w:szCs w:val="20"/>
                  </w:rPr>
                  <w:t>☐</w:t>
                </w:r>
              </w:sdtContent>
            </w:sdt>
            <w:r w:rsidR="009F42C2" w:rsidRPr="002A65D3">
              <w:rPr>
                <w:rFonts w:ascii="Aptos" w:eastAsia="Times New Roman" w:hAnsi="Aptos" w:cs="Arial"/>
                <w:b/>
                <w:spacing w:val="-3"/>
                <w:sz w:val="20"/>
                <w:szCs w:val="20"/>
              </w:rPr>
              <w:t xml:space="preserve">   BIDDER IS A CERTIFIED SLEB (sign at bottom of page)</w:t>
            </w:r>
          </w:p>
          <w:p w14:paraId="17F7065E" w14:textId="77777777" w:rsidR="009F42C2" w:rsidRPr="002A65D3" w:rsidRDefault="009F42C2" w:rsidP="00AC70AE">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BIDDER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7ABBFD51" w14:textId="77777777" w:rsidR="009F42C2" w:rsidRPr="002A65D3" w:rsidRDefault="009F42C2" w:rsidP="00AC70AE">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18F1FCF9" w14:textId="77777777" w:rsidR="009F42C2" w:rsidRPr="002A65D3" w:rsidRDefault="009F42C2" w:rsidP="00AC70AE">
            <w:pPr>
              <w:tabs>
                <w:tab w:val="right" w:pos="10800"/>
              </w:tabs>
              <w:spacing w:before="80" w:after="80"/>
              <w:ind w:left="360"/>
              <w:rPr>
                <w:rFonts w:ascii="Aptos" w:eastAsia="Times New Roman" w:hAnsi="Aptos" w:cs="Arial"/>
                <w:b/>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9F42C2" w:rsidRPr="002A65D3" w14:paraId="5E0D43BA"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8DBA0E1" w14:textId="77777777" w:rsidR="009F42C2" w:rsidRPr="002A65D3" w:rsidRDefault="009F42C2" w:rsidP="00AC70AE">
            <w:pPr>
              <w:tabs>
                <w:tab w:val="right" w:pos="10800"/>
              </w:tabs>
              <w:ind w:left="360" w:hanging="360"/>
              <w:contextualSpacing/>
              <w:rPr>
                <w:rFonts w:ascii="Aptos" w:eastAsia="Times New Roman" w:hAnsi="Aptos" w:cs="Arial"/>
                <w:b/>
                <w:sz w:val="20"/>
                <w:szCs w:val="20"/>
              </w:rPr>
            </w:pPr>
            <w:r w:rsidRPr="002A65D3">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2A65D3">
                  <w:rPr>
                    <w:rFonts w:ascii="Aptos" w:eastAsia="MS Gothic" w:hAnsi="Aptos" w:cs="Arial"/>
                    <w:b/>
                    <w:spacing w:val="-3"/>
                    <w:sz w:val="20"/>
                    <w:szCs w:val="20"/>
                  </w:rPr>
                  <w:t>☐</w:t>
                </w:r>
              </w:sdtContent>
            </w:sdt>
            <w:r w:rsidRPr="002A65D3">
              <w:rPr>
                <w:rFonts w:ascii="Aptos" w:eastAsia="Times New Roman" w:hAnsi="Aptos" w:cs="Arial"/>
                <w:b/>
                <w:spacing w:val="-3"/>
                <w:sz w:val="20"/>
                <w:szCs w:val="20"/>
              </w:rPr>
              <w:t xml:space="preserve">   BIDDER IS </w:t>
            </w:r>
            <w:r w:rsidRPr="002A65D3">
              <w:rPr>
                <w:rFonts w:ascii="Aptos" w:eastAsia="Times New Roman" w:hAnsi="Aptos" w:cs="Arial"/>
                <w:b/>
                <w:spacing w:val="-3"/>
                <w:sz w:val="20"/>
                <w:szCs w:val="20"/>
                <w:u w:val="single"/>
              </w:rPr>
              <w:t>NOT</w:t>
            </w:r>
            <w:r w:rsidRPr="002A65D3">
              <w:rPr>
                <w:rFonts w:ascii="Aptos" w:eastAsia="Times New Roman" w:hAnsi="Aptos" w:cs="Arial"/>
                <w:b/>
                <w:spacing w:val="-3"/>
                <w:sz w:val="20"/>
                <w:szCs w:val="20"/>
              </w:rPr>
              <w:t xml:space="preserve"> A CERTIFIED SLEB </w:t>
            </w:r>
            <w:r w:rsidRPr="002A65D3">
              <w:rPr>
                <w:rFonts w:ascii="Aptos" w:eastAsia="Times New Roman" w:hAnsi="Aptos" w:cs="Arial"/>
                <w:b/>
                <w:caps/>
                <w:spacing w:val="-3"/>
                <w:sz w:val="20"/>
                <w:szCs w:val="20"/>
              </w:rPr>
              <w:t xml:space="preserve">and will </w:t>
            </w:r>
            <w:r w:rsidRPr="002A65D3">
              <w:rPr>
                <w:rFonts w:ascii="Aptos" w:eastAsia="Times New Roman" w:hAnsi="Aptos" w:cs="Arial"/>
                <w:b/>
                <w:caps/>
                <w:sz w:val="20"/>
                <w:szCs w:val="20"/>
              </w:rPr>
              <w:t xml:space="preserve">subcontract </w:t>
            </w:r>
            <w:r w:rsidRPr="002A65D3">
              <w:rPr>
                <w:rFonts w:ascii="Aptos" w:eastAsia="Times New Roman" w:hAnsi="Aptos" w:cs="Arial"/>
                <w:b/>
                <w:caps/>
                <w:sz w:val="20"/>
                <w:szCs w:val="20"/>
                <w:u w:val="single"/>
              </w:rPr>
              <w:fldChar w:fldCharType="begin">
                <w:ffData>
                  <w:name w:val="Text56"/>
                  <w:enabled/>
                  <w:calcOnExit w:val="0"/>
                  <w:textInput/>
                </w:ffData>
              </w:fldChar>
            </w:r>
            <w:r w:rsidRPr="002A65D3">
              <w:rPr>
                <w:rFonts w:ascii="Aptos" w:eastAsia="Times New Roman" w:hAnsi="Aptos" w:cs="Arial"/>
                <w:b/>
                <w:caps/>
                <w:sz w:val="20"/>
                <w:szCs w:val="20"/>
                <w:u w:val="single"/>
              </w:rPr>
              <w:instrText xml:space="preserve"> FORMTEXT </w:instrText>
            </w:r>
            <w:r w:rsidRPr="002A65D3">
              <w:rPr>
                <w:rFonts w:ascii="Aptos" w:eastAsia="Times New Roman" w:hAnsi="Aptos" w:cs="Arial"/>
                <w:b/>
                <w:caps/>
                <w:sz w:val="20"/>
                <w:szCs w:val="20"/>
                <w:u w:val="single"/>
              </w:rPr>
            </w:r>
            <w:r w:rsidRPr="002A65D3">
              <w:rPr>
                <w:rFonts w:ascii="Aptos" w:eastAsia="Times New Roman" w:hAnsi="Aptos" w:cs="Arial"/>
                <w:b/>
                <w:caps/>
                <w:sz w:val="20"/>
                <w:szCs w:val="20"/>
                <w:u w:val="single"/>
              </w:rPr>
              <w:fldChar w:fldCharType="separate"/>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sz w:val="20"/>
                <w:szCs w:val="20"/>
                <w:u w:val="single"/>
              </w:rPr>
              <w:fldChar w:fldCharType="end"/>
            </w:r>
            <w:r w:rsidRPr="002A65D3">
              <w:rPr>
                <w:rFonts w:ascii="Aptos" w:eastAsia="Times New Roman" w:hAnsi="Aptos" w:cs="Arial"/>
                <w:b/>
                <w:caps/>
                <w:sz w:val="20"/>
                <w:szCs w:val="20"/>
              </w:rPr>
              <w:t>% with the SLEB named below for the following goods/services</w:t>
            </w:r>
            <w:r w:rsidRPr="002A65D3">
              <w:rPr>
                <w:rFonts w:ascii="Aptos" w:eastAsia="Times New Roman" w:hAnsi="Aptos" w:cs="Arial"/>
                <w:b/>
                <w:sz w:val="20"/>
                <w:szCs w:val="20"/>
              </w:rPr>
              <w:t xml:space="preserve">: </w:t>
            </w:r>
            <w:r w:rsidRPr="002A65D3">
              <w:rPr>
                <w:rFonts w:ascii="Aptos" w:eastAsia="Times New Roman" w:hAnsi="Aptos" w:cs="Arial"/>
                <w:b/>
                <w:sz w:val="20"/>
                <w:szCs w:val="20"/>
                <w:u w:val="single"/>
              </w:rPr>
              <w:fldChar w:fldCharType="begin">
                <w:ffData>
                  <w:name w:val="Text57"/>
                  <w:enabled/>
                  <w:calcOnExit w:val="0"/>
                  <w:textInput/>
                </w:ffData>
              </w:fldChar>
            </w:r>
            <w:r w:rsidRPr="002A65D3">
              <w:rPr>
                <w:rFonts w:ascii="Aptos" w:eastAsia="Times New Roman" w:hAnsi="Aptos" w:cs="Arial"/>
                <w:b/>
                <w:sz w:val="20"/>
                <w:szCs w:val="20"/>
                <w:u w:val="single"/>
              </w:rPr>
              <w:instrText xml:space="preserve"> FORMTEXT </w:instrText>
            </w:r>
            <w:r w:rsidRPr="002A65D3">
              <w:rPr>
                <w:rFonts w:ascii="Aptos" w:eastAsia="Times New Roman" w:hAnsi="Aptos" w:cs="Arial"/>
                <w:b/>
                <w:sz w:val="20"/>
                <w:szCs w:val="20"/>
                <w:u w:val="single"/>
              </w:rPr>
            </w:r>
            <w:r w:rsidRPr="002A65D3">
              <w:rPr>
                <w:rFonts w:ascii="Aptos" w:eastAsia="Times New Roman" w:hAnsi="Aptos" w:cs="Arial"/>
                <w:b/>
                <w:sz w:val="20"/>
                <w:szCs w:val="20"/>
                <w:u w:val="single"/>
              </w:rPr>
              <w:fldChar w:fldCharType="separate"/>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sz w:val="20"/>
                <w:szCs w:val="20"/>
                <w:u w:val="single"/>
              </w:rPr>
              <w:fldChar w:fldCharType="end"/>
            </w:r>
            <w:r w:rsidRPr="002A65D3">
              <w:rPr>
                <w:rFonts w:ascii="Aptos" w:eastAsia="Times New Roman" w:hAnsi="Aptos" w:cs="Arial"/>
                <w:b/>
                <w:sz w:val="20"/>
                <w:szCs w:val="20"/>
                <w:u w:val="single"/>
              </w:rPr>
              <w:tab/>
            </w:r>
          </w:p>
          <w:p w14:paraId="0CB79C27" w14:textId="77777777" w:rsidR="009F42C2" w:rsidRPr="002A65D3" w:rsidRDefault="009F42C2" w:rsidP="00AC70AE">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7AEE316C" w14:textId="77777777" w:rsidR="009F42C2" w:rsidRPr="002A65D3" w:rsidRDefault="009F42C2" w:rsidP="00AC70AE">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1EEAF15A" w14:textId="77777777" w:rsidR="009F42C2" w:rsidRPr="002A65D3" w:rsidRDefault="009F42C2" w:rsidP="00AC70AE">
            <w:pPr>
              <w:tabs>
                <w:tab w:val="left" w:pos="720"/>
                <w:tab w:val="center" w:pos="4320"/>
                <w:tab w:val="right" w:pos="864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Status:  </w:t>
            </w:r>
            <w:r w:rsidRPr="002A65D3">
              <w:rPr>
                <w:rFonts w:ascii="Aptos" w:eastAsia="Times New Roman" w:hAnsi="Aptos" w:cs="Arial"/>
                <w:b/>
                <w:spacing w:val="-3"/>
                <w:sz w:val="20"/>
                <w:szCs w:val="20"/>
              </w:rPr>
              <w:fldChar w:fldCharType="begin">
                <w:ffData>
                  <w:name w:val="Check8"/>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00533A13">
              <w:rPr>
                <w:rFonts w:ascii="Aptos" w:eastAsia="Times New Roman" w:hAnsi="Aptos" w:cs="Arial"/>
                <w:b/>
                <w:spacing w:val="-3"/>
                <w:sz w:val="20"/>
                <w:szCs w:val="20"/>
              </w:rPr>
            </w:r>
            <w:r w:rsidR="00533A1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Small /  </w:t>
            </w:r>
            <w:r w:rsidRPr="002A65D3">
              <w:rPr>
                <w:rFonts w:ascii="Aptos" w:eastAsia="Times New Roman" w:hAnsi="Aptos" w:cs="Arial"/>
                <w:b/>
                <w:spacing w:val="-3"/>
                <w:sz w:val="20"/>
                <w:szCs w:val="20"/>
              </w:rPr>
              <w:fldChar w:fldCharType="begin">
                <w:ffData>
                  <w:name w:val="Check9"/>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00533A13">
              <w:rPr>
                <w:rFonts w:ascii="Aptos" w:eastAsia="Times New Roman" w:hAnsi="Aptos" w:cs="Arial"/>
                <w:b/>
                <w:spacing w:val="-3"/>
                <w:sz w:val="20"/>
                <w:szCs w:val="20"/>
              </w:rPr>
            </w:r>
            <w:r w:rsidR="00533A1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Emerging </w:t>
            </w:r>
          </w:p>
          <w:p w14:paraId="3639B993" w14:textId="77777777" w:rsidR="009F42C2" w:rsidRPr="002A65D3" w:rsidRDefault="009F42C2" w:rsidP="00AC70AE">
            <w:pPr>
              <w:tabs>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F9118DD" w14:textId="77777777" w:rsidR="009F42C2" w:rsidRPr="002A65D3" w:rsidRDefault="009F42C2" w:rsidP="00AC70AE">
            <w:pPr>
              <w:tabs>
                <w:tab w:val="left" w:pos="720"/>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Name: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C73B5AB" w14:textId="77777777" w:rsidR="009F42C2" w:rsidRPr="002A65D3" w:rsidRDefault="009F42C2" w:rsidP="00AC70AE">
            <w:pPr>
              <w:tabs>
                <w:tab w:val="right" w:pos="7740"/>
                <w:tab w:val="left" w:pos="792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w:t>
            </w:r>
            <w:bookmarkStart w:id="20" w:name="SLEBSubcontractor"/>
            <w:r w:rsidRPr="002A65D3">
              <w:rPr>
                <w:rFonts w:ascii="Aptos" w:eastAsia="Times New Roman" w:hAnsi="Aptos" w:cs="Arial"/>
                <w:b/>
                <w:spacing w:val="-3"/>
                <w:sz w:val="20"/>
                <w:szCs w:val="20"/>
              </w:rPr>
              <w:t>Signature</w:t>
            </w:r>
            <w:bookmarkEnd w:id="20"/>
            <w:r w:rsidRPr="002A65D3">
              <w:rPr>
                <w:rFonts w:ascii="Aptos" w:eastAsia="Times New Roman" w:hAnsi="Aptos" w:cs="Arial"/>
                <w:b/>
                <w:spacing w:val="-3"/>
                <w:sz w:val="20"/>
                <w:szCs w:val="20"/>
              </w:rPr>
              <w:t xml:space="preserve">:  </w:t>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ab/>
              <w:t xml:space="preserve">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9F42C2" w:rsidRPr="002A65D3" w14:paraId="25223A21"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DEC11E9" w14:textId="77777777" w:rsidR="009F42C2" w:rsidRPr="002A65D3" w:rsidRDefault="00533A13" w:rsidP="00AC70AE">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9F42C2" w:rsidRPr="002A65D3">
                  <w:rPr>
                    <w:rFonts w:ascii="Aptos" w:eastAsia="MS Gothic" w:hAnsi="Aptos" w:cs="Arial"/>
                    <w:b/>
                    <w:spacing w:val="-3"/>
                    <w:sz w:val="20"/>
                    <w:szCs w:val="20"/>
                  </w:rPr>
                  <w:t>☐</w:t>
                </w:r>
              </w:sdtContent>
            </w:sdt>
            <w:r w:rsidR="009F42C2" w:rsidRPr="002A65D3">
              <w:rPr>
                <w:rFonts w:ascii="Aptos" w:eastAsia="Times New Roman" w:hAnsi="Aptos" w:cs="Arial"/>
                <w:b/>
                <w:spacing w:val="-3"/>
                <w:sz w:val="20"/>
                <w:szCs w:val="20"/>
              </w:rPr>
              <w:t xml:space="preserve">    BIDDER CLAIMS EXEMPTION. Note status: </w:t>
            </w:r>
            <w:r w:rsidR="009F42C2" w:rsidRPr="002A65D3">
              <w:rPr>
                <w:rFonts w:ascii="Aptos" w:eastAsia="Times New Roman" w:hAnsi="Aptos" w:cs="Arial"/>
                <w:b/>
                <w:spacing w:val="-3"/>
                <w:sz w:val="20"/>
                <w:szCs w:val="20"/>
                <w:u w:val="single"/>
              </w:rPr>
              <w:fldChar w:fldCharType="begin">
                <w:ffData>
                  <w:name w:val="Text55"/>
                  <w:enabled/>
                  <w:calcOnExit w:val="0"/>
                  <w:textInput/>
                </w:ffData>
              </w:fldChar>
            </w:r>
            <w:r w:rsidR="009F42C2" w:rsidRPr="002A65D3">
              <w:rPr>
                <w:rFonts w:ascii="Aptos" w:eastAsia="Times New Roman" w:hAnsi="Aptos" w:cs="Arial"/>
                <w:b/>
                <w:spacing w:val="-3"/>
                <w:sz w:val="20"/>
                <w:szCs w:val="20"/>
                <w:u w:val="single"/>
              </w:rPr>
              <w:instrText xml:space="preserve"> FORMTEXT </w:instrText>
            </w:r>
            <w:r w:rsidR="009F42C2" w:rsidRPr="002A65D3">
              <w:rPr>
                <w:rFonts w:ascii="Aptos" w:eastAsia="Times New Roman" w:hAnsi="Aptos" w:cs="Arial"/>
                <w:b/>
                <w:spacing w:val="-3"/>
                <w:sz w:val="20"/>
                <w:szCs w:val="20"/>
                <w:u w:val="single"/>
              </w:rPr>
            </w:r>
            <w:r w:rsidR="009F42C2" w:rsidRPr="002A65D3">
              <w:rPr>
                <w:rFonts w:ascii="Aptos" w:eastAsia="Times New Roman" w:hAnsi="Aptos" w:cs="Arial"/>
                <w:b/>
                <w:spacing w:val="-3"/>
                <w:sz w:val="20"/>
                <w:szCs w:val="20"/>
                <w:u w:val="single"/>
              </w:rPr>
              <w:fldChar w:fldCharType="separate"/>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spacing w:val="-3"/>
                <w:sz w:val="20"/>
                <w:szCs w:val="20"/>
                <w:u w:val="single"/>
              </w:rPr>
              <w:fldChar w:fldCharType="end"/>
            </w:r>
          </w:p>
          <w:p w14:paraId="2477DB3B" w14:textId="77777777" w:rsidR="009F42C2" w:rsidRPr="002A65D3" w:rsidRDefault="009F42C2" w:rsidP="00AC70AE">
            <w:pPr>
              <w:tabs>
                <w:tab w:val="right" w:pos="10800"/>
              </w:tabs>
              <w:contextualSpacing/>
              <w:rPr>
                <w:rFonts w:ascii="Aptos" w:eastAsia="Times New Roman" w:hAnsi="Aptos" w:cs="Arial"/>
                <w:b/>
                <w:spacing w:val="-3"/>
                <w:sz w:val="20"/>
                <w:szCs w:val="20"/>
              </w:rPr>
            </w:pPr>
          </w:p>
        </w:tc>
      </w:tr>
      <w:tr w:rsidR="00C05C9A" w:rsidRPr="002A65D3" w14:paraId="5F4F08D8"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04B9990" w14:textId="473FD07A" w:rsidR="00C05C9A" w:rsidRPr="002A65D3" w:rsidRDefault="00533A13" w:rsidP="00AC70AE">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842310632"/>
                <w14:checkbox>
                  <w14:checked w14:val="0"/>
                  <w14:checkedState w14:val="2612" w14:font="MS Gothic"/>
                  <w14:uncheckedState w14:val="2610" w14:font="MS Gothic"/>
                </w14:checkbox>
              </w:sdtPr>
              <w:sdtEndPr/>
              <w:sdtContent>
                <w:r w:rsidR="00C05C9A">
                  <w:rPr>
                    <w:rFonts w:ascii="MS Gothic" w:eastAsia="MS Gothic" w:hAnsi="MS Gothic" w:cs="Arial" w:hint="eastAsia"/>
                    <w:b/>
                    <w:spacing w:val="-3"/>
                    <w:sz w:val="20"/>
                    <w:szCs w:val="20"/>
                  </w:rPr>
                  <w:t>☐</w:t>
                </w:r>
              </w:sdtContent>
            </w:sdt>
            <w:r w:rsidR="00C05C9A">
              <w:rPr>
                <w:rFonts w:ascii="Aptos" w:eastAsia="Times New Roman" w:hAnsi="Aptos" w:cs="Arial"/>
                <w:b/>
                <w:spacing w:val="-3"/>
                <w:sz w:val="20"/>
                <w:szCs w:val="20"/>
              </w:rPr>
              <w:t xml:space="preserve">   OTHER. Note:___________</w:t>
            </w:r>
          </w:p>
        </w:tc>
      </w:tr>
    </w:tbl>
    <w:p w14:paraId="4DF013D3" w14:textId="77777777" w:rsidR="0091029C" w:rsidRPr="002A65D3" w:rsidRDefault="0091029C" w:rsidP="0091029C">
      <w:pPr>
        <w:tabs>
          <w:tab w:val="center" w:pos="5220"/>
        </w:tabs>
        <w:rPr>
          <w:rFonts w:ascii="Aptos" w:eastAsia="Times New Roman" w:hAnsi="Aptos" w:cs="Arial"/>
          <w:sz w:val="20"/>
          <w:szCs w:val="20"/>
        </w:rPr>
      </w:pPr>
    </w:p>
    <w:p w14:paraId="32FE9B08"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4FF0B965" w14:textId="77777777" w:rsidR="00C05C9A" w:rsidRDefault="00C05C9A" w:rsidP="0091029C">
      <w:pPr>
        <w:tabs>
          <w:tab w:val="right" w:pos="7020"/>
          <w:tab w:val="left" w:pos="7200"/>
          <w:tab w:val="right" w:pos="10800"/>
        </w:tabs>
        <w:rPr>
          <w:rFonts w:ascii="Aptos" w:eastAsia="Times New Roman" w:hAnsi="Aptos" w:cs="Arial"/>
          <w:sz w:val="20"/>
          <w:szCs w:val="20"/>
        </w:rPr>
      </w:pPr>
    </w:p>
    <w:p w14:paraId="6C8E3D9F" w14:textId="78C931A0" w:rsidR="0091029C" w:rsidRPr="00533A13" w:rsidRDefault="0091029C" w:rsidP="0091029C">
      <w:pPr>
        <w:tabs>
          <w:tab w:val="right" w:pos="7020"/>
          <w:tab w:val="left" w:pos="7200"/>
          <w:tab w:val="right" w:pos="10800"/>
        </w:tabs>
        <w:rPr>
          <w:rFonts w:ascii="Aptos" w:eastAsia="Times New Roman" w:hAnsi="Aptos" w:cs="Arial"/>
          <w:sz w:val="24"/>
          <w:szCs w:val="24"/>
        </w:rPr>
      </w:pPr>
      <w:r w:rsidRPr="00533A13">
        <w:rPr>
          <w:rFonts w:ascii="Aptos" w:eastAsia="Times New Roman" w:hAnsi="Aptos" w:cs="Arial"/>
          <w:sz w:val="24"/>
          <w:szCs w:val="24"/>
        </w:rPr>
        <w:t xml:space="preserve">Bidder </w:t>
      </w:r>
      <w:r w:rsidR="00CF6119" w:rsidRPr="00533A13">
        <w:rPr>
          <w:rFonts w:ascii="Aptos" w:eastAsia="Times New Roman" w:hAnsi="Aptos" w:cs="Arial"/>
          <w:sz w:val="24"/>
          <w:szCs w:val="24"/>
        </w:rPr>
        <w:t>Name</w:t>
      </w:r>
      <w:r w:rsidRPr="00533A13">
        <w:rPr>
          <w:rFonts w:ascii="Aptos" w:eastAsia="Times New Roman" w:hAnsi="Aptos" w:cs="Arial"/>
          <w:sz w:val="24"/>
          <w:szCs w:val="24"/>
        </w:rPr>
        <w:t xml:space="preserve">: </w:t>
      </w:r>
      <w:r w:rsidRPr="00533A13">
        <w:rPr>
          <w:rFonts w:ascii="Aptos" w:eastAsia="Times New Roman" w:hAnsi="Aptos" w:cs="Arial"/>
          <w:b/>
          <w:spacing w:val="-3"/>
          <w:sz w:val="24"/>
          <w:szCs w:val="24"/>
          <w:u w:val="single"/>
        </w:rPr>
        <w:fldChar w:fldCharType="begin">
          <w:ffData>
            <w:name w:val="Text54"/>
            <w:enabled/>
            <w:calcOnExit w:val="0"/>
            <w:textInput/>
          </w:ffData>
        </w:fldChar>
      </w:r>
      <w:r w:rsidRPr="00533A13">
        <w:rPr>
          <w:rFonts w:ascii="Aptos" w:eastAsia="Times New Roman" w:hAnsi="Aptos" w:cs="Arial"/>
          <w:b/>
          <w:spacing w:val="-3"/>
          <w:sz w:val="24"/>
          <w:szCs w:val="24"/>
          <w:u w:val="single"/>
        </w:rPr>
        <w:instrText xml:space="preserve"> FORMTEXT </w:instrText>
      </w:r>
      <w:r w:rsidRPr="00533A13">
        <w:rPr>
          <w:rFonts w:ascii="Aptos" w:eastAsia="Times New Roman" w:hAnsi="Aptos" w:cs="Arial"/>
          <w:b/>
          <w:spacing w:val="-3"/>
          <w:sz w:val="24"/>
          <w:szCs w:val="24"/>
          <w:u w:val="single"/>
        </w:rPr>
      </w:r>
      <w:r w:rsidRPr="00533A13">
        <w:rPr>
          <w:rFonts w:ascii="Aptos" w:eastAsia="Times New Roman" w:hAnsi="Aptos" w:cs="Arial"/>
          <w:b/>
          <w:spacing w:val="-3"/>
          <w:sz w:val="24"/>
          <w:szCs w:val="24"/>
          <w:u w:val="single"/>
        </w:rPr>
        <w:fldChar w:fldCharType="separate"/>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spacing w:val="-3"/>
          <w:sz w:val="24"/>
          <w:szCs w:val="24"/>
          <w:u w:val="single"/>
        </w:rPr>
        <w:fldChar w:fldCharType="end"/>
      </w:r>
      <w:r w:rsidRPr="00533A13">
        <w:rPr>
          <w:rFonts w:ascii="Aptos" w:eastAsia="Times New Roman" w:hAnsi="Aptos" w:cs="Arial"/>
          <w:sz w:val="24"/>
          <w:szCs w:val="24"/>
        </w:rPr>
        <w:tab/>
      </w:r>
    </w:p>
    <w:p w14:paraId="27DEF40D" w14:textId="77777777" w:rsidR="0091029C" w:rsidRPr="00533A13" w:rsidRDefault="0091029C" w:rsidP="0091029C">
      <w:pPr>
        <w:tabs>
          <w:tab w:val="right" w:pos="7020"/>
          <w:tab w:val="left" w:pos="7200"/>
          <w:tab w:val="right" w:pos="10800"/>
        </w:tabs>
        <w:rPr>
          <w:rFonts w:ascii="Aptos" w:eastAsia="Times New Roman" w:hAnsi="Aptos" w:cs="Arial"/>
          <w:sz w:val="24"/>
          <w:szCs w:val="24"/>
        </w:rPr>
      </w:pPr>
    </w:p>
    <w:p w14:paraId="11394CD2" w14:textId="77777777" w:rsidR="0091029C" w:rsidRPr="00533A13" w:rsidRDefault="0091029C" w:rsidP="0091029C">
      <w:pPr>
        <w:tabs>
          <w:tab w:val="right" w:pos="7020"/>
          <w:tab w:val="left" w:pos="7200"/>
          <w:tab w:val="right" w:pos="10800"/>
        </w:tabs>
        <w:rPr>
          <w:rFonts w:ascii="Aptos" w:eastAsia="Times New Roman" w:hAnsi="Aptos" w:cs="Arial"/>
          <w:sz w:val="24"/>
          <w:szCs w:val="24"/>
        </w:rPr>
      </w:pPr>
    </w:p>
    <w:p w14:paraId="5E44DC4B" w14:textId="7483CF76" w:rsidR="0091029C" w:rsidRPr="00533A13" w:rsidRDefault="0091029C" w:rsidP="0091029C">
      <w:pPr>
        <w:spacing w:after="160" w:line="259" w:lineRule="auto"/>
        <w:rPr>
          <w:rFonts w:ascii="Aptos" w:eastAsia="Times New Roman" w:hAnsi="Aptos" w:cs="Arial"/>
          <w:b/>
          <w:spacing w:val="-3"/>
          <w:sz w:val="24"/>
          <w:szCs w:val="24"/>
          <w:u w:val="single"/>
        </w:rPr>
      </w:pPr>
      <w:r w:rsidRPr="00533A13">
        <w:rPr>
          <w:rFonts w:ascii="Aptos" w:eastAsia="Times New Roman" w:hAnsi="Aptos" w:cs="Arial"/>
          <w:noProof/>
          <w:sz w:val="24"/>
          <w:szCs w:val="24"/>
        </w:rPr>
        <mc:AlternateContent>
          <mc:Choice Requires="wps">
            <w:drawing>
              <wp:anchor distT="0" distB="0" distL="114300" distR="114300" simplePos="0" relativeHeight="251659264" behindDoc="0" locked="0" layoutInCell="1" allowOverlap="1" wp14:anchorId="64846345" wp14:editId="60A81BCC">
                <wp:simplePos x="0" y="0"/>
                <wp:positionH relativeFrom="column">
                  <wp:posOffset>1276349</wp:posOffset>
                </wp:positionH>
                <wp:positionV relativeFrom="paragraph">
                  <wp:posOffset>157480</wp:posOffset>
                </wp:positionV>
                <wp:extent cx="2512695"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25126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D294C8"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2.4pt" to="29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" strokecolor="windowText"/>
            </w:pict>
          </mc:Fallback>
        </mc:AlternateContent>
      </w:r>
      <w:r w:rsidRPr="00533A13">
        <w:rPr>
          <w:rFonts w:ascii="Aptos" w:eastAsia="Times New Roman" w:hAnsi="Aptos" w:cs="Arial"/>
          <w:sz w:val="24"/>
          <w:szCs w:val="24"/>
        </w:rPr>
        <w:t xml:space="preserve">Bidder Signature: </w:t>
      </w:r>
      <w:r w:rsidRPr="00533A13">
        <w:rPr>
          <w:rFonts w:ascii="Aptos" w:eastAsia="Times New Roman" w:hAnsi="Aptos" w:cs="Arial"/>
          <w:sz w:val="24"/>
          <w:szCs w:val="24"/>
        </w:rPr>
        <w:tab/>
      </w:r>
      <w:r w:rsidRPr="00533A13">
        <w:rPr>
          <w:rFonts w:ascii="Aptos" w:eastAsia="Times New Roman" w:hAnsi="Aptos" w:cs="Arial"/>
          <w:sz w:val="24"/>
          <w:szCs w:val="24"/>
        </w:rPr>
        <w:tab/>
      </w:r>
      <w:r w:rsidRPr="00533A13">
        <w:rPr>
          <w:rFonts w:ascii="Aptos" w:eastAsia="Times New Roman" w:hAnsi="Aptos" w:cs="Arial"/>
          <w:sz w:val="24"/>
          <w:szCs w:val="24"/>
        </w:rPr>
        <w:tab/>
      </w:r>
      <w:r w:rsidRPr="00533A13">
        <w:rPr>
          <w:rFonts w:ascii="Aptos" w:eastAsia="Times New Roman" w:hAnsi="Aptos" w:cs="Arial"/>
          <w:sz w:val="24"/>
          <w:szCs w:val="24"/>
        </w:rPr>
        <w:tab/>
      </w:r>
      <w:r w:rsidRPr="00533A13">
        <w:rPr>
          <w:rFonts w:ascii="Aptos" w:eastAsia="Times New Roman" w:hAnsi="Aptos" w:cs="Arial"/>
          <w:sz w:val="24"/>
          <w:szCs w:val="24"/>
        </w:rPr>
        <w:tab/>
      </w:r>
      <w:r w:rsidRPr="00533A13">
        <w:rPr>
          <w:rFonts w:ascii="Aptos" w:eastAsia="Times New Roman" w:hAnsi="Aptos" w:cs="Arial"/>
          <w:sz w:val="24"/>
          <w:szCs w:val="24"/>
        </w:rPr>
        <w:tab/>
        <w:t xml:space="preserve">                Date:</w:t>
      </w:r>
      <w:r w:rsidRPr="00533A13">
        <w:rPr>
          <w:rFonts w:ascii="Aptos" w:eastAsia="Times New Roman" w:hAnsi="Aptos" w:cs="Arial"/>
          <w:noProof/>
          <w:sz w:val="24"/>
          <w:szCs w:val="24"/>
        </w:rPr>
        <w:t xml:space="preserve"> </w:t>
      </w:r>
      <w:r w:rsidRPr="00533A13">
        <w:rPr>
          <w:rFonts w:ascii="Aptos" w:eastAsia="Times New Roman" w:hAnsi="Aptos" w:cs="Arial"/>
          <w:b/>
          <w:spacing w:val="-3"/>
          <w:sz w:val="24"/>
          <w:szCs w:val="24"/>
          <w:u w:val="single"/>
        </w:rPr>
        <w:fldChar w:fldCharType="begin">
          <w:ffData>
            <w:name w:val="Text54"/>
            <w:enabled/>
            <w:calcOnExit w:val="0"/>
            <w:textInput/>
          </w:ffData>
        </w:fldChar>
      </w:r>
      <w:r w:rsidRPr="00533A13">
        <w:rPr>
          <w:rFonts w:ascii="Aptos" w:eastAsia="Times New Roman" w:hAnsi="Aptos" w:cs="Arial"/>
          <w:b/>
          <w:spacing w:val="-3"/>
          <w:sz w:val="24"/>
          <w:szCs w:val="24"/>
          <w:u w:val="single"/>
        </w:rPr>
        <w:instrText xml:space="preserve"> FORMTEXT </w:instrText>
      </w:r>
      <w:r w:rsidRPr="00533A13">
        <w:rPr>
          <w:rFonts w:ascii="Aptos" w:eastAsia="Times New Roman" w:hAnsi="Aptos" w:cs="Arial"/>
          <w:b/>
          <w:spacing w:val="-3"/>
          <w:sz w:val="24"/>
          <w:szCs w:val="24"/>
          <w:u w:val="single"/>
        </w:rPr>
      </w:r>
      <w:r w:rsidRPr="00533A13">
        <w:rPr>
          <w:rFonts w:ascii="Aptos" w:eastAsia="Times New Roman" w:hAnsi="Aptos" w:cs="Arial"/>
          <w:b/>
          <w:spacing w:val="-3"/>
          <w:sz w:val="24"/>
          <w:szCs w:val="24"/>
          <w:u w:val="single"/>
        </w:rPr>
        <w:fldChar w:fldCharType="separate"/>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noProof/>
          <w:spacing w:val="-3"/>
          <w:sz w:val="24"/>
          <w:szCs w:val="24"/>
          <w:u w:val="single"/>
        </w:rPr>
        <w:t> </w:t>
      </w:r>
      <w:r w:rsidRPr="00533A13">
        <w:rPr>
          <w:rFonts w:ascii="Aptos" w:eastAsia="Times New Roman" w:hAnsi="Aptos" w:cs="Arial"/>
          <w:b/>
          <w:spacing w:val="-3"/>
          <w:sz w:val="24"/>
          <w:szCs w:val="24"/>
          <w:u w:val="single"/>
        </w:rPr>
        <w:fldChar w:fldCharType="end"/>
      </w:r>
    </w:p>
    <w:p w14:paraId="2109B888" w14:textId="77777777" w:rsidR="001576F2" w:rsidRPr="005D4BB2" w:rsidRDefault="001576F2" w:rsidP="005D4BB2">
      <w:pPr>
        <w:pStyle w:val="Heading2"/>
        <w:rPr>
          <w:rFonts w:ascii="Aptos" w:hAnsi="Aptos"/>
        </w:rPr>
      </w:pPr>
      <w:bookmarkStart w:id="21" w:name="_Toc222927560"/>
      <w:r w:rsidRPr="005D4BB2">
        <w:rPr>
          <w:rFonts w:ascii="Aptos" w:hAnsi="Aptos"/>
        </w:rPr>
        <w:t>OIG AND OTHER EXCLUSION LIST BACKGROUND CHECK ATTESTATION</w:t>
      </w:r>
      <w:bookmarkEnd w:id="21"/>
    </w:p>
    <w:p w14:paraId="5D048F94" w14:textId="77777777" w:rsidR="001576F2" w:rsidRPr="002A65D3" w:rsidRDefault="001576F2" w:rsidP="001576F2">
      <w:pPr>
        <w:pStyle w:val="ListParagraph"/>
        <w:tabs>
          <w:tab w:val="left" w:pos="900"/>
        </w:tabs>
        <w:spacing w:after="0"/>
        <w:ind w:left="0"/>
        <w:jc w:val="both"/>
        <w:rPr>
          <w:rFonts w:ascii="Aptos" w:hAnsi="Aptos" w:cs="Arial"/>
          <w:lang w:val="x-none" w:eastAsia="x-none"/>
        </w:rPr>
      </w:pPr>
      <w:bookmarkStart w:id="22" w:name="_Hlk152239561"/>
    </w:p>
    <w:p w14:paraId="1FB0DFDE" w14:textId="2737CD32" w:rsidR="001576F2" w:rsidRPr="002A65D3" w:rsidRDefault="001576F2" w:rsidP="001576F2">
      <w:pPr>
        <w:pStyle w:val="ListParagraph"/>
        <w:tabs>
          <w:tab w:val="left" w:pos="900"/>
        </w:tabs>
        <w:spacing w:after="0"/>
        <w:ind w:left="0"/>
        <w:jc w:val="both"/>
        <w:rPr>
          <w:rFonts w:ascii="Aptos" w:hAnsi="Aptos" w:cs="Arial"/>
          <w:lang w:val="x-none" w:eastAsia="x-none"/>
        </w:rPr>
      </w:pPr>
      <w:r w:rsidRPr="002A65D3">
        <w:rPr>
          <w:rFonts w:ascii="Aptos" w:hAnsi="Aptos" w:cs="Arial"/>
          <w:lang w:val="x-none" w:eastAsia="x-none"/>
        </w:rPr>
        <w:t xml:space="preserve">In accordance with </w:t>
      </w:r>
      <w:r w:rsidR="00110205">
        <w:rPr>
          <w:rFonts w:ascii="Aptos" w:hAnsi="Aptos" w:cs="Arial"/>
          <w:lang w:val="x-none" w:eastAsia="x-none"/>
        </w:rPr>
        <w:t>Alameda County Health’s</w:t>
      </w:r>
      <w:r w:rsidRPr="002A65D3">
        <w:rPr>
          <w:rFonts w:ascii="Aptos" w:hAnsi="Aptos" w:cs="Arial"/>
          <w:lang w:val="x-none" w:eastAsia="x-none"/>
        </w:rPr>
        <w:t xml:space="preserve"> Policy and Procedure #OCS.C.001 on Exclusion Screening, </w:t>
      </w:r>
      <w:r w:rsidR="00110205">
        <w:rPr>
          <w:rFonts w:ascii="Aptos" w:hAnsi="Aptos" w:cs="Arial"/>
          <w:lang w:val="x-none" w:eastAsia="x-none"/>
        </w:rPr>
        <w:t xml:space="preserve">Bidder </w:t>
      </w:r>
      <w:r w:rsidRPr="002A65D3">
        <w:rPr>
          <w:rFonts w:ascii="Aptos" w:hAnsi="Aptos" w:cs="Arial"/>
          <w:lang w:val="x-none" w:eastAsia="x-none"/>
        </w:rPr>
        <w:t xml:space="preserve">attests that they have checked and verified all staff that will provide services related to </w:t>
      </w:r>
      <w:r w:rsidR="00110205">
        <w:rPr>
          <w:rFonts w:ascii="Aptos" w:hAnsi="Aptos" w:cs="Arial"/>
          <w:lang w:val="x-none" w:eastAsia="x-none"/>
        </w:rPr>
        <w:t>this RFPQ</w:t>
      </w:r>
      <w:r w:rsidRPr="002A65D3">
        <w:rPr>
          <w:rFonts w:ascii="Aptos" w:hAnsi="Aptos" w:cs="Arial"/>
          <w:lang w:val="x-none" w:eastAsia="x-none"/>
        </w:rPr>
        <w:t xml:space="preserve"> against the following lists and are not excluded from participation in government funded healthcare programs:</w:t>
      </w:r>
    </w:p>
    <w:p w14:paraId="313A72CF"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National Plan &amp; Provider Enumeration System (NPPES) – NPI Number (</w:t>
      </w:r>
      <w:hyperlink r:id="rId29" w:history="1">
        <w:r w:rsidRPr="00840C23">
          <w:rPr>
            <w:rStyle w:val="Hyperlink"/>
            <w:rFonts w:ascii="Aptos" w:hAnsi="Aptos" w:cs="Arial"/>
          </w:rPr>
          <w:t>https://npiregistry.cms.hhs.gov/</w:t>
        </w:r>
      </w:hyperlink>
      <w:r w:rsidRPr="00840C23">
        <w:rPr>
          <w:rFonts w:ascii="Aptos" w:hAnsi="Aptos" w:cs="Arial"/>
        </w:rPr>
        <w:t xml:space="preserve"> </w:t>
      </w:r>
      <w:r w:rsidRPr="00840C23">
        <w:rPr>
          <w:rFonts w:ascii="Aptos" w:hAnsi="Aptos"/>
        </w:rPr>
        <w:t>)</w:t>
      </w:r>
    </w:p>
    <w:p w14:paraId="2A533B07"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Licenses are verified to be current with no restrictions</w:t>
      </w:r>
    </w:p>
    <w:p w14:paraId="560C4E7D"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Office of the Inspector General List of Excluded Individuals &amp; Entities (OIG/LEIE) database (</w:t>
      </w:r>
      <w:hyperlink r:id="rId30" w:history="1">
        <w:r w:rsidRPr="00840C23">
          <w:rPr>
            <w:rStyle w:val="Hyperlink"/>
            <w:rFonts w:ascii="Aptos" w:eastAsia="Calibri" w:hAnsi="Aptos" w:cs="Arial"/>
          </w:rPr>
          <w:t>https://exclusions.oig.hhs.gov/</w:t>
        </w:r>
      </w:hyperlink>
      <w:r w:rsidRPr="00840C23">
        <w:rPr>
          <w:rStyle w:val="Hyperlink"/>
          <w:rFonts w:ascii="Aptos" w:eastAsia="Calibri" w:hAnsi="Aptos" w:cs="Arial"/>
        </w:rPr>
        <w:t xml:space="preserve">) </w:t>
      </w:r>
    </w:p>
    <w:p w14:paraId="312BEE2C"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GSA System Award Management (SAM/EPLS) data base (</w:t>
      </w:r>
      <w:hyperlink r:id="rId31" w:history="1">
        <w:r w:rsidRPr="00840C23">
          <w:rPr>
            <w:rStyle w:val="Hyperlink"/>
            <w:rFonts w:ascii="Aptos" w:hAnsi="Aptos"/>
          </w:rPr>
          <w:t>https://www.sam.gov/SAM/</w:t>
        </w:r>
      </w:hyperlink>
      <w:r w:rsidRPr="00840C23">
        <w:rPr>
          <w:rStyle w:val="Hyperlink"/>
          <w:rFonts w:ascii="Aptos" w:eastAsia="Calibri" w:hAnsi="Aptos" w:cs="Arial"/>
        </w:rPr>
        <w:t xml:space="preserve">) </w:t>
      </w:r>
    </w:p>
    <w:p w14:paraId="7D5CE2E0" w14:textId="6135D20B"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 xml:space="preserve">California DHCS Medi-Cal Suspended &amp; Ineligible list </w:t>
      </w:r>
      <w:r w:rsidR="00A41A10" w:rsidRPr="00676603">
        <w:rPr>
          <w:rFonts w:ascii="Aptos" w:hAnsi="Aptos" w:cs="Arial"/>
        </w:rPr>
        <w:t>(</w:t>
      </w:r>
      <w:hyperlink r:id="rId32" w:history="1">
        <w:r w:rsidR="00A41A10" w:rsidRPr="00676603">
          <w:rPr>
            <w:rStyle w:val="Hyperlink"/>
            <w:rFonts w:ascii="Aptos" w:hAnsi="Aptos" w:cstheme="minorBidi"/>
          </w:rPr>
          <w:t>https://mcweb.apps.prd.cammis.medi-cal.ca.gov/references/sandi</w:t>
        </w:r>
      </w:hyperlink>
      <w:r w:rsidR="00A41A10" w:rsidRPr="00676603">
        <w:rPr>
          <w:rFonts w:ascii="Aptos" w:hAnsi="Aptos" w:cs="Arial"/>
        </w:rPr>
        <w:t>)</w:t>
      </w:r>
    </w:p>
    <w:p w14:paraId="02330BC3" w14:textId="77777777" w:rsidR="00E53D74" w:rsidRPr="00840C23" w:rsidRDefault="00E53D74" w:rsidP="00E53D74">
      <w:pPr>
        <w:pStyle w:val="ListParagraph"/>
        <w:numPr>
          <w:ilvl w:val="1"/>
          <w:numId w:val="17"/>
        </w:numPr>
        <w:spacing w:after="0"/>
        <w:ind w:left="720"/>
        <w:rPr>
          <w:rFonts w:ascii="Aptos" w:hAnsi="Aptos" w:cs="Arial"/>
        </w:rPr>
      </w:pPr>
      <w:r>
        <w:rPr>
          <w:rFonts w:ascii="Aptos" w:hAnsi="Aptos" w:cs="Arial"/>
        </w:rPr>
        <w:t>Social Security Administration Death Master File (SSDMF)</w:t>
      </w:r>
    </w:p>
    <w:p w14:paraId="31F76809" w14:textId="77777777" w:rsidR="001576F2" w:rsidRPr="00E53D74" w:rsidRDefault="001576F2" w:rsidP="001576F2">
      <w:pPr>
        <w:jc w:val="both"/>
        <w:rPr>
          <w:rFonts w:ascii="Aptos" w:eastAsia="Times New Roman" w:hAnsi="Aptos" w:cs="Arial"/>
          <w:sz w:val="20"/>
          <w:szCs w:val="20"/>
          <w:lang w:eastAsia="x-none"/>
        </w:rPr>
      </w:pPr>
    </w:p>
    <w:p w14:paraId="7B5F00E0" w14:textId="33CE2192" w:rsidR="001576F2" w:rsidRDefault="001576F2" w:rsidP="001576F2">
      <w:pPr>
        <w:rPr>
          <w:rFonts w:ascii="Aptos" w:hAnsi="Aptos"/>
        </w:rPr>
      </w:pPr>
      <w:r w:rsidRPr="002A65D3">
        <w:rPr>
          <w:rFonts w:ascii="Aptos" w:hAnsi="Aptos"/>
        </w:rPr>
        <w:t xml:space="preserve">Further, </w:t>
      </w:r>
      <w:r w:rsidR="00110205">
        <w:rPr>
          <w:rFonts w:ascii="Aptos" w:hAnsi="Aptos"/>
        </w:rPr>
        <w:t>Bidder</w:t>
      </w:r>
      <w:r w:rsidRPr="002A65D3">
        <w:rPr>
          <w:rFonts w:ascii="Aptos" w:hAnsi="Aptos"/>
        </w:rPr>
        <w:t xml:space="preserve"> attests that they have policies and procedures in place to conduct this verification for new hires and on a regular basis for all employees.</w:t>
      </w:r>
    </w:p>
    <w:p w14:paraId="7E56A232" w14:textId="77777777" w:rsidR="000A584B" w:rsidRDefault="000A584B" w:rsidP="001576F2">
      <w:pPr>
        <w:rPr>
          <w:rFonts w:ascii="Aptos" w:hAnsi="Aptos"/>
        </w:rPr>
      </w:pPr>
    </w:p>
    <w:p w14:paraId="7F397E6A" w14:textId="77777777" w:rsidR="000A584B" w:rsidRPr="002A65D3" w:rsidRDefault="000A584B" w:rsidP="001576F2">
      <w:pPr>
        <w:rPr>
          <w:rFonts w:ascii="Aptos" w:hAnsi="Aptos"/>
        </w:rPr>
      </w:pPr>
    </w:p>
    <w:p w14:paraId="17A5FD1B" w14:textId="6614E811" w:rsidR="005776F3" w:rsidRPr="002A65D3" w:rsidRDefault="005776F3" w:rsidP="001576F2">
      <w:pPr>
        <w:rPr>
          <w:rFonts w:ascii="Aptos" w:hAnsi="Aptos"/>
        </w:rPr>
      </w:pPr>
      <w:r>
        <w:rPr>
          <w:rFonts w:ascii="Aptos" w:hAnsi="Aptos"/>
        </w:rPr>
        <w:t>_________________________________________________</w:t>
      </w:r>
    </w:p>
    <w:p w14:paraId="63DD3B83" w14:textId="28B1FF09" w:rsidR="001576F2" w:rsidRPr="002A65D3" w:rsidRDefault="00110205" w:rsidP="001576F2">
      <w:pPr>
        <w:rPr>
          <w:rFonts w:ascii="Aptos" w:hAnsi="Aptos"/>
        </w:rPr>
      </w:pPr>
      <w:r>
        <w:rPr>
          <w:rFonts w:ascii="Aptos" w:hAnsi="Aptos"/>
        </w:rPr>
        <w:t>Bidder</w:t>
      </w:r>
      <w:r w:rsidR="001576F2" w:rsidRPr="002A65D3">
        <w:rPr>
          <w:rFonts w:ascii="Aptos" w:hAnsi="Aptos"/>
        </w:rPr>
        <w:t xml:space="preserve"> Name: </w:t>
      </w:r>
    </w:p>
    <w:p w14:paraId="394102A2" w14:textId="77777777" w:rsidR="001576F2" w:rsidRPr="002A65D3" w:rsidRDefault="001576F2" w:rsidP="001576F2">
      <w:pPr>
        <w:rPr>
          <w:rFonts w:ascii="Aptos" w:hAnsi="Aptos"/>
        </w:rPr>
      </w:pPr>
    </w:p>
    <w:p w14:paraId="0E0EC5DD" w14:textId="7DF7ACE6" w:rsidR="001576F2" w:rsidRPr="002A65D3" w:rsidRDefault="001576F2" w:rsidP="001576F2">
      <w:pPr>
        <w:rPr>
          <w:rFonts w:ascii="Aptos" w:hAnsi="Aptos"/>
          <w:u w:val="single"/>
        </w:rPr>
      </w:pP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rPr>
        <w:tab/>
      </w:r>
      <w:r w:rsidRPr="002A65D3">
        <w:rPr>
          <w:rFonts w:ascii="Aptos" w:hAnsi="Aptos"/>
        </w:rPr>
        <w:tab/>
      </w:r>
      <w:r w:rsidRPr="002A65D3">
        <w:rPr>
          <w:rFonts w:ascii="Aptos" w:hAnsi="Aptos"/>
        </w:rPr>
        <w:tab/>
      </w:r>
      <w:r w:rsidRPr="002A65D3">
        <w:rPr>
          <w:rFonts w:ascii="Aptos" w:hAnsi="Aptos"/>
        </w:rPr>
        <w:tab/>
      </w:r>
      <w:r w:rsidRPr="002A65D3">
        <w:rPr>
          <w:rFonts w:ascii="Aptos" w:hAnsi="Aptos"/>
        </w:rPr>
        <w:tab/>
      </w:r>
    </w:p>
    <w:p w14:paraId="03BF1432" w14:textId="77777777" w:rsidR="00E81525" w:rsidRDefault="001576F2" w:rsidP="001576F2">
      <w:pPr>
        <w:outlineLvl w:val="4"/>
        <w:rPr>
          <w:rFonts w:ascii="Aptos" w:hAnsi="Aptos"/>
        </w:rPr>
      </w:pPr>
      <w:bookmarkStart w:id="23" w:name="_Hlk152239580"/>
      <w:bookmarkEnd w:id="22"/>
      <w:r w:rsidRPr="002A65D3">
        <w:rPr>
          <w:rFonts w:ascii="Aptos" w:hAnsi="Aptos"/>
        </w:rPr>
        <w:t>Signature, Title</w:t>
      </w:r>
      <w:bookmarkEnd w:id="23"/>
      <w:r w:rsidRPr="002A65D3">
        <w:rPr>
          <w:rFonts w:ascii="Aptos" w:hAnsi="Aptos"/>
        </w:rPr>
        <w:tab/>
      </w:r>
    </w:p>
    <w:p w14:paraId="5F5268D6" w14:textId="77777777" w:rsidR="00E81525" w:rsidRDefault="00E81525" w:rsidP="001576F2">
      <w:pPr>
        <w:outlineLvl w:val="4"/>
        <w:rPr>
          <w:rFonts w:ascii="Aptos" w:hAnsi="Aptos"/>
        </w:rPr>
      </w:pPr>
    </w:p>
    <w:p w14:paraId="6C9B63BF" w14:textId="77777777" w:rsidR="00E81525" w:rsidRDefault="00E81525" w:rsidP="001576F2">
      <w:pPr>
        <w:outlineLvl w:val="4"/>
        <w:rPr>
          <w:rFonts w:ascii="Aptos" w:hAnsi="Aptos"/>
        </w:rPr>
      </w:pPr>
    </w:p>
    <w:p w14:paraId="7EE613C6" w14:textId="77777777" w:rsidR="00E81525" w:rsidRDefault="00E81525" w:rsidP="001576F2">
      <w:pPr>
        <w:outlineLvl w:val="4"/>
        <w:rPr>
          <w:rFonts w:ascii="Aptos" w:hAnsi="Aptos"/>
        </w:rPr>
      </w:pPr>
    </w:p>
    <w:p w14:paraId="7D02576F" w14:textId="77777777" w:rsidR="00E81525" w:rsidRDefault="00E81525" w:rsidP="001576F2">
      <w:pPr>
        <w:outlineLvl w:val="4"/>
        <w:rPr>
          <w:rFonts w:ascii="Aptos" w:hAnsi="Aptos"/>
        </w:rPr>
      </w:pPr>
    </w:p>
    <w:p w14:paraId="24DCD78C" w14:textId="77777777" w:rsidR="00E81525" w:rsidRDefault="00E81525" w:rsidP="001576F2">
      <w:pPr>
        <w:outlineLvl w:val="4"/>
        <w:rPr>
          <w:rFonts w:ascii="Aptos" w:hAnsi="Aptos"/>
        </w:rPr>
      </w:pPr>
    </w:p>
    <w:p w14:paraId="5F96A861" w14:textId="77777777" w:rsidR="00E81525" w:rsidRDefault="00E81525" w:rsidP="001576F2">
      <w:pPr>
        <w:outlineLvl w:val="4"/>
        <w:rPr>
          <w:rFonts w:ascii="Aptos" w:hAnsi="Aptos"/>
        </w:rPr>
      </w:pPr>
    </w:p>
    <w:p w14:paraId="28E357F1" w14:textId="77777777" w:rsidR="00E81525" w:rsidRDefault="00E81525" w:rsidP="001576F2">
      <w:pPr>
        <w:outlineLvl w:val="4"/>
        <w:rPr>
          <w:rFonts w:ascii="Aptos" w:hAnsi="Aptos"/>
        </w:rPr>
      </w:pPr>
    </w:p>
    <w:p w14:paraId="18449ACB" w14:textId="77777777" w:rsidR="00E81525" w:rsidRDefault="00E81525" w:rsidP="001576F2">
      <w:pPr>
        <w:outlineLvl w:val="4"/>
        <w:rPr>
          <w:rFonts w:ascii="Aptos" w:hAnsi="Aptos"/>
        </w:rPr>
      </w:pPr>
    </w:p>
    <w:p w14:paraId="793EF102" w14:textId="77777777" w:rsidR="00E81525" w:rsidRDefault="00E81525" w:rsidP="001576F2">
      <w:pPr>
        <w:outlineLvl w:val="4"/>
        <w:rPr>
          <w:rFonts w:ascii="Aptos" w:hAnsi="Aptos"/>
        </w:rPr>
      </w:pPr>
    </w:p>
    <w:p w14:paraId="5DC59DE6" w14:textId="77777777" w:rsidR="00E81525" w:rsidRDefault="00E81525" w:rsidP="001576F2">
      <w:pPr>
        <w:outlineLvl w:val="4"/>
        <w:rPr>
          <w:rFonts w:ascii="Aptos" w:hAnsi="Aptos"/>
        </w:rPr>
      </w:pPr>
    </w:p>
    <w:p w14:paraId="2BC50AF3" w14:textId="77777777" w:rsidR="00E81525" w:rsidRDefault="00E81525" w:rsidP="001576F2">
      <w:pPr>
        <w:outlineLvl w:val="4"/>
        <w:rPr>
          <w:rFonts w:ascii="Aptos" w:hAnsi="Aptos"/>
        </w:rPr>
      </w:pPr>
    </w:p>
    <w:p w14:paraId="13A25E10" w14:textId="77777777" w:rsidR="00E81525" w:rsidRDefault="00E81525" w:rsidP="001576F2">
      <w:pPr>
        <w:outlineLvl w:val="4"/>
        <w:rPr>
          <w:rFonts w:ascii="Aptos" w:hAnsi="Aptos"/>
        </w:rPr>
      </w:pPr>
    </w:p>
    <w:p w14:paraId="1C5946F5" w14:textId="77777777" w:rsidR="00E81525" w:rsidRDefault="00E81525" w:rsidP="001576F2">
      <w:pPr>
        <w:outlineLvl w:val="4"/>
        <w:rPr>
          <w:rFonts w:ascii="Aptos" w:hAnsi="Aptos"/>
        </w:rPr>
      </w:pPr>
    </w:p>
    <w:p w14:paraId="39F5F16E" w14:textId="77777777" w:rsidR="00E81525" w:rsidRDefault="00E81525" w:rsidP="001576F2">
      <w:pPr>
        <w:outlineLvl w:val="4"/>
        <w:rPr>
          <w:rFonts w:ascii="Aptos" w:hAnsi="Aptos"/>
        </w:rPr>
      </w:pPr>
    </w:p>
    <w:p w14:paraId="317BDB09" w14:textId="77777777" w:rsidR="00E81525" w:rsidRDefault="00E81525" w:rsidP="001576F2">
      <w:pPr>
        <w:outlineLvl w:val="4"/>
        <w:rPr>
          <w:rFonts w:ascii="Aptos" w:hAnsi="Aptos"/>
        </w:rPr>
      </w:pPr>
    </w:p>
    <w:p w14:paraId="3ABC5DB7" w14:textId="77777777" w:rsidR="00E81525" w:rsidRDefault="00E81525" w:rsidP="001576F2">
      <w:pPr>
        <w:outlineLvl w:val="4"/>
        <w:rPr>
          <w:rFonts w:ascii="Aptos" w:hAnsi="Aptos"/>
        </w:rPr>
      </w:pPr>
    </w:p>
    <w:p w14:paraId="04001639" w14:textId="77777777" w:rsidR="00E81525" w:rsidRDefault="00E81525" w:rsidP="001576F2">
      <w:pPr>
        <w:outlineLvl w:val="4"/>
        <w:rPr>
          <w:rFonts w:ascii="Aptos" w:hAnsi="Aptos"/>
        </w:rPr>
      </w:pPr>
    </w:p>
    <w:p w14:paraId="39CCCC09" w14:textId="77777777" w:rsidR="00E81525" w:rsidRDefault="00E81525" w:rsidP="001576F2">
      <w:pPr>
        <w:outlineLvl w:val="4"/>
        <w:rPr>
          <w:rFonts w:ascii="Aptos" w:hAnsi="Aptos"/>
        </w:rPr>
      </w:pPr>
    </w:p>
    <w:p w14:paraId="5402AD88" w14:textId="77777777" w:rsidR="00E81525" w:rsidRDefault="00E81525" w:rsidP="001576F2">
      <w:pPr>
        <w:outlineLvl w:val="4"/>
        <w:rPr>
          <w:rFonts w:ascii="Aptos" w:hAnsi="Aptos"/>
        </w:rPr>
      </w:pPr>
    </w:p>
    <w:p w14:paraId="69334135" w14:textId="77777777" w:rsidR="00E81525" w:rsidRDefault="00E81525" w:rsidP="001576F2">
      <w:pPr>
        <w:outlineLvl w:val="4"/>
        <w:rPr>
          <w:rFonts w:ascii="Aptos" w:hAnsi="Aptos"/>
        </w:rPr>
      </w:pPr>
    </w:p>
    <w:p w14:paraId="67C96DEC" w14:textId="4032CD87" w:rsidR="001576F2" w:rsidRPr="005D4BB2" w:rsidRDefault="00E81525" w:rsidP="005D4BB2">
      <w:pPr>
        <w:pStyle w:val="Heading2"/>
        <w:rPr>
          <w:rFonts w:ascii="Aptos" w:hAnsi="Aptos"/>
          <w:iCs/>
          <w:u w:val="single"/>
        </w:rPr>
      </w:pPr>
      <w:bookmarkStart w:id="24" w:name="_Toc222927561"/>
      <w:r w:rsidRPr="005D4BB2">
        <w:rPr>
          <w:rFonts w:ascii="Aptos" w:hAnsi="Aptos"/>
        </w:rPr>
        <w:t>TITLE PAGE</w:t>
      </w:r>
      <w:bookmarkEnd w:id="24"/>
    </w:p>
    <w:p w14:paraId="358AF13E" w14:textId="77777777" w:rsidR="001576F2" w:rsidRPr="002A65D3" w:rsidRDefault="001576F2" w:rsidP="001576F2">
      <w:pPr>
        <w:spacing w:after="160" w:line="259" w:lineRule="auto"/>
        <w:rPr>
          <w:rFonts w:ascii="Aptos" w:eastAsia="Times New Roman" w:hAnsi="Aptos" w:cs="Arial"/>
          <w:b/>
          <w:bCs/>
          <w:iCs/>
          <w:u w:val="single"/>
        </w:rPr>
      </w:pPr>
    </w:p>
    <w:p w14:paraId="2E55B0B1" w14:textId="77777777" w:rsidR="001576F2" w:rsidRPr="002A65D3" w:rsidRDefault="001576F2" w:rsidP="001576F2">
      <w:pPr>
        <w:rPr>
          <w:rFonts w:ascii="Aptos" w:hAnsi="Aptos"/>
        </w:rPr>
      </w:pPr>
    </w:p>
    <w:p w14:paraId="09C3BB13" w14:textId="77777777" w:rsidR="001576F2" w:rsidRPr="002A65D3" w:rsidRDefault="001576F2" w:rsidP="0091029C">
      <w:pPr>
        <w:spacing w:after="160" w:line="259" w:lineRule="auto"/>
        <w:rPr>
          <w:rFonts w:ascii="Aptos" w:hAnsi="Aptos" w:cs="Arial"/>
          <w:b/>
          <w:i/>
        </w:rPr>
      </w:pPr>
    </w:p>
    <w:p w14:paraId="12BF612D" w14:textId="77777777" w:rsidR="00E81525" w:rsidRDefault="00E81525">
      <w:pPr>
        <w:spacing w:after="200" w:line="276" w:lineRule="auto"/>
        <w:rPr>
          <w:rFonts w:ascii="Aptos" w:eastAsia="Calibri" w:hAnsi="Aptos" w:cs="Arial"/>
          <w:b/>
          <w:bCs/>
          <w:i/>
          <w:iCs/>
          <w:sz w:val="8"/>
        </w:rPr>
      </w:pPr>
    </w:p>
    <w:p w14:paraId="34393977" w14:textId="77777777" w:rsidR="00E81525" w:rsidRDefault="00E81525">
      <w:pPr>
        <w:spacing w:after="200" w:line="276" w:lineRule="auto"/>
        <w:rPr>
          <w:rFonts w:ascii="Aptos" w:eastAsia="Calibri" w:hAnsi="Aptos" w:cs="Arial"/>
          <w:b/>
          <w:bCs/>
          <w:i/>
          <w:iCs/>
          <w:sz w:val="8"/>
        </w:rPr>
      </w:pPr>
    </w:p>
    <w:p w14:paraId="498B1FB6" w14:textId="77777777" w:rsidR="00E81525" w:rsidRDefault="00E81525">
      <w:pPr>
        <w:spacing w:after="200" w:line="276" w:lineRule="auto"/>
        <w:rPr>
          <w:rFonts w:ascii="Aptos" w:eastAsia="Calibri" w:hAnsi="Aptos" w:cs="Arial"/>
          <w:b/>
          <w:bCs/>
          <w:i/>
          <w:iCs/>
          <w:sz w:val="8"/>
        </w:rPr>
      </w:pPr>
    </w:p>
    <w:p w14:paraId="12C41871" w14:textId="125E5FBA" w:rsidR="00F41DE3" w:rsidRPr="002A65D3" w:rsidRDefault="00F41DE3">
      <w:pPr>
        <w:spacing w:after="200" w:line="276" w:lineRule="auto"/>
        <w:rPr>
          <w:rFonts w:ascii="Aptos" w:eastAsia="Calibri" w:hAnsi="Aptos" w:cs="Arial"/>
          <w:b/>
          <w:bCs/>
          <w:i/>
          <w:iCs/>
          <w:sz w:val="8"/>
        </w:rPr>
      </w:pPr>
      <w:r w:rsidRPr="002A65D3">
        <w:rPr>
          <w:rFonts w:ascii="Aptos" w:eastAsia="Calibri" w:hAnsi="Aptos" w:cs="Arial"/>
          <w:b/>
          <w:bCs/>
          <w:i/>
          <w:iCs/>
          <w:sz w:val="8"/>
        </w:rPr>
        <w:br w:type="page"/>
      </w:r>
    </w:p>
    <w:p w14:paraId="07EA6FCF" w14:textId="77777777" w:rsidR="00F41DE3" w:rsidRPr="005D4BB2" w:rsidRDefault="00F41DE3" w:rsidP="005D4BB2">
      <w:pPr>
        <w:pStyle w:val="Heading2"/>
        <w:rPr>
          <w:rFonts w:ascii="Aptos" w:hAnsi="Aptos"/>
          <w:sz w:val="26"/>
          <w:szCs w:val="26"/>
        </w:rPr>
      </w:pPr>
      <w:bookmarkStart w:id="25" w:name="_Toc222927562"/>
      <w:r w:rsidRPr="005D4BB2">
        <w:rPr>
          <w:rFonts w:ascii="Aptos" w:eastAsia="Calibri" w:hAnsi="Aptos"/>
        </w:rPr>
        <w:lastRenderedPageBreak/>
        <w:t>BID RESPONSE TEMPLATE</w:t>
      </w:r>
      <w:bookmarkEnd w:id="25"/>
    </w:p>
    <w:p w14:paraId="47D019FC" w14:textId="77777777" w:rsidR="00F41DE3" w:rsidRPr="002A65D3" w:rsidRDefault="00F41DE3" w:rsidP="00F41DE3">
      <w:pPr>
        <w:outlineLvl w:val="4"/>
        <w:rPr>
          <w:rFonts w:ascii="Aptos" w:eastAsia="Calibri" w:hAnsi="Aptos" w:cs="Arial"/>
          <w:b/>
          <w:bCs/>
          <w:i/>
          <w:iCs/>
        </w:rPr>
      </w:pPr>
    </w:p>
    <w:p w14:paraId="1581C4D2" w14:textId="77777777" w:rsidR="00F41DE3" w:rsidRPr="002A65D3" w:rsidRDefault="00F41DE3" w:rsidP="00F41DE3">
      <w:pPr>
        <w:outlineLvl w:val="4"/>
        <w:rPr>
          <w:rFonts w:ascii="Aptos" w:eastAsia="Calibri" w:hAnsi="Aptos" w:cs="Arial"/>
          <w:b/>
          <w:bCs/>
          <w:i/>
          <w:iCs/>
        </w:rPr>
        <w:sectPr w:rsidR="00F41DE3" w:rsidRPr="002A65D3" w:rsidSect="005D4BB2">
          <w:headerReference w:type="default" r:id="rId33"/>
          <w:footerReference w:type="default" r:id="rId34"/>
          <w:headerReference w:type="first" r:id="rId35"/>
          <w:type w:val="continuous"/>
          <w:pgSz w:w="12240" w:h="15840"/>
          <w:pgMar w:top="1440" w:right="1440" w:bottom="1440" w:left="1440" w:header="432" w:footer="317" w:gutter="0"/>
          <w:cols w:space="720"/>
          <w:noEndnote/>
          <w:titlePg/>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4034"/>
      </w:tblGrid>
      <w:tr w:rsidR="00F41DE3" w:rsidRPr="002A65D3" w14:paraId="61D2A60F" w14:textId="77777777" w:rsidTr="00F41DE3">
        <w:tc>
          <w:tcPr>
            <w:tcW w:w="2802" w:type="pct"/>
            <w:tcBorders>
              <w:bottom w:val="single" w:sz="4" w:space="0" w:color="auto"/>
              <w:right w:val="nil"/>
            </w:tcBorders>
            <w:shd w:val="clear" w:color="auto" w:fill="F2F2F2" w:themeFill="background1" w:themeFillShade="F2"/>
          </w:tcPr>
          <w:p w14:paraId="2E6871D3" w14:textId="36243B92" w:rsidR="00F41DE3"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 xml:space="preserve">Check the modality/ies for which you are applying. </w:t>
            </w:r>
            <w:r w:rsidRPr="002A65D3">
              <w:rPr>
                <w:rFonts w:ascii="Aptos" w:hAnsi="Aptos" w:cs="Arial"/>
                <w:i/>
              </w:rPr>
              <w:t xml:space="preserve">If you are applying for a Residential program, please attach a copy of </w:t>
            </w:r>
            <w:r w:rsidR="00741BE9" w:rsidRPr="002A65D3">
              <w:rPr>
                <w:rFonts w:ascii="Aptos" w:eastAsia="Calibri" w:hAnsi="Aptos" w:cs="Arial"/>
                <w:i/>
                <w:iCs/>
              </w:rPr>
              <w:t>either your California Department of Social Services Community Care Group Home or California Department of Public Health Congregate Living Facility, as appropriate</w:t>
            </w:r>
            <w:r w:rsidRPr="002A65D3">
              <w:rPr>
                <w:rFonts w:ascii="Aptos" w:hAnsi="Aptos" w:cs="Arial"/>
                <w:i/>
                <w:iCs/>
              </w:rPr>
              <w:t>.</w:t>
            </w:r>
          </w:p>
        </w:tc>
        <w:tc>
          <w:tcPr>
            <w:tcW w:w="2198" w:type="pct"/>
            <w:tcBorders>
              <w:bottom w:val="single" w:sz="4" w:space="0" w:color="auto"/>
            </w:tcBorders>
            <w:shd w:val="clear" w:color="auto" w:fill="FFFFFF" w:themeFill="background1"/>
          </w:tcPr>
          <w:p w14:paraId="77E374B4" w14:textId="77777777" w:rsidR="00F41DE3" w:rsidRPr="002A65D3" w:rsidRDefault="00533A13" w:rsidP="00F41DE3">
            <w:pPr>
              <w:pStyle w:val="ListParagraph"/>
              <w:ind w:left="162"/>
              <w:rPr>
                <w:rFonts w:ascii="Aptos" w:hAnsi="Aptos" w:cs="Arial"/>
              </w:rPr>
            </w:pPr>
            <w:sdt>
              <w:sdtPr>
                <w:rPr>
                  <w:rFonts w:ascii="Aptos" w:hAnsi="Aptos" w:cs="Arial"/>
                </w:rPr>
                <w:id w:val="519429881"/>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Residential</w:t>
            </w:r>
          </w:p>
          <w:p w14:paraId="6C012169" w14:textId="77777777" w:rsidR="00F41DE3" w:rsidRPr="002A65D3" w:rsidRDefault="00533A13" w:rsidP="00F41DE3">
            <w:pPr>
              <w:pStyle w:val="ListParagraph"/>
              <w:ind w:left="162"/>
              <w:rPr>
                <w:rFonts w:ascii="Aptos" w:hAnsi="Aptos" w:cs="Arial"/>
              </w:rPr>
            </w:pPr>
            <w:sdt>
              <w:sdtPr>
                <w:rPr>
                  <w:rFonts w:ascii="Aptos" w:hAnsi="Aptos" w:cs="Arial"/>
                </w:rPr>
                <w:id w:val="1485511786"/>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PHP</w:t>
            </w:r>
          </w:p>
          <w:p w14:paraId="026BBB73" w14:textId="77777777" w:rsidR="00F41DE3" w:rsidRPr="002A65D3" w:rsidRDefault="00533A13" w:rsidP="00F41DE3">
            <w:pPr>
              <w:pStyle w:val="ListParagraph"/>
              <w:ind w:left="162"/>
              <w:rPr>
                <w:rFonts w:ascii="Aptos" w:hAnsi="Aptos" w:cs="Arial"/>
              </w:rPr>
            </w:pPr>
            <w:sdt>
              <w:sdtPr>
                <w:rPr>
                  <w:rFonts w:ascii="Aptos" w:hAnsi="Aptos" w:cs="Arial"/>
                </w:rPr>
                <w:id w:val="154240591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PHP with transitional housing</w:t>
            </w:r>
          </w:p>
          <w:p w14:paraId="7A02D974" w14:textId="77777777" w:rsidR="00F41DE3" w:rsidRPr="002A65D3" w:rsidRDefault="00533A13" w:rsidP="00F41DE3">
            <w:pPr>
              <w:pStyle w:val="ListParagraph"/>
              <w:ind w:left="162"/>
              <w:rPr>
                <w:rFonts w:ascii="Aptos" w:hAnsi="Aptos" w:cs="Arial"/>
              </w:rPr>
            </w:pPr>
            <w:sdt>
              <w:sdtPr>
                <w:rPr>
                  <w:rFonts w:ascii="Aptos" w:hAnsi="Aptos" w:cs="Arial"/>
                </w:rPr>
                <w:id w:val="-857654901"/>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IOP</w:t>
            </w:r>
          </w:p>
          <w:p w14:paraId="5A5D3D90" w14:textId="77777777" w:rsidR="00F41DE3" w:rsidRPr="002A65D3" w:rsidRDefault="00533A13" w:rsidP="00F41DE3">
            <w:pPr>
              <w:pStyle w:val="ListParagraph"/>
              <w:ind w:left="162"/>
              <w:rPr>
                <w:rFonts w:ascii="Aptos" w:hAnsi="Aptos" w:cs="Arial"/>
              </w:rPr>
            </w:pPr>
            <w:sdt>
              <w:sdtPr>
                <w:rPr>
                  <w:rFonts w:ascii="Aptos" w:hAnsi="Aptos" w:cs="Arial"/>
                </w:rPr>
                <w:id w:val="-52710291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IOP with transitional housing</w:t>
            </w:r>
          </w:p>
          <w:p w14:paraId="460FA8FC" w14:textId="77777777" w:rsidR="00F41DE3" w:rsidRPr="002A65D3" w:rsidRDefault="00533A13" w:rsidP="00F41DE3">
            <w:pPr>
              <w:pStyle w:val="ListParagraph"/>
              <w:ind w:left="162"/>
              <w:rPr>
                <w:rFonts w:ascii="Aptos" w:hAnsi="Aptos" w:cs="Arial"/>
              </w:rPr>
            </w:pPr>
            <w:sdt>
              <w:sdtPr>
                <w:rPr>
                  <w:rFonts w:ascii="Aptos" w:hAnsi="Aptos" w:cs="Arial"/>
                </w:rPr>
                <w:id w:val="110608250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Specialized Eating Disorder Services</w:t>
            </w:r>
          </w:p>
        </w:tc>
      </w:tr>
      <w:tr w:rsidR="00F41DE3" w:rsidRPr="002A65D3" w14:paraId="5CA9379E" w14:textId="77777777" w:rsidTr="00F41DE3">
        <w:tc>
          <w:tcPr>
            <w:tcW w:w="5000" w:type="pct"/>
            <w:gridSpan w:val="2"/>
            <w:tcBorders>
              <w:bottom w:val="single" w:sz="4" w:space="0" w:color="auto"/>
            </w:tcBorders>
            <w:shd w:val="clear" w:color="auto" w:fill="F2F2F2" w:themeFill="background1" w:themeFillShade="F2"/>
          </w:tcPr>
          <w:p w14:paraId="69397778" w14:textId="77777777" w:rsidR="00F41DE3"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Complete the Staff List</w:t>
            </w:r>
            <w:r w:rsidR="00F36955" w:rsidRPr="002A65D3">
              <w:rPr>
                <w:rFonts w:ascii="Aptos" w:hAnsi="Aptos" w:cs="Arial"/>
                <w:b/>
                <w:i/>
              </w:rPr>
              <w:t xml:space="preserve"> and Schedule in Excel</w:t>
            </w:r>
            <w:r w:rsidRPr="002A65D3">
              <w:rPr>
                <w:rFonts w:ascii="Aptos" w:hAnsi="Aptos" w:cs="Arial"/>
                <w:b/>
                <w:i/>
              </w:rPr>
              <w:t xml:space="preserve">. </w:t>
            </w:r>
          </w:p>
        </w:tc>
      </w:tr>
      <w:tr w:rsidR="00F41DE3" w:rsidRPr="002A65D3" w14:paraId="03EF604F" w14:textId="77777777" w:rsidTr="00F41DE3">
        <w:tc>
          <w:tcPr>
            <w:tcW w:w="5000" w:type="pct"/>
            <w:gridSpan w:val="2"/>
            <w:tcBorders>
              <w:bottom w:val="single" w:sz="4" w:space="0" w:color="auto"/>
            </w:tcBorders>
            <w:shd w:val="clear" w:color="auto" w:fill="F2F2F2" w:themeFill="background1" w:themeFillShade="F2"/>
          </w:tcPr>
          <w:p w14:paraId="62C7A05B" w14:textId="77777777" w:rsidR="00F36955"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 xml:space="preserve">For </w:t>
            </w:r>
            <w:r w:rsidR="00840547" w:rsidRPr="002A65D3">
              <w:rPr>
                <w:rFonts w:ascii="Aptos" w:hAnsi="Aptos" w:cs="Arial"/>
                <w:b/>
                <w:i/>
              </w:rPr>
              <w:t>EACH</w:t>
            </w:r>
            <w:r w:rsidRPr="002A65D3">
              <w:rPr>
                <w:rFonts w:ascii="Aptos" w:hAnsi="Aptos" w:cs="Arial"/>
                <w:b/>
                <w:i/>
              </w:rPr>
              <w:t xml:space="preserve"> modality for which you are applying</w:t>
            </w:r>
            <w:r w:rsidR="00F36955" w:rsidRPr="002A65D3">
              <w:rPr>
                <w:rFonts w:ascii="Aptos" w:hAnsi="Aptos" w:cs="Arial"/>
                <w:b/>
                <w:i/>
              </w:rPr>
              <w:t>:</w:t>
            </w:r>
          </w:p>
          <w:p w14:paraId="1F5FBBD8" w14:textId="5B2FFB59" w:rsidR="00F36955" w:rsidRPr="002A65D3" w:rsidRDefault="00110205" w:rsidP="00840547">
            <w:pPr>
              <w:pStyle w:val="ListParagraph"/>
              <w:numPr>
                <w:ilvl w:val="0"/>
                <w:numId w:val="15"/>
              </w:numPr>
              <w:rPr>
                <w:rFonts w:ascii="Aptos" w:hAnsi="Aptos" w:cs="Arial"/>
                <w:b/>
                <w:i/>
              </w:rPr>
            </w:pPr>
            <w:r>
              <w:rPr>
                <w:rFonts w:ascii="Aptos" w:hAnsi="Aptos" w:cs="Arial"/>
                <w:b/>
                <w:i/>
              </w:rPr>
              <w:t>I</w:t>
            </w:r>
            <w:r w:rsidR="00F41DE3" w:rsidRPr="002A65D3">
              <w:rPr>
                <w:rFonts w:ascii="Aptos" w:hAnsi="Aptos" w:cs="Arial"/>
                <w:b/>
                <w:i/>
              </w:rPr>
              <w:t>ndicate the number of years of experience providing</w:t>
            </w:r>
            <w:r w:rsidR="00E10146" w:rsidRPr="002A65D3">
              <w:rPr>
                <w:rFonts w:ascii="Aptos" w:hAnsi="Aptos" w:cs="Arial"/>
                <w:b/>
                <w:i/>
              </w:rPr>
              <w:t xml:space="preserve"> Eating Disorder</w:t>
            </w:r>
            <w:r w:rsidR="00F41DE3" w:rsidRPr="002A65D3">
              <w:rPr>
                <w:rFonts w:ascii="Aptos" w:hAnsi="Aptos" w:cs="Arial"/>
                <w:b/>
                <w:i/>
              </w:rPr>
              <w:t xml:space="preserve"> </w:t>
            </w:r>
            <w:r w:rsidR="00F36955" w:rsidRPr="002A65D3">
              <w:rPr>
                <w:rFonts w:ascii="Aptos" w:hAnsi="Aptos" w:cs="Arial"/>
                <w:b/>
                <w:i/>
              </w:rPr>
              <w:t xml:space="preserve">Treatment </w:t>
            </w:r>
            <w:r w:rsidR="00F41DE3" w:rsidRPr="002A65D3">
              <w:rPr>
                <w:rFonts w:ascii="Aptos" w:hAnsi="Aptos" w:cs="Arial"/>
                <w:b/>
                <w:i/>
              </w:rPr>
              <w:t xml:space="preserve">services to </w:t>
            </w:r>
            <w:r w:rsidR="00840547" w:rsidRPr="002A65D3">
              <w:rPr>
                <w:rFonts w:ascii="Aptos" w:hAnsi="Aptos" w:cs="Arial"/>
                <w:b/>
                <w:i/>
              </w:rPr>
              <w:t>youth and/or adults</w:t>
            </w:r>
            <w:r w:rsidR="006A7063" w:rsidRPr="002A65D3">
              <w:rPr>
                <w:rFonts w:ascii="Aptos" w:hAnsi="Aptos" w:cs="Arial"/>
                <w:b/>
                <w:i/>
              </w:rPr>
              <w:t>,</w:t>
            </w:r>
            <w:r w:rsidR="009E75F5" w:rsidRPr="002A65D3">
              <w:rPr>
                <w:rFonts w:ascii="Aptos" w:hAnsi="Aptos" w:cs="Arial"/>
                <w:b/>
                <w:i/>
              </w:rPr>
              <w:t xml:space="preserve"> and </w:t>
            </w:r>
            <w:r w:rsidR="007D4F3B" w:rsidRPr="002A65D3">
              <w:rPr>
                <w:rFonts w:ascii="Aptos" w:hAnsi="Aptos" w:cs="Arial"/>
                <w:b/>
                <w:i/>
              </w:rPr>
              <w:t xml:space="preserve">the average </w:t>
            </w:r>
            <w:r w:rsidR="009E75F5" w:rsidRPr="002A65D3">
              <w:rPr>
                <w:rFonts w:ascii="Aptos" w:hAnsi="Aptos" w:cs="Arial"/>
                <w:b/>
                <w:i/>
              </w:rPr>
              <w:t>number of youth and/or adults served annually</w:t>
            </w:r>
            <w:r w:rsidR="00840547" w:rsidRPr="002A65D3">
              <w:rPr>
                <w:rFonts w:ascii="Aptos" w:hAnsi="Aptos" w:cs="Arial"/>
                <w:b/>
                <w:i/>
              </w:rPr>
              <w:t>; and</w:t>
            </w:r>
          </w:p>
          <w:p w14:paraId="46EBA516" w14:textId="21390695" w:rsidR="00F41DE3" w:rsidRDefault="00110205" w:rsidP="009E75F5">
            <w:pPr>
              <w:pStyle w:val="ListParagraph"/>
              <w:numPr>
                <w:ilvl w:val="0"/>
                <w:numId w:val="15"/>
              </w:numPr>
              <w:rPr>
                <w:rFonts w:ascii="Aptos" w:hAnsi="Aptos" w:cs="Arial"/>
                <w:b/>
                <w:i/>
              </w:rPr>
            </w:pPr>
            <w:r>
              <w:rPr>
                <w:rFonts w:ascii="Aptos" w:hAnsi="Aptos" w:cs="Arial"/>
                <w:b/>
                <w:i/>
              </w:rPr>
              <w:t>D</w:t>
            </w:r>
            <w:r w:rsidR="00840547" w:rsidRPr="002A65D3">
              <w:rPr>
                <w:rFonts w:ascii="Aptos" w:hAnsi="Aptos" w:cs="Arial"/>
                <w:b/>
                <w:i/>
              </w:rPr>
              <w:t>escribe experience working with youth and/or adults with Eating Disorder as their primary diagnosis</w:t>
            </w:r>
            <w:r w:rsidR="00F41DE3" w:rsidRPr="002A65D3">
              <w:rPr>
                <w:rFonts w:ascii="Aptos" w:hAnsi="Aptos" w:cs="Arial"/>
                <w:b/>
                <w:i/>
              </w:rPr>
              <w:t>.</w:t>
            </w:r>
          </w:p>
          <w:p w14:paraId="36B61FD1" w14:textId="43B0D9C3" w:rsidR="00110205" w:rsidRPr="002A65D3" w:rsidRDefault="00110205" w:rsidP="009E75F5">
            <w:pPr>
              <w:pStyle w:val="ListParagraph"/>
              <w:numPr>
                <w:ilvl w:val="0"/>
                <w:numId w:val="15"/>
              </w:numPr>
              <w:rPr>
                <w:rFonts w:ascii="Aptos" w:hAnsi="Aptos" w:cs="Arial"/>
                <w:b/>
                <w:i/>
              </w:rPr>
            </w:pPr>
            <w:r>
              <w:rPr>
                <w:rFonts w:ascii="Aptos" w:hAnsi="Aptos" w:cs="Arial"/>
                <w:b/>
                <w:i/>
              </w:rPr>
              <w:t xml:space="preserve">Indicate </w:t>
            </w:r>
            <w:r w:rsidR="00A066A9">
              <w:rPr>
                <w:rFonts w:ascii="Aptos" w:hAnsi="Aptos" w:cs="Arial"/>
                <w:b/>
                <w:i/>
              </w:rPr>
              <w:t>the age range of the clients you work with.</w:t>
            </w:r>
          </w:p>
        </w:tc>
      </w:tr>
      <w:tr w:rsidR="00F41DE3" w:rsidRPr="002A65D3" w14:paraId="0968FB52" w14:textId="77777777" w:rsidTr="00F41DE3">
        <w:tc>
          <w:tcPr>
            <w:tcW w:w="5000" w:type="pct"/>
            <w:gridSpan w:val="2"/>
            <w:tcBorders>
              <w:bottom w:val="single" w:sz="4" w:space="0" w:color="auto"/>
            </w:tcBorders>
            <w:shd w:val="clear" w:color="auto" w:fill="auto"/>
          </w:tcPr>
          <w:p w14:paraId="114E5FD7" w14:textId="77777777" w:rsidR="00F41DE3" w:rsidRPr="002A65D3" w:rsidRDefault="00F41DE3" w:rsidP="00F41DE3">
            <w:pPr>
              <w:rPr>
                <w:rFonts w:ascii="Aptos" w:eastAsia="Times New Roman" w:hAnsi="Aptos" w:cs="Arial"/>
                <w:b/>
              </w:rPr>
            </w:pPr>
          </w:p>
          <w:p w14:paraId="06BF63DF" w14:textId="77777777" w:rsidR="00F41DE3" w:rsidRPr="002A65D3" w:rsidRDefault="00F41DE3" w:rsidP="00F41DE3">
            <w:pPr>
              <w:rPr>
                <w:rFonts w:ascii="Aptos" w:eastAsia="Times New Roman" w:hAnsi="Aptos" w:cs="Arial"/>
                <w:b/>
              </w:rPr>
            </w:pPr>
          </w:p>
          <w:p w14:paraId="77670E4B" w14:textId="77777777" w:rsidR="00F41DE3" w:rsidRPr="002A65D3" w:rsidRDefault="00F41DE3" w:rsidP="00F41DE3">
            <w:pPr>
              <w:rPr>
                <w:rFonts w:ascii="Aptos" w:eastAsia="Times New Roman" w:hAnsi="Aptos" w:cs="Arial"/>
                <w:b/>
              </w:rPr>
            </w:pPr>
          </w:p>
          <w:p w14:paraId="479C3A7F" w14:textId="77777777" w:rsidR="00F41DE3" w:rsidRPr="002A65D3" w:rsidRDefault="00F41DE3" w:rsidP="00F41DE3">
            <w:pPr>
              <w:rPr>
                <w:rFonts w:ascii="Aptos" w:eastAsia="Times New Roman" w:hAnsi="Aptos" w:cs="Arial"/>
                <w:b/>
              </w:rPr>
            </w:pPr>
          </w:p>
          <w:p w14:paraId="4F7CFFAA" w14:textId="77777777" w:rsidR="00F41DE3" w:rsidRPr="002A65D3" w:rsidRDefault="00F41DE3" w:rsidP="00F41DE3">
            <w:pPr>
              <w:rPr>
                <w:rFonts w:ascii="Aptos" w:eastAsia="Times New Roman" w:hAnsi="Aptos" w:cs="Arial"/>
                <w:b/>
              </w:rPr>
            </w:pPr>
          </w:p>
        </w:tc>
      </w:tr>
      <w:tr w:rsidR="00F41DE3" w:rsidRPr="002A65D3" w14:paraId="4A012D1D" w14:textId="77777777" w:rsidTr="00F41DE3">
        <w:trPr>
          <w:trHeight w:val="1412"/>
        </w:trPr>
        <w:tc>
          <w:tcPr>
            <w:tcW w:w="5000" w:type="pct"/>
            <w:gridSpan w:val="2"/>
            <w:shd w:val="clear" w:color="auto" w:fill="F2F2F2" w:themeFill="background1" w:themeFillShade="F2"/>
          </w:tcPr>
          <w:p w14:paraId="1B7E351C" w14:textId="77777777" w:rsidR="00840547" w:rsidRPr="002A65D3" w:rsidRDefault="00F41DE3" w:rsidP="00840547">
            <w:pPr>
              <w:pStyle w:val="ListParagraph"/>
              <w:numPr>
                <w:ilvl w:val="0"/>
                <w:numId w:val="5"/>
              </w:numPr>
              <w:ind w:left="337"/>
              <w:rPr>
                <w:rFonts w:ascii="Aptos" w:hAnsi="Aptos" w:cs="Arial"/>
                <w:b/>
                <w:i/>
              </w:rPr>
            </w:pPr>
            <w:r w:rsidRPr="002A65D3">
              <w:rPr>
                <w:rFonts w:ascii="Aptos" w:hAnsi="Aptos" w:cs="Arial"/>
                <w:b/>
                <w:i/>
              </w:rPr>
              <w:t xml:space="preserve">For </w:t>
            </w:r>
            <w:r w:rsidR="002D4536" w:rsidRPr="002A65D3">
              <w:rPr>
                <w:rFonts w:ascii="Aptos" w:hAnsi="Aptos" w:cs="Arial"/>
                <w:b/>
                <w:i/>
              </w:rPr>
              <w:t>EACH</w:t>
            </w:r>
            <w:r w:rsidRPr="002A65D3">
              <w:rPr>
                <w:rFonts w:ascii="Aptos" w:hAnsi="Aptos" w:cs="Arial"/>
                <w:b/>
                <w:i/>
              </w:rPr>
              <w:t xml:space="preserve"> modality for which you are applying</w:t>
            </w:r>
            <w:r w:rsidR="00840547" w:rsidRPr="002A65D3">
              <w:rPr>
                <w:rFonts w:ascii="Aptos" w:hAnsi="Aptos" w:cs="Arial"/>
                <w:b/>
                <w:i/>
              </w:rPr>
              <w:t>:</w:t>
            </w:r>
          </w:p>
          <w:p w14:paraId="53C82F1D" w14:textId="77777777" w:rsidR="00F41DE3" w:rsidRPr="002A65D3" w:rsidRDefault="00840547" w:rsidP="00840547">
            <w:pPr>
              <w:pStyle w:val="ListParagraph"/>
              <w:numPr>
                <w:ilvl w:val="0"/>
                <w:numId w:val="4"/>
              </w:numPr>
              <w:rPr>
                <w:rFonts w:ascii="Aptos" w:hAnsi="Aptos" w:cs="Arial"/>
                <w:b/>
                <w:i/>
              </w:rPr>
            </w:pPr>
            <w:r w:rsidRPr="002A65D3">
              <w:rPr>
                <w:rFonts w:ascii="Aptos" w:hAnsi="Aptos" w:cs="Arial"/>
                <w:b/>
                <w:i/>
              </w:rPr>
              <w:t>D</w:t>
            </w:r>
            <w:r w:rsidR="00F41DE3" w:rsidRPr="002A65D3">
              <w:rPr>
                <w:rFonts w:ascii="Aptos" w:hAnsi="Aptos" w:cs="Arial"/>
                <w:b/>
                <w:i/>
              </w:rPr>
              <w:t>escribe your program mode</w:t>
            </w:r>
            <w:r w:rsidR="005570FE" w:rsidRPr="002A65D3">
              <w:rPr>
                <w:rFonts w:ascii="Aptos" w:hAnsi="Aptos" w:cs="Arial"/>
                <w:b/>
                <w:i/>
              </w:rPr>
              <w:t>l</w:t>
            </w:r>
            <w:r w:rsidR="00F41DE3" w:rsidRPr="002A65D3">
              <w:rPr>
                <w:rFonts w:ascii="Aptos" w:hAnsi="Aptos" w:cs="Arial"/>
                <w:b/>
                <w:i/>
              </w:rPr>
              <w:t xml:space="preserve"> including any Evidence Based Practices utilized, treatment modalities, frequency of services, and </w:t>
            </w:r>
            <w:r w:rsidR="007D4F3B" w:rsidRPr="002A65D3">
              <w:rPr>
                <w:rFonts w:ascii="Aptos" w:hAnsi="Aptos" w:cs="Arial"/>
                <w:b/>
                <w:i/>
              </w:rPr>
              <w:t xml:space="preserve">average </w:t>
            </w:r>
            <w:r w:rsidR="00F41DE3" w:rsidRPr="002A65D3">
              <w:rPr>
                <w:rFonts w:ascii="Aptos" w:hAnsi="Aptos" w:cs="Arial"/>
                <w:b/>
                <w:i/>
              </w:rPr>
              <w:t>duration of treatment/ services</w:t>
            </w:r>
            <w:r w:rsidR="005570FE" w:rsidRPr="002A65D3">
              <w:rPr>
                <w:rFonts w:ascii="Aptos" w:hAnsi="Aptos" w:cs="Arial"/>
                <w:b/>
                <w:i/>
              </w:rPr>
              <w:t xml:space="preserve">; </w:t>
            </w:r>
          </w:p>
          <w:p w14:paraId="41C4515D" w14:textId="77777777" w:rsidR="00812CF0" w:rsidRPr="002A65D3" w:rsidRDefault="00812CF0" w:rsidP="00F41DE3">
            <w:pPr>
              <w:pStyle w:val="ListParagraph"/>
              <w:numPr>
                <w:ilvl w:val="0"/>
                <w:numId w:val="4"/>
              </w:numPr>
              <w:rPr>
                <w:rFonts w:ascii="Aptos" w:hAnsi="Aptos" w:cs="Arial"/>
                <w:b/>
                <w:i/>
              </w:rPr>
            </w:pPr>
            <w:r w:rsidRPr="002A65D3">
              <w:rPr>
                <w:rFonts w:ascii="Aptos" w:hAnsi="Aptos" w:cs="Arial"/>
                <w:b/>
                <w:i/>
              </w:rPr>
              <w:t>Identify specific eating disorder diagnoses proposed services will treat;</w:t>
            </w:r>
          </w:p>
          <w:p w14:paraId="237230DB" w14:textId="77777777" w:rsidR="00F41DE3" w:rsidRPr="002A65D3" w:rsidRDefault="00F41DE3" w:rsidP="00F41DE3">
            <w:pPr>
              <w:pStyle w:val="ListParagraph"/>
              <w:numPr>
                <w:ilvl w:val="0"/>
                <w:numId w:val="4"/>
              </w:numPr>
              <w:rPr>
                <w:rFonts w:ascii="Aptos" w:hAnsi="Aptos" w:cs="Arial"/>
                <w:b/>
                <w:i/>
              </w:rPr>
            </w:pPr>
            <w:r w:rsidRPr="002A65D3">
              <w:rPr>
                <w:rFonts w:ascii="Aptos" w:hAnsi="Aptos" w:cs="Arial"/>
                <w:b/>
                <w:i/>
              </w:rPr>
              <w:t>Provide your hourly and/or daily rates</w:t>
            </w:r>
            <w:r w:rsidR="005570FE" w:rsidRPr="002A65D3">
              <w:rPr>
                <w:rFonts w:ascii="Aptos" w:hAnsi="Aptos" w:cs="Arial"/>
                <w:b/>
                <w:i/>
              </w:rPr>
              <w:t>;</w:t>
            </w:r>
          </w:p>
          <w:p w14:paraId="6EC913C1" w14:textId="77777777" w:rsidR="005570FE" w:rsidRPr="002A65D3" w:rsidRDefault="005570FE" w:rsidP="00F41DE3">
            <w:pPr>
              <w:pStyle w:val="ListParagraph"/>
              <w:numPr>
                <w:ilvl w:val="0"/>
                <w:numId w:val="4"/>
              </w:numPr>
              <w:rPr>
                <w:rFonts w:ascii="Aptos" w:hAnsi="Aptos" w:cs="Arial"/>
                <w:b/>
                <w:i/>
              </w:rPr>
            </w:pPr>
            <w:r w:rsidRPr="002A65D3">
              <w:rPr>
                <w:rFonts w:ascii="Aptos" w:hAnsi="Aptos" w:cs="Arial"/>
                <w:b/>
                <w:i/>
              </w:rPr>
              <w:t>If applying for Specialized Eating Disorder Services, please describe how the treatment modality is different than individual or family therapy outpatient models</w:t>
            </w:r>
            <w:r w:rsidR="00812CF0" w:rsidRPr="002A65D3">
              <w:rPr>
                <w:rFonts w:ascii="Aptos" w:hAnsi="Aptos" w:cs="Arial"/>
                <w:b/>
                <w:i/>
              </w:rPr>
              <w:t>; and</w:t>
            </w:r>
          </w:p>
          <w:p w14:paraId="3307B6EB" w14:textId="77777777" w:rsidR="00812CF0" w:rsidRPr="002A65D3" w:rsidRDefault="00812CF0" w:rsidP="00F41DE3">
            <w:pPr>
              <w:pStyle w:val="ListParagraph"/>
              <w:numPr>
                <w:ilvl w:val="0"/>
                <w:numId w:val="4"/>
              </w:numPr>
              <w:rPr>
                <w:rFonts w:ascii="Aptos" w:hAnsi="Aptos" w:cs="Arial"/>
                <w:b/>
                <w:i/>
              </w:rPr>
            </w:pPr>
            <w:r w:rsidRPr="002A65D3">
              <w:rPr>
                <w:rFonts w:ascii="Aptos" w:hAnsi="Aptos" w:cs="Arial"/>
                <w:b/>
                <w:i/>
              </w:rPr>
              <w:t>Proposed strategies for providing culturally responsive services including capacity for providing services in languages other than English.</w:t>
            </w:r>
          </w:p>
        </w:tc>
      </w:tr>
      <w:tr w:rsidR="00F41DE3" w:rsidRPr="002A65D3" w14:paraId="75158031" w14:textId="77777777" w:rsidTr="00F41DE3">
        <w:trPr>
          <w:trHeight w:val="20"/>
        </w:trPr>
        <w:tc>
          <w:tcPr>
            <w:tcW w:w="5000" w:type="pct"/>
            <w:gridSpan w:val="2"/>
          </w:tcPr>
          <w:p w14:paraId="2A2C7FE9" w14:textId="77777777" w:rsidR="00F41DE3" w:rsidRPr="002A65D3" w:rsidRDefault="00F41DE3" w:rsidP="00F41DE3">
            <w:pPr>
              <w:rPr>
                <w:rFonts w:ascii="Aptos" w:eastAsia="Times New Roman" w:hAnsi="Aptos" w:cs="Arial"/>
                <w:b/>
              </w:rPr>
            </w:pPr>
          </w:p>
          <w:p w14:paraId="0833E756" w14:textId="77777777" w:rsidR="00F41DE3" w:rsidRPr="002A65D3" w:rsidRDefault="00F41DE3" w:rsidP="00F41DE3">
            <w:pPr>
              <w:rPr>
                <w:rFonts w:ascii="Aptos" w:eastAsia="Times New Roman" w:hAnsi="Aptos" w:cs="Arial"/>
                <w:b/>
              </w:rPr>
            </w:pPr>
          </w:p>
          <w:p w14:paraId="4A3E91FA" w14:textId="77777777" w:rsidR="00F41DE3" w:rsidRPr="002A65D3" w:rsidRDefault="00F41DE3" w:rsidP="00F41DE3">
            <w:pPr>
              <w:rPr>
                <w:rFonts w:ascii="Aptos" w:eastAsia="Times New Roman" w:hAnsi="Aptos" w:cs="Arial"/>
                <w:b/>
              </w:rPr>
            </w:pPr>
          </w:p>
          <w:p w14:paraId="5D730573" w14:textId="77777777" w:rsidR="00F41DE3" w:rsidRPr="002A65D3" w:rsidRDefault="00F41DE3" w:rsidP="00F41DE3">
            <w:pPr>
              <w:rPr>
                <w:rFonts w:ascii="Aptos" w:eastAsia="Times New Roman" w:hAnsi="Aptos" w:cs="Arial"/>
                <w:b/>
              </w:rPr>
            </w:pPr>
          </w:p>
          <w:p w14:paraId="20A5009E" w14:textId="77777777" w:rsidR="00F41DE3" w:rsidRPr="002A65D3" w:rsidRDefault="00F41DE3" w:rsidP="00F41DE3">
            <w:pPr>
              <w:rPr>
                <w:rFonts w:ascii="Aptos" w:eastAsia="Times New Roman" w:hAnsi="Aptos" w:cs="Arial"/>
                <w:b/>
              </w:rPr>
            </w:pPr>
          </w:p>
        </w:tc>
      </w:tr>
    </w:tbl>
    <w:p w14:paraId="54E3CCFD" w14:textId="77777777" w:rsidR="00F41DE3" w:rsidRPr="002A65D3" w:rsidRDefault="00F41DE3" w:rsidP="00F41DE3">
      <w:pPr>
        <w:spacing w:line="276" w:lineRule="auto"/>
        <w:rPr>
          <w:rFonts w:ascii="Aptos" w:eastAsia="Calibri" w:hAnsi="Aptos" w:cs="Arial"/>
          <w:b/>
          <w:bCs/>
          <w:i/>
          <w:iCs/>
          <w:sz w:val="8"/>
        </w:rPr>
      </w:pPr>
    </w:p>
    <w:p w14:paraId="423BE30C" w14:textId="2F48A958" w:rsidR="0091029C" w:rsidRDefault="00F41DE3" w:rsidP="00F41DE3">
      <w:pPr>
        <w:spacing w:after="200" w:line="276" w:lineRule="auto"/>
        <w:rPr>
          <w:rFonts w:ascii="Aptos" w:hAnsi="Aptos" w:cs="Arial"/>
          <w:b/>
          <w:i/>
        </w:rPr>
      </w:pPr>
      <w:r w:rsidRPr="002A65D3">
        <w:rPr>
          <w:rFonts w:ascii="Aptos" w:hAnsi="Aptos" w:cs="Arial"/>
          <w:b/>
          <w:i/>
        </w:rPr>
        <w:t>Please limit your</w:t>
      </w:r>
      <w:r w:rsidR="004C59A4" w:rsidRPr="002A65D3">
        <w:rPr>
          <w:rFonts w:ascii="Aptos" w:hAnsi="Aptos" w:cs="Arial"/>
          <w:b/>
          <w:i/>
        </w:rPr>
        <w:t xml:space="preserve"> Bid Response</w:t>
      </w:r>
      <w:r w:rsidRPr="002A65D3">
        <w:rPr>
          <w:rFonts w:ascii="Aptos" w:hAnsi="Aptos" w:cs="Arial"/>
          <w:b/>
          <w:i/>
        </w:rPr>
        <w:t xml:space="preserve"> to no more than </w:t>
      </w:r>
      <w:r w:rsidR="00110205">
        <w:rPr>
          <w:rFonts w:ascii="Aptos" w:hAnsi="Aptos" w:cs="Arial"/>
          <w:b/>
          <w:i/>
        </w:rPr>
        <w:t>six</w:t>
      </w:r>
      <w:r w:rsidRPr="002A65D3">
        <w:rPr>
          <w:rFonts w:ascii="Aptos" w:hAnsi="Aptos" w:cs="Arial"/>
          <w:b/>
          <w:i/>
        </w:rPr>
        <w:t xml:space="preserve"> pages. Attach any brochures, annual reports, or marketing materials that would supplement your response (these are not included in the page limit).</w:t>
      </w:r>
    </w:p>
    <w:p w14:paraId="3A785382" w14:textId="77777777" w:rsidR="00E81525" w:rsidRDefault="00E81525" w:rsidP="00F41DE3">
      <w:pPr>
        <w:spacing w:after="200" w:line="276" w:lineRule="auto"/>
        <w:rPr>
          <w:rFonts w:ascii="Aptos" w:hAnsi="Aptos" w:cs="Arial"/>
          <w:b/>
          <w:i/>
        </w:rPr>
      </w:pPr>
    </w:p>
    <w:p w14:paraId="6CA2700E" w14:textId="77777777" w:rsidR="00E81525" w:rsidRDefault="00E81525" w:rsidP="00F41DE3">
      <w:pPr>
        <w:spacing w:after="200" w:line="276" w:lineRule="auto"/>
        <w:rPr>
          <w:rFonts w:ascii="Aptos" w:hAnsi="Aptos" w:cs="Arial"/>
          <w:b/>
          <w:i/>
        </w:rPr>
      </w:pPr>
    </w:p>
    <w:p w14:paraId="7098E646" w14:textId="77777777" w:rsidR="00E81525" w:rsidRDefault="00E81525" w:rsidP="00F41DE3">
      <w:pPr>
        <w:spacing w:after="200" w:line="276" w:lineRule="auto"/>
        <w:rPr>
          <w:rFonts w:ascii="Aptos" w:hAnsi="Aptos" w:cs="Arial"/>
          <w:b/>
          <w:i/>
        </w:rPr>
      </w:pPr>
    </w:p>
    <w:p w14:paraId="55737F8F" w14:textId="77777777" w:rsidR="00E81525" w:rsidRDefault="00E81525" w:rsidP="00F41DE3">
      <w:pPr>
        <w:spacing w:after="200" w:line="276" w:lineRule="auto"/>
        <w:rPr>
          <w:rFonts w:ascii="Aptos" w:hAnsi="Aptos" w:cs="Arial"/>
          <w:b/>
          <w:i/>
        </w:rPr>
      </w:pPr>
    </w:p>
    <w:p w14:paraId="29BA6325" w14:textId="63393439" w:rsidR="00E81525" w:rsidRPr="002A65D3" w:rsidRDefault="003B3446" w:rsidP="00F41DE3">
      <w:pPr>
        <w:spacing w:after="200" w:line="276" w:lineRule="auto"/>
        <w:rPr>
          <w:rFonts w:ascii="Aptos" w:eastAsia="Calibri" w:hAnsi="Aptos" w:cs="Arial"/>
          <w:b/>
          <w:bCs/>
          <w:i/>
          <w:iCs/>
          <w:sz w:val="8"/>
        </w:rPr>
      </w:pPr>
      <w:r>
        <w:rPr>
          <w:rFonts w:ascii="Aptos" w:hAnsi="Aptos" w:cs="Arial"/>
          <w:b/>
          <w:i/>
        </w:rPr>
        <w:t xml:space="preserve"> </w:t>
      </w:r>
    </w:p>
    <w:sectPr w:rsidR="00E81525" w:rsidRPr="002A65D3" w:rsidSect="005D4BB2">
      <w:headerReference w:type="first" r:id="rId36"/>
      <w:type w:val="continuous"/>
      <w:pgSz w:w="12240" w:h="15840"/>
      <w:pgMar w:top="1440" w:right="1440" w:bottom="1440" w:left="144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3FC9" w14:textId="77777777" w:rsidR="00840547" w:rsidRDefault="00840547">
      <w:r>
        <w:separator/>
      </w:r>
    </w:p>
  </w:endnote>
  <w:endnote w:type="continuationSeparator" w:id="0">
    <w:p w14:paraId="752BBE18" w14:textId="77777777" w:rsidR="00840547" w:rsidRDefault="0084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A3E2" w14:textId="7BA4450F" w:rsidR="00840547" w:rsidRPr="005A67B3" w:rsidRDefault="00840547" w:rsidP="005A67B3">
    <w:pPr>
      <w:pStyle w:val="Footer"/>
      <w:jc w:val="center"/>
      <w:rPr>
        <w:sz w:val="22"/>
        <w:szCs w:val="22"/>
      </w:rPr>
    </w:pPr>
    <w:r>
      <w:rPr>
        <w:noProof/>
        <w:sz w:val="22"/>
        <w:szCs w:val="22"/>
      </w:rPr>
      <mc:AlternateContent>
        <mc:Choice Requires="wps">
          <w:drawing>
            <wp:anchor distT="0" distB="0" distL="114300" distR="114300" simplePos="0" relativeHeight="251661312" behindDoc="0" locked="0" layoutInCell="1" allowOverlap="1" wp14:anchorId="17CBF640" wp14:editId="06B2AC67">
              <wp:simplePos x="0" y="0"/>
              <wp:positionH relativeFrom="column">
                <wp:posOffset>-251349</wp:posOffset>
              </wp:positionH>
              <wp:positionV relativeFrom="paragraph">
                <wp:posOffset>-108005</wp:posOffset>
              </wp:positionV>
              <wp:extent cx="7215809" cy="26504"/>
              <wp:effectExtent l="0" t="0" r="23495" b="31115"/>
              <wp:wrapNone/>
              <wp:docPr id="3" name="Straight Connector 3"/>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206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7403D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" strokecolor="#002060"/>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6A7063">
      <w:rPr>
        <w:noProof/>
        <w:sz w:val="22"/>
        <w:szCs w:val="22"/>
      </w:rPr>
      <w:t>8</w:t>
    </w:r>
    <w:r w:rsidRPr="005A67B3">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ED0F" w14:textId="77777777" w:rsidR="00840547" w:rsidRDefault="00840547">
      <w:r>
        <w:separator/>
      </w:r>
    </w:p>
  </w:footnote>
  <w:footnote w:type="continuationSeparator" w:id="0">
    <w:p w14:paraId="08AFC2C8" w14:textId="77777777" w:rsidR="00840547" w:rsidRDefault="0084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8C2B" w14:textId="5AB4C015" w:rsidR="00840547" w:rsidRPr="00275ECD" w:rsidRDefault="00840547" w:rsidP="004F48D0">
    <w:pPr>
      <w:pStyle w:val="Header"/>
      <w:numPr>
        <w:ilvl w:val="0"/>
        <w:numId w:val="0"/>
      </w:numPr>
      <w:ind w:left="720"/>
      <w:jc w:val="right"/>
      <w:rPr>
        <w:b w:val="0"/>
        <w:i/>
        <w:color w:val="auto"/>
      </w:rPr>
    </w:pPr>
    <w:r w:rsidRPr="00275ECD">
      <w:rPr>
        <w:b w:val="0"/>
        <w:i/>
        <w:color w:val="auto"/>
      </w:rPr>
      <w:t>Eating Disorder Treatment Services RFPQ</w:t>
    </w:r>
    <w:r w:rsidR="003D2A41">
      <w:rPr>
        <w:b w:val="0"/>
        <w:i/>
        <w:color w:val="auto"/>
      </w:rPr>
      <w:t xml:space="preserve"> </w:t>
    </w:r>
    <w:r w:rsidRPr="00275ECD">
      <w:rPr>
        <w:b w:val="0"/>
        <w:i/>
        <w:color w:val="auto"/>
      </w:rPr>
      <w:t>#</w:t>
    </w:r>
    <w:r w:rsidR="005D4BB2">
      <w:rPr>
        <w:b w:val="0"/>
        <w:i/>
        <w:color w:val="auto"/>
      </w:rPr>
      <w:t>26-03</w:t>
    </w:r>
  </w:p>
  <w:p w14:paraId="1EF2382C" w14:textId="77777777" w:rsidR="00840547" w:rsidRPr="00275ECD" w:rsidRDefault="00840547" w:rsidP="00CF0CF8">
    <w:pPr>
      <w:pStyle w:val="TOAHeading"/>
      <w:jc w:val="right"/>
      <w:rPr>
        <w:rFonts w:eastAsia="Calibri" w:cs="Times New Roman"/>
        <w:b w:val="0"/>
        <w:bCs w:val="0"/>
        <w:i/>
        <w:sz w:val="22"/>
        <w:szCs w:val="22"/>
      </w:rPr>
    </w:pPr>
    <w:r w:rsidRPr="00275ECD">
      <w:rPr>
        <w:rFonts w:eastAsia="Calibri" w:cs="Times New Roman"/>
        <w:b w:val="0"/>
        <w:bCs w:val="0"/>
        <w:i/>
        <w:sz w:val="22"/>
        <w:szCs w:val="22"/>
        <w:highlight w:val="yellow"/>
      </w:rPr>
      <w:t>BIDDER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859A" w14:textId="77777777" w:rsidR="005D4BB2" w:rsidRDefault="005D4BB2" w:rsidP="005D4BB2">
    <w:pPr>
      <w:pStyle w:val="Header"/>
      <w:numPr>
        <w:ilvl w:val="0"/>
        <w:numId w:val="0"/>
      </w:numPr>
    </w:pPr>
  </w:p>
  <w:p w14:paraId="50E815DB" w14:textId="77777777" w:rsidR="005D4BB2" w:rsidRDefault="005D4BB2" w:rsidP="005D4BB2">
    <w:pPr>
      <w:pStyle w:val="TOAHeading"/>
    </w:pPr>
  </w:p>
  <w:p w14:paraId="4E5B0DDC" w14:textId="77777777" w:rsidR="005D4BB2" w:rsidRPr="005D4BB2" w:rsidRDefault="005D4BB2" w:rsidP="005D4B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3BB9" w14:textId="77777777" w:rsidR="00840547" w:rsidRPr="00A979A7" w:rsidRDefault="00840547"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E72E9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CEA4BF7"/>
    <w:multiLevelType w:val="hybridMultilevel"/>
    <w:tmpl w:val="394096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6F9F7ABE"/>
    <w:multiLevelType w:val="hybridMultilevel"/>
    <w:tmpl w:val="DA24318C"/>
    <w:lvl w:ilvl="0" w:tplc="1076E1DA">
      <w:start w:val="1"/>
      <w:numFmt w:val="lowerLetter"/>
      <w:lvlText w:val="%1."/>
      <w:lvlJc w:val="left"/>
      <w:pPr>
        <w:ind w:left="1125" w:hanging="360"/>
      </w:pPr>
      <w:rPr>
        <w:rFonts w:ascii="Arial" w:eastAsiaTheme="minorHAnsi" w:hAnsi="Arial" w:cs="Arial"/>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8547752"/>
    <w:multiLevelType w:val="hybridMultilevel"/>
    <w:tmpl w:val="A5982C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3745">
    <w:abstractNumId w:val="4"/>
  </w:num>
  <w:num w:numId="2" w16cid:durableId="1302536539">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149905730">
    <w:abstractNumId w:val="11"/>
  </w:num>
  <w:num w:numId="4" w16cid:durableId="1762287930">
    <w:abstractNumId w:val="9"/>
  </w:num>
  <w:num w:numId="5" w16cid:durableId="363290982">
    <w:abstractNumId w:val="17"/>
  </w:num>
  <w:num w:numId="6" w16cid:durableId="4987438">
    <w:abstractNumId w:val="8"/>
  </w:num>
  <w:num w:numId="7" w16cid:durableId="194270912">
    <w:abstractNumId w:val="15"/>
  </w:num>
  <w:num w:numId="8" w16cid:durableId="556236006">
    <w:abstractNumId w:val="10"/>
  </w:num>
  <w:num w:numId="9" w16cid:durableId="1123157664">
    <w:abstractNumId w:val="13"/>
  </w:num>
  <w:num w:numId="10" w16cid:durableId="887372262">
    <w:abstractNumId w:val="5"/>
  </w:num>
  <w:num w:numId="11" w16cid:durableId="68891748">
    <w:abstractNumId w:val="2"/>
  </w:num>
  <w:num w:numId="12" w16cid:durableId="1344086572">
    <w:abstractNumId w:val="3"/>
  </w:num>
  <w:num w:numId="13" w16cid:durableId="1728215607">
    <w:abstractNumId w:val="6"/>
  </w:num>
  <w:num w:numId="14" w16cid:durableId="27604961">
    <w:abstractNumId w:val="7"/>
  </w:num>
  <w:num w:numId="15" w16cid:durableId="384449492">
    <w:abstractNumId w:val="14"/>
  </w:num>
  <w:num w:numId="16" w16cid:durableId="1305500885">
    <w:abstractNumId w:val="12"/>
  </w:num>
  <w:num w:numId="17" w16cid:durableId="382144560">
    <w:abstractNumId w:val="1"/>
  </w:num>
  <w:num w:numId="18" w16cid:durableId="12149285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78B7"/>
    <w:rsid w:val="0002222C"/>
    <w:rsid w:val="0004109E"/>
    <w:rsid w:val="000449AD"/>
    <w:rsid w:val="00046C03"/>
    <w:rsid w:val="000502ED"/>
    <w:rsid w:val="00054094"/>
    <w:rsid w:val="000616A7"/>
    <w:rsid w:val="00064FE5"/>
    <w:rsid w:val="00066A13"/>
    <w:rsid w:val="0007279C"/>
    <w:rsid w:val="00082723"/>
    <w:rsid w:val="00090A4F"/>
    <w:rsid w:val="000956F7"/>
    <w:rsid w:val="00096786"/>
    <w:rsid w:val="000A0726"/>
    <w:rsid w:val="000A17BD"/>
    <w:rsid w:val="000A2126"/>
    <w:rsid w:val="000A584B"/>
    <w:rsid w:val="000A6953"/>
    <w:rsid w:val="000B0EF1"/>
    <w:rsid w:val="000B1114"/>
    <w:rsid w:val="000B1CB9"/>
    <w:rsid w:val="000B321B"/>
    <w:rsid w:val="000C1DE0"/>
    <w:rsid w:val="000D2C9F"/>
    <w:rsid w:val="000E214B"/>
    <w:rsid w:val="000E55AB"/>
    <w:rsid w:val="001042F2"/>
    <w:rsid w:val="00110205"/>
    <w:rsid w:val="00110CFB"/>
    <w:rsid w:val="00110DEA"/>
    <w:rsid w:val="00112335"/>
    <w:rsid w:val="00113150"/>
    <w:rsid w:val="00131391"/>
    <w:rsid w:val="00136F6E"/>
    <w:rsid w:val="0014028F"/>
    <w:rsid w:val="0014115C"/>
    <w:rsid w:val="0015062D"/>
    <w:rsid w:val="00153931"/>
    <w:rsid w:val="001576F2"/>
    <w:rsid w:val="00162BF3"/>
    <w:rsid w:val="0017066B"/>
    <w:rsid w:val="001834B2"/>
    <w:rsid w:val="0018438D"/>
    <w:rsid w:val="001853B4"/>
    <w:rsid w:val="00190FAF"/>
    <w:rsid w:val="0019177C"/>
    <w:rsid w:val="00193148"/>
    <w:rsid w:val="001A3E49"/>
    <w:rsid w:val="001A4A67"/>
    <w:rsid w:val="001A5484"/>
    <w:rsid w:val="001C0DC5"/>
    <w:rsid w:val="001C2021"/>
    <w:rsid w:val="001D2730"/>
    <w:rsid w:val="001D2D16"/>
    <w:rsid w:val="001D7E3C"/>
    <w:rsid w:val="001D7FB6"/>
    <w:rsid w:val="001E1515"/>
    <w:rsid w:val="001E1E80"/>
    <w:rsid w:val="001F3D96"/>
    <w:rsid w:val="002068B1"/>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75ECD"/>
    <w:rsid w:val="0027604A"/>
    <w:rsid w:val="00281948"/>
    <w:rsid w:val="00283D1E"/>
    <w:rsid w:val="00284B77"/>
    <w:rsid w:val="00284F7B"/>
    <w:rsid w:val="00294F3D"/>
    <w:rsid w:val="002A0E82"/>
    <w:rsid w:val="002A4211"/>
    <w:rsid w:val="002A4A05"/>
    <w:rsid w:val="002A65D3"/>
    <w:rsid w:val="002B3853"/>
    <w:rsid w:val="002C13DE"/>
    <w:rsid w:val="002C2B08"/>
    <w:rsid w:val="002C450F"/>
    <w:rsid w:val="002D4536"/>
    <w:rsid w:val="002D5B16"/>
    <w:rsid w:val="002F2833"/>
    <w:rsid w:val="003163F0"/>
    <w:rsid w:val="0032056A"/>
    <w:rsid w:val="00321B01"/>
    <w:rsid w:val="00325086"/>
    <w:rsid w:val="00327EB2"/>
    <w:rsid w:val="003335D0"/>
    <w:rsid w:val="00351FB0"/>
    <w:rsid w:val="00354394"/>
    <w:rsid w:val="00360E8B"/>
    <w:rsid w:val="00364BDF"/>
    <w:rsid w:val="00371555"/>
    <w:rsid w:val="00373473"/>
    <w:rsid w:val="003930A7"/>
    <w:rsid w:val="003B04A0"/>
    <w:rsid w:val="003B3446"/>
    <w:rsid w:val="003C0450"/>
    <w:rsid w:val="003C1220"/>
    <w:rsid w:val="003D0433"/>
    <w:rsid w:val="003D2A41"/>
    <w:rsid w:val="003F10F0"/>
    <w:rsid w:val="003F6BC8"/>
    <w:rsid w:val="004032F6"/>
    <w:rsid w:val="0041704F"/>
    <w:rsid w:val="004203C7"/>
    <w:rsid w:val="0043061F"/>
    <w:rsid w:val="00431C96"/>
    <w:rsid w:val="00433F24"/>
    <w:rsid w:val="0043559D"/>
    <w:rsid w:val="00440921"/>
    <w:rsid w:val="004421DF"/>
    <w:rsid w:val="00450BC2"/>
    <w:rsid w:val="00451E84"/>
    <w:rsid w:val="00457543"/>
    <w:rsid w:val="00462F15"/>
    <w:rsid w:val="004845FA"/>
    <w:rsid w:val="00490157"/>
    <w:rsid w:val="00495490"/>
    <w:rsid w:val="004A0E59"/>
    <w:rsid w:val="004A0F66"/>
    <w:rsid w:val="004A3125"/>
    <w:rsid w:val="004A46AF"/>
    <w:rsid w:val="004A4748"/>
    <w:rsid w:val="004A4CEB"/>
    <w:rsid w:val="004B12A7"/>
    <w:rsid w:val="004C345C"/>
    <w:rsid w:val="004C59A4"/>
    <w:rsid w:val="004D1133"/>
    <w:rsid w:val="004E036F"/>
    <w:rsid w:val="004E1D3A"/>
    <w:rsid w:val="004F442A"/>
    <w:rsid w:val="004F48D0"/>
    <w:rsid w:val="00504CC7"/>
    <w:rsid w:val="00507477"/>
    <w:rsid w:val="0052226A"/>
    <w:rsid w:val="00522C05"/>
    <w:rsid w:val="00531F03"/>
    <w:rsid w:val="00533A13"/>
    <w:rsid w:val="0053438B"/>
    <w:rsid w:val="0053622B"/>
    <w:rsid w:val="0055053E"/>
    <w:rsid w:val="005520A8"/>
    <w:rsid w:val="005570FE"/>
    <w:rsid w:val="00576CCB"/>
    <w:rsid w:val="005776F3"/>
    <w:rsid w:val="005A2D1C"/>
    <w:rsid w:val="005A67B3"/>
    <w:rsid w:val="005B2E2E"/>
    <w:rsid w:val="005C1A13"/>
    <w:rsid w:val="005C746B"/>
    <w:rsid w:val="005D071C"/>
    <w:rsid w:val="005D2977"/>
    <w:rsid w:val="005D4BB2"/>
    <w:rsid w:val="005F0CBF"/>
    <w:rsid w:val="005F4B70"/>
    <w:rsid w:val="005F558F"/>
    <w:rsid w:val="00602057"/>
    <w:rsid w:val="00604D3D"/>
    <w:rsid w:val="00610B55"/>
    <w:rsid w:val="00614826"/>
    <w:rsid w:val="00633EA1"/>
    <w:rsid w:val="00644588"/>
    <w:rsid w:val="00645484"/>
    <w:rsid w:val="00647398"/>
    <w:rsid w:val="00651A7E"/>
    <w:rsid w:val="00652512"/>
    <w:rsid w:val="006611E9"/>
    <w:rsid w:val="00662B0F"/>
    <w:rsid w:val="00662F2B"/>
    <w:rsid w:val="006743BD"/>
    <w:rsid w:val="0067559C"/>
    <w:rsid w:val="006A31ED"/>
    <w:rsid w:val="006A53F4"/>
    <w:rsid w:val="006A7063"/>
    <w:rsid w:val="006B15C7"/>
    <w:rsid w:val="006B24CB"/>
    <w:rsid w:val="006B52D3"/>
    <w:rsid w:val="006B6168"/>
    <w:rsid w:val="006B71C3"/>
    <w:rsid w:val="006C723C"/>
    <w:rsid w:val="006E2442"/>
    <w:rsid w:val="006E4D4E"/>
    <w:rsid w:val="00704051"/>
    <w:rsid w:val="00705F06"/>
    <w:rsid w:val="007078C6"/>
    <w:rsid w:val="00710F3A"/>
    <w:rsid w:val="00712B88"/>
    <w:rsid w:val="00721FCA"/>
    <w:rsid w:val="007347D8"/>
    <w:rsid w:val="00741BE9"/>
    <w:rsid w:val="00744C6A"/>
    <w:rsid w:val="00746167"/>
    <w:rsid w:val="00746F85"/>
    <w:rsid w:val="00776581"/>
    <w:rsid w:val="0078214A"/>
    <w:rsid w:val="00782B08"/>
    <w:rsid w:val="00783DA5"/>
    <w:rsid w:val="00784042"/>
    <w:rsid w:val="00787B75"/>
    <w:rsid w:val="007947C6"/>
    <w:rsid w:val="007A1016"/>
    <w:rsid w:val="007A15A0"/>
    <w:rsid w:val="007A5923"/>
    <w:rsid w:val="007B0B95"/>
    <w:rsid w:val="007B19F3"/>
    <w:rsid w:val="007C2D44"/>
    <w:rsid w:val="007D02CC"/>
    <w:rsid w:val="007D4F3B"/>
    <w:rsid w:val="007E2344"/>
    <w:rsid w:val="007E34B7"/>
    <w:rsid w:val="00812CF0"/>
    <w:rsid w:val="0081454D"/>
    <w:rsid w:val="00817A1A"/>
    <w:rsid w:val="00820B6D"/>
    <w:rsid w:val="00833AD9"/>
    <w:rsid w:val="008402AA"/>
    <w:rsid w:val="00840547"/>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0D6E"/>
    <w:rsid w:val="0094221E"/>
    <w:rsid w:val="0094664F"/>
    <w:rsid w:val="00953BBE"/>
    <w:rsid w:val="009630C4"/>
    <w:rsid w:val="00963653"/>
    <w:rsid w:val="0096608F"/>
    <w:rsid w:val="009720AB"/>
    <w:rsid w:val="00976857"/>
    <w:rsid w:val="009846A1"/>
    <w:rsid w:val="00991680"/>
    <w:rsid w:val="009A7C2F"/>
    <w:rsid w:val="009B06EC"/>
    <w:rsid w:val="009B4186"/>
    <w:rsid w:val="009E459A"/>
    <w:rsid w:val="009E602C"/>
    <w:rsid w:val="009E75F5"/>
    <w:rsid w:val="009F2704"/>
    <w:rsid w:val="009F42C2"/>
    <w:rsid w:val="00A0346F"/>
    <w:rsid w:val="00A066A9"/>
    <w:rsid w:val="00A1063A"/>
    <w:rsid w:val="00A139E1"/>
    <w:rsid w:val="00A14304"/>
    <w:rsid w:val="00A15638"/>
    <w:rsid w:val="00A22DD7"/>
    <w:rsid w:val="00A24361"/>
    <w:rsid w:val="00A27C17"/>
    <w:rsid w:val="00A30023"/>
    <w:rsid w:val="00A308E0"/>
    <w:rsid w:val="00A30ADC"/>
    <w:rsid w:val="00A41048"/>
    <w:rsid w:val="00A41A10"/>
    <w:rsid w:val="00A45049"/>
    <w:rsid w:val="00A4611A"/>
    <w:rsid w:val="00A62ECB"/>
    <w:rsid w:val="00A6481E"/>
    <w:rsid w:val="00A64BD6"/>
    <w:rsid w:val="00A65477"/>
    <w:rsid w:val="00A91CEB"/>
    <w:rsid w:val="00AA792C"/>
    <w:rsid w:val="00AB05D0"/>
    <w:rsid w:val="00AB1E92"/>
    <w:rsid w:val="00AB4867"/>
    <w:rsid w:val="00AB63AD"/>
    <w:rsid w:val="00AC191E"/>
    <w:rsid w:val="00AE2AAA"/>
    <w:rsid w:val="00AE43CE"/>
    <w:rsid w:val="00AE5292"/>
    <w:rsid w:val="00AE6AB5"/>
    <w:rsid w:val="00AF190B"/>
    <w:rsid w:val="00AF3BB0"/>
    <w:rsid w:val="00B06128"/>
    <w:rsid w:val="00B06636"/>
    <w:rsid w:val="00B151A7"/>
    <w:rsid w:val="00B23F47"/>
    <w:rsid w:val="00B26256"/>
    <w:rsid w:val="00B30432"/>
    <w:rsid w:val="00B3669F"/>
    <w:rsid w:val="00B422B4"/>
    <w:rsid w:val="00B54F70"/>
    <w:rsid w:val="00B670AF"/>
    <w:rsid w:val="00B71595"/>
    <w:rsid w:val="00B853E1"/>
    <w:rsid w:val="00BA6C93"/>
    <w:rsid w:val="00BC203B"/>
    <w:rsid w:val="00BC3E39"/>
    <w:rsid w:val="00BC4CD5"/>
    <w:rsid w:val="00BD793C"/>
    <w:rsid w:val="00BE4D89"/>
    <w:rsid w:val="00BF2A36"/>
    <w:rsid w:val="00BF3983"/>
    <w:rsid w:val="00BF3B6A"/>
    <w:rsid w:val="00BF3E70"/>
    <w:rsid w:val="00BF4C8A"/>
    <w:rsid w:val="00BF68C3"/>
    <w:rsid w:val="00C01C98"/>
    <w:rsid w:val="00C05C9A"/>
    <w:rsid w:val="00C078D2"/>
    <w:rsid w:val="00C11BE3"/>
    <w:rsid w:val="00C133C2"/>
    <w:rsid w:val="00C23276"/>
    <w:rsid w:val="00C34119"/>
    <w:rsid w:val="00C36BCF"/>
    <w:rsid w:val="00C36D0D"/>
    <w:rsid w:val="00C36E30"/>
    <w:rsid w:val="00C374F6"/>
    <w:rsid w:val="00C54308"/>
    <w:rsid w:val="00C54993"/>
    <w:rsid w:val="00C613E2"/>
    <w:rsid w:val="00C815B5"/>
    <w:rsid w:val="00C8669A"/>
    <w:rsid w:val="00C92DAE"/>
    <w:rsid w:val="00C9605D"/>
    <w:rsid w:val="00C97447"/>
    <w:rsid w:val="00CA180D"/>
    <w:rsid w:val="00CA72D0"/>
    <w:rsid w:val="00CB6107"/>
    <w:rsid w:val="00CC223E"/>
    <w:rsid w:val="00CE132B"/>
    <w:rsid w:val="00CF00A0"/>
    <w:rsid w:val="00CF0CF8"/>
    <w:rsid w:val="00CF5779"/>
    <w:rsid w:val="00CF5F1B"/>
    <w:rsid w:val="00CF6119"/>
    <w:rsid w:val="00D10639"/>
    <w:rsid w:val="00D205F2"/>
    <w:rsid w:val="00D20619"/>
    <w:rsid w:val="00D24411"/>
    <w:rsid w:val="00D252DC"/>
    <w:rsid w:val="00D46D2E"/>
    <w:rsid w:val="00D50D59"/>
    <w:rsid w:val="00D5315C"/>
    <w:rsid w:val="00D55E37"/>
    <w:rsid w:val="00D57616"/>
    <w:rsid w:val="00D63EFE"/>
    <w:rsid w:val="00D8528D"/>
    <w:rsid w:val="00D85446"/>
    <w:rsid w:val="00D95C8F"/>
    <w:rsid w:val="00DA0B20"/>
    <w:rsid w:val="00DA3507"/>
    <w:rsid w:val="00DA5090"/>
    <w:rsid w:val="00DA6E57"/>
    <w:rsid w:val="00DB5BBD"/>
    <w:rsid w:val="00DC3B12"/>
    <w:rsid w:val="00DD6668"/>
    <w:rsid w:val="00DF1118"/>
    <w:rsid w:val="00E05194"/>
    <w:rsid w:val="00E069E8"/>
    <w:rsid w:val="00E10006"/>
    <w:rsid w:val="00E10146"/>
    <w:rsid w:val="00E24D02"/>
    <w:rsid w:val="00E25BDA"/>
    <w:rsid w:val="00E269AA"/>
    <w:rsid w:val="00E32405"/>
    <w:rsid w:val="00E4365B"/>
    <w:rsid w:val="00E44646"/>
    <w:rsid w:val="00E53D74"/>
    <w:rsid w:val="00E627AC"/>
    <w:rsid w:val="00E763CE"/>
    <w:rsid w:val="00E81525"/>
    <w:rsid w:val="00E92A00"/>
    <w:rsid w:val="00EA1A32"/>
    <w:rsid w:val="00EE0A63"/>
    <w:rsid w:val="00EE1060"/>
    <w:rsid w:val="00EF74E0"/>
    <w:rsid w:val="00F01C08"/>
    <w:rsid w:val="00F0341F"/>
    <w:rsid w:val="00F06555"/>
    <w:rsid w:val="00F07385"/>
    <w:rsid w:val="00F1483E"/>
    <w:rsid w:val="00F31516"/>
    <w:rsid w:val="00F32791"/>
    <w:rsid w:val="00F339FD"/>
    <w:rsid w:val="00F35DDD"/>
    <w:rsid w:val="00F36955"/>
    <w:rsid w:val="00F378C1"/>
    <w:rsid w:val="00F4070A"/>
    <w:rsid w:val="00F41DE3"/>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600"/>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0DA983E6"/>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link w:val="ListParagraphChar"/>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customStyle="1" w:styleId="ListParagraphChar">
    <w:name w:val="List Paragraph Char"/>
    <w:basedOn w:val="DefaultParagraphFont"/>
    <w:link w:val="ListParagraph"/>
    <w:uiPriority w:val="34"/>
    <w:rsid w:val="001576F2"/>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76F2"/>
    <w:rPr>
      <w:color w:val="605E5C"/>
      <w:shd w:val="clear" w:color="auto" w:fill="E1DFDD"/>
    </w:rPr>
  </w:style>
  <w:style w:type="character" w:styleId="UnresolvedMention">
    <w:name w:val="Unresolved Mention"/>
    <w:basedOn w:val="DefaultParagraphFont"/>
    <w:uiPriority w:val="99"/>
    <w:semiHidden/>
    <w:unhideWhenUsed/>
    <w:rsid w:val="005D4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8337">
      <w:bodyDiv w:val="1"/>
      <w:marLeft w:val="0"/>
      <w:marRight w:val="0"/>
      <w:marTop w:val="0"/>
      <w:marBottom w:val="0"/>
      <w:divBdr>
        <w:top w:val="none" w:sz="0" w:space="0" w:color="auto"/>
        <w:left w:val="none" w:sz="0" w:space="0" w:color="auto"/>
        <w:bottom w:val="none" w:sz="0" w:space="0" w:color="auto"/>
        <w:right w:val="none" w:sz="0" w:space="0" w:color="auto"/>
      </w:divBdr>
    </w:div>
    <w:div w:id="260451457">
      <w:bodyDiv w:val="1"/>
      <w:marLeft w:val="0"/>
      <w:marRight w:val="0"/>
      <w:marTop w:val="0"/>
      <w:marBottom w:val="0"/>
      <w:divBdr>
        <w:top w:val="none" w:sz="0" w:space="0" w:color="auto"/>
        <w:left w:val="none" w:sz="0" w:space="0" w:color="auto"/>
        <w:bottom w:val="none" w:sz="0" w:space="0" w:color="auto"/>
        <w:right w:val="none" w:sz="0" w:space="0" w:color="auto"/>
      </w:divBdr>
    </w:div>
    <w:div w:id="884633551">
      <w:bodyDiv w:val="1"/>
      <w:marLeft w:val="0"/>
      <w:marRight w:val="0"/>
      <w:marTop w:val="0"/>
      <w:marBottom w:val="0"/>
      <w:divBdr>
        <w:top w:val="none" w:sz="0" w:space="0" w:color="auto"/>
        <w:left w:val="none" w:sz="0" w:space="0" w:color="auto"/>
        <w:bottom w:val="none" w:sz="0" w:space="0" w:color="auto"/>
        <w:right w:val="none" w:sz="0" w:space="0" w:color="auto"/>
      </w:divBdr>
    </w:div>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1698460014">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mcweb.apps.prd.cammis.medi-cal.ca.gov/references/sand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header" Target="header3.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header" Target="header2.xml"/><Relationship Id="rId8" Type="http://schemas.openxmlformats.org/officeDocument/2006/relationships/hyperlink" Target="http://www.acgov.org/gsa/departments/purchasing/policy/bidappeal.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2E60-E770-43E2-A7E8-FF02F2F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Delph, Elizabeth, ACBH</cp:lastModifiedBy>
  <cp:revision>3</cp:revision>
  <cp:lastPrinted>2016-07-25T19:25:00Z</cp:lastPrinted>
  <dcterms:created xsi:type="dcterms:W3CDTF">2025-06-30T22:45:00Z</dcterms:created>
  <dcterms:modified xsi:type="dcterms:W3CDTF">2026-02-26T00:01:00Z</dcterms:modified>
</cp:coreProperties>
</file>