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5E558C" w14:textId="77777777" w:rsidR="003B6E51" w:rsidRPr="00665D66" w:rsidRDefault="003B6E51" w:rsidP="00501E3D">
      <w:pPr>
        <w:pStyle w:val="Title"/>
        <w:rPr>
          <w:color w:val="7030A0"/>
          <w:sz w:val="28"/>
          <w:szCs w:val="24"/>
          <w:highlight w:val="yellow"/>
        </w:rPr>
      </w:pPr>
    </w:p>
    <w:p w14:paraId="296F6EFF" w14:textId="77777777" w:rsidR="00501E3D" w:rsidRPr="00665D66" w:rsidRDefault="00501E3D" w:rsidP="002C618B">
      <w:pPr>
        <w:pStyle w:val="Title"/>
        <w:rPr>
          <w:rFonts w:asciiTheme="minorHAnsi" w:hAnsiTheme="minorHAnsi" w:cstheme="minorHAnsi"/>
          <w:sz w:val="72"/>
          <w:szCs w:val="44"/>
        </w:rPr>
      </w:pPr>
      <w:r w:rsidRPr="00665D66">
        <w:rPr>
          <w:rFonts w:asciiTheme="minorHAnsi" w:hAnsiTheme="minorHAnsi" w:cstheme="minorHAnsi"/>
          <w:sz w:val="72"/>
          <w:szCs w:val="44"/>
        </w:rPr>
        <w:t>COUNTY OF ALAMEDA</w:t>
      </w:r>
    </w:p>
    <w:p w14:paraId="3301F40B" w14:textId="77777777" w:rsidR="00501E3D" w:rsidRPr="00665D66" w:rsidRDefault="00501E3D" w:rsidP="002C618B">
      <w:pPr>
        <w:pStyle w:val="Title"/>
        <w:rPr>
          <w:rFonts w:asciiTheme="minorHAnsi" w:hAnsiTheme="minorHAnsi" w:cstheme="minorHAnsi"/>
          <w:sz w:val="20"/>
        </w:rPr>
      </w:pPr>
    </w:p>
    <w:p w14:paraId="6CFC27CE" w14:textId="3697F52E" w:rsidR="00501E3D" w:rsidRPr="00B76BFF" w:rsidRDefault="00501E3D" w:rsidP="002C618B">
      <w:pPr>
        <w:pStyle w:val="Title"/>
        <w:rPr>
          <w:rFonts w:asciiTheme="minorHAnsi" w:hAnsiTheme="minorHAnsi" w:cstheme="minorHAnsi"/>
          <w:sz w:val="40"/>
          <w:szCs w:val="40"/>
        </w:rPr>
      </w:pPr>
      <w:r w:rsidRPr="00665D66">
        <w:rPr>
          <w:rFonts w:asciiTheme="minorHAnsi" w:hAnsiTheme="minorHAnsi" w:cstheme="minorHAnsi"/>
          <w:sz w:val="40"/>
          <w:szCs w:val="40"/>
        </w:rPr>
        <w:t xml:space="preserve">ADDENDUM No. </w:t>
      </w:r>
      <w:r w:rsidR="00B76BFF">
        <w:rPr>
          <w:rFonts w:asciiTheme="minorHAnsi" w:hAnsiTheme="minorHAnsi" w:cstheme="minorHAnsi"/>
          <w:sz w:val="40"/>
          <w:szCs w:val="40"/>
        </w:rPr>
        <w:t>1</w:t>
      </w:r>
    </w:p>
    <w:p w14:paraId="208FF390" w14:textId="77777777" w:rsidR="00501E3D" w:rsidRPr="00665D66" w:rsidRDefault="00501E3D" w:rsidP="002C618B">
      <w:pPr>
        <w:pStyle w:val="Title"/>
        <w:rPr>
          <w:rFonts w:asciiTheme="minorHAnsi" w:hAnsiTheme="minorHAnsi" w:cstheme="minorHAnsi"/>
          <w:sz w:val="20"/>
        </w:rPr>
      </w:pPr>
    </w:p>
    <w:p w14:paraId="4D7F9A2D" w14:textId="77777777" w:rsidR="00501E3D" w:rsidRPr="00665D66" w:rsidRDefault="00501E3D" w:rsidP="002C618B">
      <w:pPr>
        <w:pStyle w:val="Title"/>
        <w:rPr>
          <w:rFonts w:asciiTheme="minorHAnsi" w:hAnsiTheme="minorHAnsi" w:cstheme="minorHAnsi"/>
          <w:sz w:val="40"/>
          <w:szCs w:val="40"/>
        </w:rPr>
      </w:pPr>
      <w:r w:rsidRPr="00665D66">
        <w:rPr>
          <w:rFonts w:asciiTheme="minorHAnsi" w:hAnsiTheme="minorHAnsi" w:cstheme="minorHAnsi"/>
          <w:sz w:val="40"/>
          <w:szCs w:val="40"/>
        </w:rPr>
        <w:t>to</w:t>
      </w:r>
    </w:p>
    <w:p w14:paraId="334A9966" w14:textId="77777777" w:rsidR="00501E3D" w:rsidRPr="00665D66" w:rsidRDefault="00501E3D" w:rsidP="002C618B">
      <w:pPr>
        <w:pStyle w:val="Title"/>
        <w:rPr>
          <w:rFonts w:asciiTheme="minorHAnsi" w:hAnsiTheme="minorHAnsi" w:cstheme="minorHAnsi"/>
          <w:sz w:val="20"/>
        </w:rPr>
      </w:pPr>
    </w:p>
    <w:p w14:paraId="7EA5B342" w14:textId="77777777" w:rsidR="00B76BFF" w:rsidRPr="00B76BFF" w:rsidRDefault="00B76BFF" w:rsidP="00B76BFF">
      <w:pPr>
        <w:spacing w:before="268"/>
        <w:ind w:left="1145"/>
        <w:rPr>
          <w:rFonts w:asciiTheme="minorHAnsi" w:hAnsiTheme="minorHAnsi" w:cstheme="minorHAnsi"/>
          <w:b/>
          <w:sz w:val="40"/>
        </w:rPr>
      </w:pPr>
      <w:r w:rsidRPr="00B76BFF">
        <w:rPr>
          <w:rFonts w:asciiTheme="minorHAnsi" w:hAnsiTheme="minorHAnsi" w:cstheme="minorHAnsi"/>
          <w:b/>
          <w:sz w:val="40"/>
        </w:rPr>
        <w:t>REQUEST</w:t>
      </w:r>
      <w:r w:rsidRPr="00B76BFF">
        <w:rPr>
          <w:rFonts w:asciiTheme="minorHAnsi" w:hAnsiTheme="minorHAnsi" w:cstheme="minorHAnsi"/>
          <w:b/>
          <w:spacing w:val="-22"/>
          <w:sz w:val="40"/>
        </w:rPr>
        <w:t xml:space="preserve"> </w:t>
      </w:r>
      <w:r w:rsidRPr="00B76BFF">
        <w:rPr>
          <w:rFonts w:asciiTheme="minorHAnsi" w:hAnsiTheme="minorHAnsi" w:cstheme="minorHAnsi"/>
          <w:b/>
          <w:sz w:val="40"/>
        </w:rPr>
        <w:t>FOR</w:t>
      </w:r>
      <w:r w:rsidRPr="00B76BFF">
        <w:rPr>
          <w:rFonts w:asciiTheme="minorHAnsi" w:hAnsiTheme="minorHAnsi" w:cstheme="minorHAnsi"/>
          <w:b/>
          <w:spacing w:val="-22"/>
          <w:sz w:val="40"/>
        </w:rPr>
        <w:t xml:space="preserve"> </w:t>
      </w:r>
      <w:r w:rsidRPr="00B76BFF">
        <w:rPr>
          <w:rFonts w:asciiTheme="minorHAnsi" w:hAnsiTheme="minorHAnsi" w:cstheme="minorHAnsi"/>
          <w:b/>
          <w:sz w:val="40"/>
        </w:rPr>
        <w:t>PROPOSAL</w:t>
      </w:r>
      <w:r w:rsidRPr="00B76BFF">
        <w:rPr>
          <w:rFonts w:asciiTheme="minorHAnsi" w:hAnsiTheme="minorHAnsi" w:cstheme="minorHAnsi"/>
          <w:b/>
          <w:spacing w:val="-21"/>
          <w:sz w:val="40"/>
        </w:rPr>
        <w:t xml:space="preserve"> </w:t>
      </w:r>
      <w:r w:rsidRPr="00B76BFF">
        <w:rPr>
          <w:rFonts w:asciiTheme="minorHAnsi" w:hAnsiTheme="minorHAnsi" w:cstheme="minorHAnsi"/>
          <w:b/>
          <w:sz w:val="40"/>
        </w:rPr>
        <w:t>NO.</w:t>
      </w:r>
      <w:r w:rsidRPr="00B76BFF">
        <w:rPr>
          <w:rFonts w:asciiTheme="minorHAnsi" w:hAnsiTheme="minorHAnsi" w:cstheme="minorHAnsi"/>
          <w:b/>
          <w:spacing w:val="-23"/>
          <w:sz w:val="40"/>
        </w:rPr>
        <w:t xml:space="preserve"> </w:t>
      </w:r>
      <w:r w:rsidRPr="00B76BFF">
        <w:rPr>
          <w:rFonts w:asciiTheme="minorHAnsi" w:hAnsiTheme="minorHAnsi" w:cstheme="minorHAnsi"/>
          <w:b/>
          <w:sz w:val="40"/>
        </w:rPr>
        <w:t>2026-ACSSA-AAA-</w:t>
      </w:r>
      <w:r w:rsidRPr="00B76BFF">
        <w:rPr>
          <w:rFonts w:asciiTheme="minorHAnsi" w:hAnsiTheme="minorHAnsi" w:cstheme="minorHAnsi"/>
          <w:b/>
          <w:spacing w:val="-4"/>
          <w:sz w:val="40"/>
        </w:rPr>
        <w:t>SENR</w:t>
      </w:r>
    </w:p>
    <w:p w14:paraId="1F06745E" w14:textId="77777777" w:rsidR="00501E3D" w:rsidRPr="00665D66" w:rsidRDefault="00501E3D" w:rsidP="002C618B">
      <w:pPr>
        <w:pStyle w:val="Title"/>
        <w:rPr>
          <w:rFonts w:asciiTheme="minorHAnsi" w:hAnsiTheme="minorHAnsi" w:cstheme="minorHAnsi"/>
          <w:sz w:val="20"/>
        </w:rPr>
      </w:pPr>
    </w:p>
    <w:p w14:paraId="55AB07B3" w14:textId="77777777" w:rsidR="00501E3D" w:rsidRPr="00665D66" w:rsidRDefault="00501E3D" w:rsidP="002C618B">
      <w:pPr>
        <w:pStyle w:val="Title"/>
        <w:rPr>
          <w:rFonts w:asciiTheme="minorHAnsi" w:hAnsiTheme="minorHAnsi" w:cstheme="minorHAnsi"/>
          <w:sz w:val="40"/>
          <w:szCs w:val="40"/>
        </w:rPr>
      </w:pPr>
      <w:r w:rsidRPr="00665D66">
        <w:rPr>
          <w:rFonts w:asciiTheme="minorHAnsi" w:hAnsiTheme="minorHAnsi" w:cstheme="minorHAnsi"/>
          <w:sz w:val="40"/>
          <w:szCs w:val="40"/>
        </w:rPr>
        <w:t>for</w:t>
      </w:r>
    </w:p>
    <w:p w14:paraId="1D5337CB" w14:textId="77777777" w:rsidR="00501E3D" w:rsidRPr="00665D66" w:rsidRDefault="00501E3D" w:rsidP="002C618B">
      <w:pPr>
        <w:pStyle w:val="Title"/>
        <w:rPr>
          <w:rFonts w:asciiTheme="minorHAnsi" w:hAnsiTheme="minorHAnsi" w:cstheme="minorHAnsi"/>
          <w:sz w:val="20"/>
        </w:rPr>
      </w:pPr>
    </w:p>
    <w:p w14:paraId="62C5E649" w14:textId="247E8D87" w:rsidR="00501E3D" w:rsidRPr="00B76BFF" w:rsidRDefault="00B76BFF" w:rsidP="002C618B">
      <w:pPr>
        <w:pStyle w:val="Title"/>
        <w:rPr>
          <w:rFonts w:asciiTheme="minorHAnsi" w:hAnsiTheme="minorHAnsi" w:cstheme="minorHAnsi"/>
          <w:sz w:val="40"/>
          <w:szCs w:val="40"/>
        </w:rPr>
      </w:pPr>
      <w:r w:rsidRPr="00B76BFF">
        <w:rPr>
          <w:rFonts w:asciiTheme="minorHAnsi" w:hAnsiTheme="minorHAnsi" w:cstheme="minorHAnsi"/>
          <w:sz w:val="40"/>
          <w:szCs w:val="40"/>
        </w:rPr>
        <w:t>SENIOR CENTER ACTIVITIES</w:t>
      </w:r>
    </w:p>
    <w:p w14:paraId="001A9F9A" w14:textId="17043AFE" w:rsidR="00501E3D" w:rsidRPr="00665D66" w:rsidRDefault="00501E3D" w:rsidP="000F4F5E">
      <w:pPr>
        <w:rPr>
          <w:rFonts w:ascii="Calibri" w:hAnsi="Calibri" w:cs="Calibri"/>
          <w:b/>
          <w:color w:val="FF0000"/>
          <w:sz w:val="24"/>
          <w:szCs w:val="24"/>
        </w:rPr>
      </w:pPr>
    </w:p>
    <w:p w14:paraId="50273209" w14:textId="29D8DDBA" w:rsidR="00401870" w:rsidRPr="00665D66" w:rsidRDefault="00401870" w:rsidP="00501E3D">
      <w:pPr>
        <w:jc w:val="center"/>
        <w:rPr>
          <w:rFonts w:ascii="Calibri" w:hAnsi="Calibri" w:cs="Calibri"/>
          <w:b/>
          <w:color w:val="FF0000"/>
          <w:sz w:val="24"/>
          <w:szCs w:val="24"/>
        </w:rPr>
      </w:pPr>
    </w:p>
    <w:p w14:paraId="5275F7BD" w14:textId="77777777" w:rsidR="00401870" w:rsidRPr="003F430C" w:rsidRDefault="00401870" w:rsidP="00401870">
      <w:pPr>
        <w:jc w:val="center"/>
        <w:rPr>
          <w:rFonts w:ascii="Calibri" w:hAnsi="Calibri" w:cs="Calibri"/>
          <w:b/>
          <w:sz w:val="32"/>
          <w:szCs w:val="32"/>
          <w:u w:val="single"/>
        </w:rPr>
      </w:pPr>
      <w:r w:rsidRPr="003F430C">
        <w:rPr>
          <w:rFonts w:ascii="Calibri" w:hAnsi="Calibri" w:cs="Calibri"/>
          <w:b/>
          <w:sz w:val="32"/>
          <w:szCs w:val="32"/>
          <w:u w:val="single"/>
        </w:rPr>
        <w:t>PLEASE NOTE THAT BID RESPONSES ARE NOW DUE ON</w:t>
      </w:r>
    </w:p>
    <w:p w14:paraId="7FBEE21D" w14:textId="0B9B3009" w:rsidR="00401870" w:rsidRPr="003F430C" w:rsidRDefault="00CB676B" w:rsidP="00401870">
      <w:pPr>
        <w:jc w:val="center"/>
        <w:rPr>
          <w:rFonts w:ascii="Calibri" w:hAnsi="Calibri" w:cs="Calibri"/>
          <w:b/>
          <w:sz w:val="32"/>
          <w:szCs w:val="32"/>
        </w:rPr>
      </w:pPr>
      <w:r w:rsidRPr="003F430C">
        <w:rPr>
          <w:rFonts w:ascii="Calibri" w:hAnsi="Calibri" w:cs="Calibri"/>
          <w:b/>
          <w:sz w:val="32"/>
          <w:szCs w:val="32"/>
          <w:u w:val="single"/>
        </w:rPr>
        <w:t>M</w:t>
      </w:r>
      <w:r w:rsidR="003F430C" w:rsidRPr="003F430C">
        <w:rPr>
          <w:rFonts w:ascii="Calibri" w:hAnsi="Calibri" w:cs="Calibri"/>
          <w:b/>
          <w:sz w:val="32"/>
          <w:szCs w:val="32"/>
          <w:u w:val="single"/>
        </w:rPr>
        <w:t>ay 12</w:t>
      </w:r>
      <w:r w:rsidRPr="003F430C">
        <w:rPr>
          <w:rFonts w:ascii="Calibri" w:hAnsi="Calibri" w:cs="Calibri"/>
          <w:b/>
          <w:sz w:val="32"/>
          <w:szCs w:val="32"/>
          <w:u w:val="single"/>
        </w:rPr>
        <w:t>,</w:t>
      </w:r>
      <w:r w:rsidR="003F430C" w:rsidRPr="003F430C">
        <w:rPr>
          <w:rFonts w:ascii="Calibri" w:hAnsi="Calibri" w:cs="Calibri"/>
          <w:b/>
          <w:sz w:val="32"/>
          <w:szCs w:val="32"/>
          <w:u w:val="single"/>
        </w:rPr>
        <w:t xml:space="preserve"> </w:t>
      </w:r>
      <w:proofErr w:type="gramStart"/>
      <w:r w:rsidR="003F430C" w:rsidRPr="003F430C">
        <w:rPr>
          <w:rFonts w:ascii="Calibri" w:hAnsi="Calibri" w:cs="Calibri"/>
          <w:b/>
          <w:sz w:val="32"/>
          <w:szCs w:val="32"/>
          <w:u w:val="single"/>
        </w:rPr>
        <w:t>2026</w:t>
      </w:r>
      <w:r w:rsidRPr="003F430C">
        <w:rPr>
          <w:rFonts w:ascii="Calibri" w:hAnsi="Calibri" w:cs="Calibri"/>
          <w:b/>
          <w:sz w:val="32"/>
          <w:szCs w:val="32"/>
          <w:u w:val="single"/>
        </w:rPr>
        <w:t xml:space="preserve"> </w:t>
      </w:r>
      <w:r w:rsidR="00401870" w:rsidRPr="003F430C">
        <w:rPr>
          <w:rFonts w:ascii="Calibri" w:hAnsi="Calibri" w:cs="Calibri"/>
          <w:b/>
          <w:sz w:val="32"/>
          <w:szCs w:val="32"/>
          <w:u w:val="single"/>
        </w:rPr>
        <w:t xml:space="preserve"> BY</w:t>
      </w:r>
      <w:proofErr w:type="gramEnd"/>
      <w:r w:rsidR="00401870" w:rsidRPr="003F430C">
        <w:rPr>
          <w:rFonts w:ascii="Calibri" w:hAnsi="Calibri" w:cs="Calibri"/>
          <w:b/>
          <w:sz w:val="32"/>
          <w:szCs w:val="32"/>
          <w:u w:val="single"/>
        </w:rPr>
        <w:t xml:space="preserve"> 2:00 P.M.</w:t>
      </w:r>
    </w:p>
    <w:p w14:paraId="5C49AD64" w14:textId="77777777" w:rsidR="0036554A" w:rsidRPr="00665D66" w:rsidRDefault="0036554A" w:rsidP="003D67CD">
      <w:pPr>
        <w:rPr>
          <w:rFonts w:ascii="Calibri" w:hAnsi="Calibri" w:cs="Calibri"/>
          <w:sz w:val="20"/>
        </w:rPr>
      </w:pPr>
    </w:p>
    <w:p w14:paraId="10C7DA30" w14:textId="77777777" w:rsidR="00501E3D" w:rsidRPr="00665D66" w:rsidRDefault="00501E3D" w:rsidP="00501E3D">
      <w:pPr>
        <w:jc w:val="center"/>
        <w:rPr>
          <w:rFonts w:ascii="Calibri" w:hAnsi="Calibri" w:cs="Calibri"/>
          <w:sz w:val="20"/>
        </w:rPr>
      </w:pPr>
    </w:p>
    <w:p w14:paraId="1C8C661F" w14:textId="77777777" w:rsidR="00A5498D" w:rsidRDefault="00A5498D" w:rsidP="00501E3D">
      <w:pPr>
        <w:rPr>
          <w:rFonts w:ascii="Calibri" w:hAnsi="Calibri" w:cs="Calibri"/>
          <w:color w:val="008000"/>
          <w:sz w:val="20"/>
        </w:rPr>
      </w:pPr>
      <w:r>
        <w:rPr>
          <w:rFonts w:ascii="Calibri" w:hAnsi="Calibri" w:cs="Calibri"/>
          <w:color w:val="008000"/>
          <w:sz w:val="20"/>
        </w:rPr>
        <w:br w:type="page"/>
      </w:r>
    </w:p>
    <w:p w14:paraId="2A29BEEA" w14:textId="77777777" w:rsidR="003F430C" w:rsidRPr="00985AE1" w:rsidRDefault="003F430C" w:rsidP="003F430C">
      <w:pPr>
        <w:pBdr>
          <w:top w:val="single" w:sz="18" w:space="1" w:color="auto"/>
          <w:left w:val="single" w:sz="18" w:space="4" w:color="auto"/>
          <w:bottom w:val="single" w:sz="18" w:space="1" w:color="auto"/>
          <w:right w:val="single" w:sz="18" w:space="4" w:color="auto"/>
        </w:pBdr>
        <w:jc w:val="both"/>
        <w:rPr>
          <w:rFonts w:ascii="Calibri" w:hAnsi="Calibri" w:cs="Calibri"/>
        </w:rPr>
      </w:pPr>
      <w:r w:rsidRPr="00985AE1">
        <w:rPr>
          <w:rFonts w:ascii="Calibri" w:hAnsi="Calibri" w:cs="Calibri"/>
          <w:b/>
        </w:rPr>
        <w:lastRenderedPageBreak/>
        <w:t>The</w:t>
      </w:r>
      <w:r w:rsidRPr="00F34387">
        <w:rPr>
          <w:rFonts w:ascii="Calibri" w:hAnsi="Calibri" w:cs="Calibri"/>
          <w:b/>
        </w:rPr>
        <w:t xml:space="preserve"> following Section(s) have been modified or revised as shown below.  </w:t>
      </w:r>
      <w:r w:rsidRPr="00F34387">
        <w:rPr>
          <w:rFonts w:ascii="Calibri" w:hAnsi="Calibri" w:cs="Calibri"/>
        </w:rPr>
        <w:t xml:space="preserve">Changes made to the original RFP document </w:t>
      </w:r>
      <w:r w:rsidRPr="00985AE1">
        <w:rPr>
          <w:rFonts w:ascii="Calibri" w:hAnsi="Calibri" w:cs="Calibri"/>
        </w:rPr>
        <w:t xml:space="preserve">are in </w:t>
      </w:r>
      <w:r w:rsidRPr="00985AE1">
        <w:rPr>
          <w:rFonts w:ascii="Calibri" w:hAnsi="Calibri" w:cs="Calibri"/>
          <w:b/>
        </w:rPr>
        <w:t xml:space="preserve">bold </w:t>
      </w:r>
      <w:r w:rsidRPr="00985AE1">
        <w:rPr>
          <w:rFonts w:ascii="Calibri" w:hAnsi="Calibri" w:cs="Calibri"/>
        </w:rPr>
        <w:t xml:space="preserve">print and </w:t>
      </w:r>
      <w:r w:rsidRPr="00985AE1">
        <w:rPr>
          <w:rFonts w:ascii="Calibri" w:hAnsi="Calibri" w:cs="Calibri"/>
          <w:highlight w:val="yellow"/>
        </w:rPr>
        <w:t>highlighted</w:t>
      </w:r>
      <w:r w:rsidRPr="00985AE1">
        <w:rPr>
          <w:rFonts w:ascii="Calibri" w:hAnsi="Calibri" w:cs="Calibri"/>
        </w:rPr>
        <w:t xml:space="preserve">, and deletions made have a </w:t>
      </w:r>
      <w:r w:rsidRPr="00985AE1">
        <w:rPr>
          <w:rFonts w:ascii="Calibri" w:hAnsi="Calibri" w:cs="Calibri"/>
          <w:strike/>
        </w:rPr>
        <w:t>strike through</w:t>
      </w:r>
      <w:r w:rsidRPr="00985AE1">
        <w:rPr>
          <w:rFonts w:ascii="Calibri" w:hAnsi="Calibri" w:cs="Calibri"/>
        </w:rPr>
        <w:t>.</w:t>
      </w:r>
    </w:p>
    <w:p w14:paraId="7D0C95DC" w14:textId="3DFA3E5D" w:rsidR="00A5498D" w:rsidRPr="00665D66" w:rsidRDefault="003F430C" w:rsidP="00501E3D">
      <w:pPr>
        <w:rPr>
          <w:rFonts w:ascii="Calibri" w:hAnsi="Calibri" w:cs="Calibri"/>
          <w:sz w:val="24"/>
          <w:szCs w:val="22"/>
        </w:rPr>
      </w:pPr>
      <w:r>
        <w:rPr>
          <w:rFonts w:ascii="Calibri" w:hAnsi="Calibri" w:cs="Calibri"/>
          <w:b/>
          <w:sz w:val="24"/>
          <w:szCs w:val="18"/>
        </w:rPr>
        <w:t xml:space="preserve"> </w:t>
      </w:r>
    </w:p>
    <w:p w14:paraId="48A9F8C6" w14:textId="134AD3CE" w:rsidR="00D33D64" w:rsidRPr="006C11DD" w:rsidRDefault="00501E3D" w:rsidP="00A5498D">
      <w:pPr>
        <w:shd w:val="clear" w:color="auto" w:fill="D9E2F3"/>
        <w:spacing w:after="240"/>
        <w:jc w:val="both"/>
        <w:rPr>
          <w:rFonts w:ascii="Calibri" w:hAnsi="Calibri" w:cs="Calibri"/>
          <w:b/>
          <w:sz w:val="24"/>
          <w:szCs w:val="18"/>
        </w:rPr>
      </w:pPr>
      <w:r w:rsidRPr="006C11DD">
        <w:rPr>
          <w:rFonts w:ascii="Calibri" w:hAnsi="Calibri" w:cs="Calibri"/>
          <w:b/>
          <w:sz w:val="24"/>
          <w:szCs w:val="18"/>
        </w:rPr>
        <w:t xml:space="preserve">Page </w:t>
      </w:r>
      <w:r w:rsidR="00B76BFF" w:rsidRPr="006C11DD">
        <w:rPr>
          <w:rFonts w:ascii="Calibri" w:hAnsi="Calibri" w:cs="Calibri"/>
          <w:b/>
          <w:sz w:val="24"/>
          <w:szCs w:val="18"/>
        </w:rPr>
        <w:t>1</w:t>
      </w:r>
      <w:r w:rsidRPr="006C11DD">
        <w:rPr>
          <w:rFonts w:ascii="Calibri" w:hAnsi="Calibri" w:cs="Calibri"/>
          <w:b/>
          <w:sz w:val="24"/>
          <w:szCs w:val="18"/>
        </w:rPr>
        <w:t xml:space="preserve"> of the </w:t>
      </w:r>
      <w:proofErr w:type="gramStart"/>
      <w:r w:rsidR="00DC18BB" w:rsidRPr="006C11DD">
        <w:rPr>
          <w:rFonts w:ascii="Calibri" w:hAnsi="Calibri" w:cs="Calibri"/>
          <w:b/>
          <w:sz w:val="24"/>
          <w:szCs w:val="18"/>
        </w:rPr>
        <w:t>RF</w:t>
      </w:r>
      <w:r w:rsidR="00B76BFF" w:rsidRPr="006C11DD">
        <w:rPr>
          <w:rFonts w:ascii="Calibri" w:hAnsi="Calibri" w:cs="Calibri"/>
          <w:b/>
          <w:sz w:val="24"/>
          <w:szCs w:val="18"/>
        </w:rPr>
        <w:t>P</w:t>
      </w:r>
      <w:r w:rsidRPr="006C11DD">
        <w:rPr>
          <w:rFonts w:ascii="Calibri" w:hAnsi="Calibri" w:cs="Calibri"/>
          <w:b/>
          <w:sz w:val="24"/>
          <w:szCs w:val="18"/>
        </w:rPr>
        <w:t>,  (</w:t>
      </w:r>
      <w:proofErr w:type="gramEnd"/>
      <w:r w:rsidR="00B76BFF" w:rsidRPr="006C11DD">
        <w:rPr>
          <w:rFonts w:ascii="Calibri" w:hAnsi="Calibri" w:cs="Calibri"/>
          <w:b/>
          <w:sz w:val="24"/>
          <w:szCs w:val="18"/>
        </w:rPr>
        <w:t>CALENDAR OF EVENTS</w:t>
      </w:r>
      <w:r w:rsidRPr="006C11DD">
        <w:rPr>
          <w:rFonts w:ascii="Calibri" w:hAnsi="Calibri" w:cs="Calibri"/>
          <w:b/>
          <w:sz w:val="24"/>
          <w:szCs w:val="18"/>
        </w:rPr>
        <w:t xml:space="preserve">), Item </w:t>
      </w:r>
      <w:proofErr w:type="gramStart"/>
      <w:r w:rsidR="00B76BFF" w:rsidRPr="006C11DD">
        <w:rPr>
          <w:rFonts w:ascii="Calibri" w:hAnsi="Calibri" w:cs="Calibri"/>
          <w:b/>
          <w:sz w:val="24"/>
          <w:szCs w:val="18"/>
        </w:rPr>
        <w:t>( BIDDERS</w:t>
      </w:r>
      <w:proofErr w:type="gramEnd"/>
      <w:r w:rsidR="00B76BFF" w:rsidRPr="006C11DD">
        <w:rPr>
          <w:rFonts w:ascii="Calibri" w:hAnsi="Calibri" w:cs="Calibri"/>
          <w:b/>
          <w:sz w:val="24"/>
          <w:szCs w:val="18"/>
        </w:rPr>
        <w:t xml:space="preserve"> CONFERENCE LIST OF ATTENDEES ISSUED)</w:t>
      </w:r>
      <w:r w:rsidRPr="006C11DD">
        <w:rPr>
          <w:rFonts w:ascii="Calibri" w:hAnsi="Calibri" w:cs="Calibri"/>
          <w:b/>
          <w:sz w:val="24"/>
          <w:szCs w:val="18"/>
        </w:rPr>
        <w:t xml:space="preserve">, is </w:t>
      </w:r>
      <w:r w:rsidR="00A5498D" w:rsidRPr="006C11DD">
        <w:rPr>
          <w:rFonts w:ascii="Calibri" w:hAnsi="Calibri" w:cs="Calibri"/>
          <w:b/>
          <w:sz w:val="24"/>
          <w:szCs w:val="18"/>
        </w:rPr>
        <w:t>replaced</w:t>
      </w:r>
      <w:r w:rsidRPr="006C11DD">
        <w:rPr>
          <w:rFonts w:ascii="Calibri" w:hAnsi="Calibri" w:cs="Calibri"/>
          <w:b/>
          <w:sz w:val="24"/>
          <w:szCs w:val="18"/>
        </w:rPr>
        <w:t xml:space="preserve"> as follows:  </w:t>
      </w:r>
    </w:p>
    <w:p w14:paraId="628036D2" w14:textId="77777777" w:rsidR="00B76BFF" w:rsidRDefault="00B76BFF" w:rsidP="00B76BFF">
      <w:pPr>
        <w:pStyle w:val="Item10"/>
        <w:tabs>
          <w:tab w:val="clear" w:pos="2880"/>
        </w:tabs>
        <w:ind w:left="0" w:firstLine="0"/>
        <w:jc w:val="both"/>
        <w:rPr>
          <w:strike/>
          <w:sz w:val="24"/>
          <w:szCs w:val="18"/>
        </w:rPr>
      </w:pPr>
      <w:r w:rsidRPr="006C11DD">
        <w:rPr>
          <w:strike/>
          <w:sz w:val="24"/>
          <w:szCs w:val="18"/>
        </w:rPr>
        <w:t>April 6, 2026</w:t>
      </w:r>
      <w:r w:rsidR="00D33D64" w:rsidRPr="006C11DD">
        <w:rPr>
          <w:strike/>
          <w:sz w:val="24"/>
          <w:szCs w:val="18"/>
        </w:rPr>
        <w:t xml:space="preserve"> </w:t>
      </w:r>
    </w:p>
    <w:p w14:paraId="3417C3D4" w14:textId="6167F436" w:rsidR="006C11DD" w:rsidRPr="006C11DD" w:rsidRDefault="00102D82" w:rsidP="00B76BFF">
      <w:pPr>
        <w:pStyle w:val="Item10"/>
        <w:tabs>
          <w:tab w:val="clear" w:pos="2880"/>
        </w:tabs>
        <w:ind w:left="0" w:firstLine="0"/>
        <w:jc w:val="both"/>
        <w:rPr>
          <w:sz w:val="24"/>
          <w:szCs w:val="18"/>
        </w:rPr>
      </w:pPr>
      <w:r w:rsidRPr="00102D82">
        <w:rPr>
          <w:sz w:val="24"/>
          <w:szCs w:val="18"/>
          <w:highlight w:val="yellow"/>
        </w:rPr>
        <w:t>April 22, 2026</w:t>
      </w:r>
    </w:p>
    <w:p w14:paraId="582AA07D" w14:textId="149F0C87" w:rsidR="00B76BFF" w:rsidRPr="006C11DD" w:rsidRDefault="00B76BFF" w:rsidP="00B76BFF">
      <w:pPr>
        <w:shd w:val="clear" w:color="auto" w:fill="D9E2F3"/>
        <w:spacing w:after="240"/>
        <w:jc w:val="both"/>
        <w:rPr>
          <w:rFonts w:ascii="Calibri" w:hAnsi="Calibri" w:cs="Calibri"/>
          <w:b/>
          <w:sz w:val="24"/>
          <w:szCs w:val="18"/>
        </w:rPr>
      </w:pPr>
      <w:r w:rsidRPr="006C11DD">
        <w:rPr>
          <w:rFonts w:ascii="Calibri" w:hAnsi="Calibri" w:cs="Calibri"/>
          <w:b/>
          <w:sz w:val="24"/>
          <w:szCs w:val="18"/>
        </w:rPr>
        <w:t xml:space="preserve">Page 1 of the </w:t>
      </w:r>
      <w:proofErr w:type="gramStart"/>
      <w:r w:rsidRPr="006C11DD">
        <w:rPr>
          <w:rFonts w:ascii="Calibri" w:hAnsi="Calibri" w:cs="Calibri"/>
          <w:b/>
          <w:sz w:val="24"/>
          <w:szCs w:val="18"/>
        </w:rPr>
        <w:t>RFP,  (</w:t>
      </w:r>
      <w:proofErr w:type="gramEnd"/>
      <w:r w:rsidRPr="006C11DD">
        <w:rPr>
          <w:rFonts w:ascii="Calibri" w:hAnsi="Calibri" w:cs="Calibri"/>
          <w:b/>
          <w:sz w:val="24"/>
          <w:szCs w:val="18"/>
        </w:rPr>
        <w:t xml:space="preserve">CALENDAR OF EVENTS), Item </w:t>
      </w:r>
      <w:proofErr w:type="gramStart"/>
      <w:r w:rsidRPr="006C11DD">
        <w:rPr>
          <w:rFonts w:ascii="Calibri" w:hAnsi="Calibri" w:cs="Calibri"/>
          <w:b/>
          <w:sz w:val="24"/>
          <w:szCs w:val="18"/>
        </w:rPr>
        <w:t>( ADDENDUM</w:t>
      </w:r>
      <w:proofErr w:type="gramEnd"/>
      <w:r w:rsidRPr="006C11DD">
        <w:rPr>
          <w:rFonts w:ascii="Calibri" w:hAnsi="Calibri" w:cs="Calibri"/>
          <w:b/>
          <w:sz w:val="24"/>
          <w:szCs w:val="18"/>
        </w:rPr>
        <w:t xml:space="preserve"> ISSUED), is replaced as follows:  </w:t>
      </w:r>
    </w:p>
    <w:p w14:paraId="628F7E28" w14:textId="673CFF93" w:rsidR="00B76BFF" w:rsidRDefault="006C11DD" w:rsidP="00B76BFF">
      <w:pPr>
        <w:pStyle w:val="Item10"/>
        <w:tabs>
          <w:tab w:val="clear" w:pos="2880"/>
        </w:tabs>
        <w:ind w:left="0" w:firstLine="0"/>
        <w:jc w:val="both"/>
        <w:rPr>
          <w:strike/>
          <w:sz w:val="24"/>
          <w:szCs w:val="18"/>
        </w:rPr>
      </w:pPr>
      <w:r w:rsidRPr="006C11DD">
        <w:rPr>
          <w:strike/>
          <w:sz w:val="24"/>
          <w:szCs w:val="18"/>
        </w:rPr>
        <w:t>April 13, 2026</w:t>
      </w:r>
    </w:p>
    <w:p w14:paraId="6E5F3AB8" w14:textId="02925663" w:rsidR="006C11DD" w:rsidRPr="006C11DD" w:rsidRDefault="00102D82" w:rsidP="00B76BFF">
      <w:pPr>
        <w:pStyle w:val="Item10"/>
        <w:tabs>
          <w:tab w:val="clear" w:pos="2880"/>
        </w:tabs>
        <w:ind w:left="0" w:firstLine="0"/>
        <w:jc w:val="both"/>
        <w:rPr>
          <w:sz w:val="24"/>
          <w:szCs w:val="18"/>
        </w:rPr>
      </w:pPr>
      <w:r w:rsidRPr="00102D82">
        <w:rPr>
          <w:sz w:val="24"/>
          <w:szCs w:val="18"/>
          <w:highlight w:val="yellow"/>
        </w:rPr>
        <w:t>April 22, 2026</w:t>
      </w:r>
    </w:p>
    <w:p w14:paraId="42EF82FF" w14:textId="29936DC8" w:rsidR="00B76BFF" w:rsidRPr="006C11DD" w:rsidRDefault="00B76BFF" w:rsidP="00B76BFF">
      <w:pPr>
        <w:shd w:val="clear" w:color="auto" w:fill="D9E2F3"/>
        <w:spacing w:after="240"/>
        <w:jc w:val="both"/>
        <w:rPr>
          <w:rFonts w:ascii="Calibri" w:hAnsi="Calibri" w:cs="Calibri"/>
          <w:b/>
          <w:sz w:val="24"/>
          <w:szCs w:val="18"/>
        </w:rPr>
      </w:pPr>
      <w:r w:rsidRPr="006C11DD">
        <w:rPr>
          <w:rFonts w:ascii="Calibri" w:hAnsi="Calibri" w:cs="Calibri"/>
          <w:b/>
          <w:sz w:val="24"/>
          <w:szCs w:val="18"/>
        </w:rPr>
        <w:t xml:space="preserve">Page 1 of the </w:t>
      </w:r>
      <w:proofErr w:type="gramStart"/>
      <w:r w:rsidRPr="006C11DD">
        <w:rPr>
          <w:rFonts w:ascii="Calibri" w:hAnsi="Calibri" w:cs="Calibri"/>
          <w:b/>
          <w:sz w:val="24"/>
          <w:szCs w:val="18"/>
        </w:rPr>
        <w:t>RFP,  (</w:t>
      </w:r>
      <w:proofErr w:type="gramEnd"/>
      <w:r w:rsidRPr="006C11DD">
        <w:rPr>
          <w:rFonts w:ascii="Calibri" w:hAnsi="Calibri" w:cs="Calibri"/>
          <w:b/>
          <w:sz w:val="24"/>
          <w:szCs w:val="18"/>
        </w:rPr>
        <w:t xml:space="preserve">CALENDAR OF EVENTS), Item </w:t>
      </w:r>
      <w:proofErr w:type="gramStart"/>
      <w:r w:rsidRPr="006C11DD">
        <w:rPr>
          <w:rFonts w:ascii="Calibri" w:hAnsi="Calibri" w:cs="Calibri"/>
          <w:b/>
          <w:sz w:val="24"/>
          <w:szCs w:val="18"/>
        </w:rPr>
        <w:t>( QUESTIONS</w:t>
      </w:r>
      <w:proofErr w:type="gramEnd"/>
      <w:r w:rsidRPr="006C11DD">
        <w:rPr>
          <w:rFonts w:ascii="Calibri" w:hAnsi="Calibri" w:cs="Calibri"/>
          <w:b/>
          <w:sz w:val="24"/>
          <w:szCs w:val="18"/>
        </w:rPr>
        <w:t xml:space="preserve"> &amp; ANSWERS ISSUED), is replaced as follows:  </w:t>
      </w:r>
    </w:p>
    <w:p w14:paraId="0387C39B" w14:textId="371A75CD" w:rsidR="00B76BFF" w:rsidRPr="006C11DD" w:rsidRDefault="006C11DD" w:rsidP="006C11DD">
      <w:pPr>
        <w:pStyle w:val="Item10"/>
        <w:tabs>
          <w:tab w:val="clear" w:pos="2880"/>
        </w:tabs>
        <w:ind w:left="0" w:firstLine="0"/>
        <w:jc w:val="both"/>
        <w:rPr>
          <w:strike/>
          <w:sz w:val="24"/>
          <w:szCs w:val="18"/>
        </w:rPr>
      </w:pPr>
      <w:r w:rsidRPr="006C11DD">
        <w:rPr>
          <w:strike/>
          <w:sz w:val="24"/>
          <w:szCs w:val="18"/>
        </w:rPr>
        <w:t xml:space="preserve">April 13, 2026 </w:t>
      </w:r>
    </w:p>
    <w:p w14:paraId="6B9245BB" w14:textId="587DEC6F" w:rsidR="00701CC2" w:rsidRPr="006C11DD" w:rsidRDefault="00102D82" w:rsidP="006C11DD">
      <w:pPr>
        <w:pStyle w:val="Item10"/>
        <w:tabs>
          <w:tab w:val="clear" w:pos="2880"/>
        </w:tabs>
        <w:ind w:left="0" w:firstLine="0"/>
        <w:jc w:val="both"/>
        <w:rPr>
          <w:sz w:val="24"/>
          <w:szCs w:val="18"/>
        </w:rPr>
      </w:pPr>
      <w:r w:rsidRPr="00102D82">
        <w:rPr>
          <w:sz w:val="24"/>
          <w:szCs w:val="18"/>
          <w:highlight w:val="yellow"/>
        </w:rPr>
        <w:t>April 22, 2026</w:t>
      </w:r>
    </w:p>
    <w:p w14:paraId="0A67C58A" w14:textId="34F8EAB0" w:rsidR="00B76BFF" w:rsidRPr="006C11DD" w:rsidRDefault="00B76BFF" w:rsidP="00B76BFF">
      <w:pPr>
        <w:shd w:val="clear" w:color="auto" w:fill="D9E2F3"/>
        <w:spacing w:after="240"/>
        <w:jc w:val="both"/>
        <w:rPr>
          <w:rFonts w:ascii="Calibri" w:hAnsi="Calibri" w:cs="Calibri"/>
          <w:b/>
          <w:sz w:val="24"/>
          <w:szCs w:val="18"/>
        </w:rPr>
      </w:pPr>
      <w:r w:rsidRPr="006C11DD">
        <w:rPr>
          <w:rFonts w:ascii="Calibri" w:hAnsi="Calibri" w:cs="Calibri"/>
          <w:b/>
          <w:sz w:val="24"/>
          <w:szCs w:val="18"/>
        </w:rPr>
        <w:t xml:space="preserve">Page 1 of the </w:t>
      </w:r>
      <w:proofErr w:type="gramStart"/>
      <w:r w:rsidRPr="006C11DD">
        <w:rPr>
          <w:rFonts w:ascii="Calibri" w:hAnsi="Calibri" w:cs="Calibri"/>
          <w:b/>
          <w:sz w:val="24"/>
          <w:szCs w:val="18"/>
        </w:rPr>
        <w:t>RFP,  (</w:t>
      </w:r>
      <w:proofErr w:type="gramEnd"/>
      <w:r w:rsidRPr="006C11DD">
        <w:rPr>
          <w:rFonts w:ascii="Calibri" w:hAnsi="Calibri" w:cs="Calibri"/>
          <w:b/>
          <w:sz w:val="24"/>
          <w:szCs w:val="18"/>
        </w:rPr>
        <w:t xml:space="preserve">CALENDAR OF EVENTS), Item </w:t>
      </w:r>
      <w:proofErr w:type="gramStart"/>
      <w:r w:rsidRPr="006C11DD">
        <w:rPr>
          <w:rFonts w:ascii="Calibri" w:hAnsi="Calibri" w:cs="Calibri"/>
          <w:b/>
          <w:sz w:val="24"/>
          <w:szCs w:val="18"/>
        </w:rPr>
        <w:t>( RESPONSE</w:t>
      </w:r>
      <w:proofErr w:type="gramEnd"/>
      <w:r w:rsidRPr="006C11DD">
        <w:rPr>
          <w:rFonts w:ascii="Calibri" w:hAnsi="Calibri" w:cs="Calibri"/>
          <w:b/>
          <w:sz w:val="24"/>
          <w:szCs w:val="18"/>
        </w:rPr>
        <w:t xml:space="preserve"> DUE), is replaced as follows:  </w:t>
      </w:r>
    </w:p>
    <w:p w14:paraId="0385B51E" w14:textId="0143BAFE" w:rsidR="00B76BFF" w:rsidRDefault="006C11DD" w:rsidP="006C11DD">
      <w:pPr>
        <w:pStyle w:val="Item10"/>
        <w:tabs>
          <w:tab w:val="clear" w:pos="2880"/>
        </w:tabs>
        <w:ind w:left="0" w:firstLine="0"/>
        <w:jc w:val="both"/>
        <w:rPr>
          <w:strike/>
          <w:sz w:val="24"/>
          <w:szCs w:val="18"/>
        </w:rPr>
      </w:pPr>
      <w:r w:rsidRPr="006C11DD">
        <w:rPr>
          <w:strike/>
          <w:sz w:val="24"/>
          <w:szCs w:val="18"/>
        </w:rPr>
        <w:t xml:space="preserve">April 30, </w:t>
      </w:r>
      <w:proofErr w:type="gramStart"/>
      <w:r w:rsidRPr="006C11DD">
        <w:rPr>
          <w:strike/>
          <w:sz w:val="24"/>
          <w:szCs w:val="18"/>
        </w:rPr>
        <w:t>2026</w:t>
      </w:r>
      <w:proofErr w:type="gramEnd"/>
      <w:r w:rsidRPr="006C11DD">
        <w:rPr>
          <w:strike/>
          <w:sz w:val="24"/>
          <w:szCs w:val="18"/>
        </w:rPr>
        <w:t xml:space="preserve"> by 2:00pm </w:t>
      </w:r>
    </w:p>
    <w:p w14:paraId="7C561AAA" w14:textId="2778410D" w:rsidR="00701CC2" w:rsidRPr="006C11DD" w:rsidRDefault="00102D82" w:rsidP="006C11DD">
      <w:pPr>
        <w:pStyle w:val="Item10"/>
        <w:tabs>
          <w:tab w:val="clear" w:pos="2880"/>
        </w:tabs>
        <w:ind w:left="0" w:firstLine="0"/>
        <w:jc w:val="both"/>
        <w:rPr>
          <w:sz w:val="24"/>
          <w:szCs w:val="18"/>
        </w:rPr>
      </w:pPr>
      <w:r w:rsidRPr="00102D82">
        <w:rPr>
          <w:sz w:val="24"/>
          <w:szCs w:val="18"/>
          <w:highlight w:val="yellow"/>
        </w:rPr>
        <w:t>May 12, 2026</w:t>
      </w:r>
    </w:p>
    <w:p w14:paraId="3B81FF23" w14:textId="36A9AE13" w:rsidR="00B76BFF" w:rsidRPr="006C11DD" w:rsidRDefault="00B76BFF" w:rsidP="00B76BFF">
      <w:pPr>
        <w:shd w:val="clear" w:color="auto" w:fill="D9E2F3"/>
        <w:spacing w:after="240"/>
        <w:jc w:val="both"/>
        <w:rPr>
          <w:rFonts w:ascii="Calibri" w:hAnsi="Calibri" w:cs="Calibri"/>
          <w:b/>
          <w:sz w:val="24"/>
          <w:szCs w:val="18"/>
        </w:rPr>
      </w:pPr>
      <w:r w:rsidRPr="006C11DD">
        <w:rPr>
          <w:rFonts w:ascii="Calibri" w:hAnsi="Calibri" w:cs="Calibri"/>
          <w:b/>
          <w:sz w:val="24"/>
          <w:szCs w:val="18"/>
        </w:rPr>
        <w:t xml:space="preserve">Page 1 of the </w:t>
      </w:r>
      <w:proofErr w:type="gramStart"/>
      <w:r w:rsidRPr="006C11DD">
        <w:rPr>
          <w:rFonts w:ascii="Calibri" w:hAnsi="Calibri" w:cs="Calibri"/>
          <w:b/>
          <w:sz w:val="24"/>
          <w:szCs w:val="18"/>
        </w:rPr>
        <w:t>RFP,  (</w:t>
      </w:r>
      <w:proofErr w:type="gramEnd"/>
      <w:r w:rsidRPr="006C11DD">
        <w:rPr>
          <w:rFonts w:ascii="Calibri" w:hAnsi="Calibri" w:cs="Calibri"/>
          <w:b/>
          <w:sz w:val="24"/>
          <w:szCs w:val="18"/>
        </w:rPr>
        <w:t xml:space="preserve">CALENDAR OF EVENTS), Item </w:t>
      </w:r>
      <w:proofErr w:type="gramStart"/>
      <w:r w:rsidRPr="006C11DD">
        <w:rPr>
          <w:rFonts w:ascii="Calibri" w:hAnsi="Calibri" w:cs="Calibri"/>
          <w:b/>
          <w:sz w:val="24"/>
          <w:szCs w:val="18"/>
        </w:rPr>
        <w:t>( EVALUATION</w:t>
      </w:r>
      <w:proofErr w:type="gramEnd"/>
      <w:r w:rsidRPr="006C11DD">
        <w:rPr>
          <w:rFonts w:ascii="Calibri" w:hAnsi="Calibri" w:cs="Calibri"/>
          <w:b/>
          <w:sz w:val="24"/>
          <w:szCs w:val="18"/>
        </w:rPr>
        <w:t xml:space="preserve"> PERIOD), is replaced as follows:  </w:t>
      </w:r>
    </w:p>
    <w:p w14:paraId="6F3A564C" w14:textId="33EEB654" w:rsidR="00B76BFF" w:rsidRPr="006C11DD" w:rsidRDefault="006C11DD" w:rsidP="006C11DD">
      <w:pPr>
        <w:pStyle w:val="Item10"/>
        <w:tabs>
          <w:tab w:val="clear" w:pos="2880"/>
        </w:tabs>
        <w:ind w:left="0" w:firstLine="0"/>
        <w:jc w:val="both"/>
        <w:rPr>
          <w:strike/>
          <w:sz w:val="24"/>
          <w:szCs w:val="18"/>
        </w:rPr>
      </w:pPr>
      <w:r w:rsidRPr="006C11DD">
        <w:rPr>
          <w:strike/>
          <w:sz w:val="24"/>
          <w:szCs w:val="18"/>
        </w:rPr>
        <w:t xml:space="preserve">April 30, </w:t>
      </w:r>
      <w:proofErr w:type="gramStart"/>
      <w:r w:rsidRPr="006C11DD">
        <w:rPr>
          <w:strike/>
          <w:sz w:val="24"/>
          <w:szCs w:val="18"/>
        </w:rPr>
        <w:t>2026</w:t>
      </w:r>
      <w:proofErr w:type="gramEnd"/>
      <w:r w:rsidRPr="006C11DD">
        <w:rPr>
          <w:strike/>
          <w:sz w:val="24"/>
          <w:szCs w:val="18"/>
        </w:rPr>
        <w:t xml:space="preserve"> through May 28, 2026</w:t>
      </w:r>
    </w:p>
    <w:p w14:paraId="4478337E" w14:textId="09340ED0" w:rsidR="00701CC2" w:rsidRPr="006C11DD" w:rsidRDefault="00102D82" w:rsidP="006C11DD">
      <w:pPr>
        <w:pStyle w:val="Item10"/>
        <w:tabs>
          <w:tab w:val="clear" w:pos="2880"/>
        </w:tabs>
        <w:ind w:left="0" w:firstLine="0"/>
        <w:jc w:val="both"/>
        <w:rPr>
          <w:sz w:val="24"/>
          <w:szCs w:val="18"/>
        </w:rPr>
      </w:pPr>
      <w:r w:rsidRPr="00102D82">
        <w:rPr>
          <w:sz w:val="24"/>
          <w:szCs w:val="18"/>
          <w:highlight w:val="yellow"/>
        </w:rPr>
        <w:t xml:space="preserve">May 12, </w:t>
      </w:r>
      <w:proofErr w:type="gramStart"/>
      <w:r w:rsidRPr="00102D82">
        <w:rPr>
          <w:sz w:val="24"/>
          <w:szCs w:val="18"/>
          <w:highlight w:val="yellow"/>
        </w:rPr>
        <w:t>2026</w:t>
      </w:r>
      <w:proofErr w:type="gramEnd"/>
      <w:r w:rsidRPr="00102D82">
        <w:rPr>
          <w:sz w:val="24"/>
          <w:szCs w:val="18"/>
          <w:highlight w:val="yellow"/>
        </w:rPr>
        <w:t xml:space="preserve"> through June 2, 2026</w:t>
      </w:r>
    </w:p>
    <w:p w14:paraId="2C0D900E" w14:textId="256BB46C" w:rsidR="00B76BFF" w:rsidRPr="006C11DD" w:rsidRDefault="00B76BFF" w:rsidP="00B76BFF">
      <w:pPr>
        <w:shd w:val="clear" w:color="auto" w:fill="D9E2F3"/>
        <w:spacing w:after="240"/>
        <w:jc w:val="both"/>
        <w:rPr>
          <w:rFonts w:ascii="Calibri" w:hAnsi="Calibri" w:cs="Calibri"/>
          <w:b/>
          <w:sz w:val="24"/>
          <w:szCs w:val="18"/>
        </w:rPr>
      </w:pPr>
      <w:r w:rsidRPr="006C11DD">
        <w:rPr>
          <w:rFonts w:ascii="Calibri" w:hAnsi="Calibri" w:cs="Calibri"/>
          <w:b/>
          <w:sz w:val="24"/>
          <w:szCs w:val="18"/>
        </w:rPr>
        <w:t xml:space="preserve">Page 1 of the </w:t>
      </w:r>
      <w:proofErr w:type="gramStart"/>
      <w:r w:rsidRPr="006C11DD">
        <w:rPr>
          <w:rFonts w:ascii="Calibri" w:hAnsi="Calibri" w:cs="Calibri"/>
          <w:b/>
          <w:sz w:val="24"/>
          <w:szCs w:val="18"/>
        </w:rPr>
        <w:t>RFP,  (</w:t>
      </w:r>
      <w:proofErr w:type="gramEnd"/>
      <w:r w:rsidRPr="006C11DD">
        <w:rPr>
          <w:rFonts w:ascii="Calibri" w:hAnsi="Calibri" w:cs="Calibri"/>
          <w:b/>
          <w:sz w:val="24"/>
          <w:szCs w:val="18"/>
        </w:rPr>
        <w:t xml:space="preserve">CALENDAR OF EVENTS), Item </w:t>
      </w:r>
      <w:proofErr w:type="gramStart"/>
      <w:r w:rsidRPr="006C11DD">
        <w:rPr>
          <w:rFonts w:ascii="Calibri" w:hAnsi="Calibri" w:cs="Calibri"/>
          <w:b/>
          <w:sz w:val="24"/>
          <w:szCs w:val="18"/>
        </w:rPr>
        <w:t>( OPTIONAL</w:t>
      </w:r>
      <w:proofErr w:type="gramEnd"/>
      <w:r w:rsidRPr="006C11DD">
        <w:rPr>
          <w:rFonts w:ascii="Calibri" w:hAnsi="Calibri" w:cs="Calibri"/>
          <w:b/>
          <w:sz w:val="24"/>
          <w:szCs w:val="18"/>
        </w:rPr>
        <w:t xml:space="preserve"> VENDOR INTERVIEWS), is replaced as follows:  </w:t>
      </w:r>
    </w:p>
    <w:p w14:paraId="362891DA" w14:textId="299FB198" w:rsidR="00B76BFF" w:rsidRDefault="006C11DD" w:rsidP="006C11DD">
      <w:pPr>
        <w:pStyle w:val="Item10"/>
        <w:tabs>
          <w:tab w:val="clear" w:pos="2880"/>
        </w:tabs>
        <w:ind w:left="0" w:firstLine="0"/>
        <w:jc w:val="both"/>
        <w:rPr>
          <w:strike/>
          <w:sz w:val="24"/>
          <w:szCs w:val="18"/>
        </w:rPr>
      </w:pPr>
      <w:r w:rsidRPr="006C11DD">
        <w:rPr>
          <w:strike/>
          <w:sz w:val="24"/>
          <w:szCs w:val="18"/>
        </w:rPr>
        <w:t>May 29, 2026 (Optional)</w:t>
      </w:r>
    </w:p>
    <w:p w14:paraId="6B1E9950" w14:textId="7138970D" w:rsidR="006C11DD" w:rsidRPr="006C11DD" w:rsidRDefault="00102D82" w:rsidP="006C11DD">
      <w:pPr>
        <w:pStyle w:val="Item10"/>
        <w:tabs>
          <w:tab w:val="clear" w:pos="2880"/>
        </w:tabs>
        <w:ind w:left="0" w:firstLine="0"/>
        <w:jc w:val="both"/>
        <w:rPr>
          <w:sz w:val="24"/>
          <w:szCs w:val="18"/>
        </w:rPr>
      </w:pPr>
      <w:r w:rsidRPr="00701CC2">
        <w:rPr>
          <w:sz w:val="24"/>
          <w:szCs w:val="18"/>
          <w:highlight w:val="yellow"/>
        </w:rPr>
        <w:t>June 3, 2026 (Optional)</w:t>
      </w:r>
    </w:p>
    <w:p w14:paraId="4D7034A8" w14:textId="1CD2382E" w:rsidR="00B76BFF" w:rsidRPr="006C11DD" w:rsidRDefault="00B76BFF" w:rsidP="00B76BFF">
      <w:pPr>
        <w:shd w:val="clear" w:color="auto" w:fill="D9E2F3"/>
        <w:spacing w:after="240"/>
        <w:jc w:val="both"/>
        <w:rPr>
          <w:rFonts w:ascii="Calibri" w:hAnsi="Calibri" w:cs="Calibri"/>
          <w:b/>
          <w:sz w:val="24"/>
          <w:szCs w:val="18"/>
        </w:rPr>
      </w:pPr>
      <w:r w:rsidRPr="006C11DD">
        <w:rPr>
          <w:rFonts w:ascii="Calibri" w:hAnsi="Calibri" w:cs="Calibri"/>
          <w:b/>
          <w:sz w:val="24"/>
          <w:szCs w:val="18"/>
        </w:rPr>
        <w:t xml:space="preserve">Page 1 of the </w:t>
      </w:r>
      <w:proofErr w:type="gramStart"/>
      <w:r w:rsidRPr="006C11DD">
        <w:rPr>
          <w:rFonts w:ascii="Calibri" w:hAnsi="Calibri" w:cs="Calibri"/>
          <w:b/>
          <w:sz w:val="24"/>
          <w:szCs w:val="18"/>
        </w:rPr>
        <w:t>RFP,  (</w:t>
      </w:r>
      <w:proofErr w:type="gramEnd"/>
      <w:r w:rsidRPr="006C11DD">
        <w:rPr>
          <w:rFonts w:ascii="Calibri" w:hAnsi="Calibri" w:cs="Calibri"/>
          <w:b/>
          <w:sz w:val="24"/>
          <w:szCs w:val="18"/>
        </w:rPr>
        <w:t xml:space="preserve">CALENDAR OF EVENTS), Item </w:t>
      </w:r>
      <w:proofErr w:type="gramStart"/>
      <w:r w:rsidRPr="006C11DD">
        <w:rPr>
          <w:rFonts w:ascii="Calibri" w:hAnsi="Calibri" w:cs="Calibri"/>
          <w:b/>
          <w:sz w:val="24"/>
          <w:szCs w:val="18"/>
        </w:rPr>
        <w:t>( NOTICE</w:t>
      </w:r>
      <w:proofErr w:type="gramEnd"/>
      <w:r w:rsidRPr="006C11DD">
        <w:rPr>
          <w:rFonts w:ascii="Calibri" w:hAnsi="Calibri" w:cs="Calibri"/>
          <w:b/>
          <w:sz w:val="24"/>
          <w:szCs w:val="18"/>
        </w:rPr>
        <w:t xml:space="preserve"> OF INTENT TO AWARD ISSUED), is replaced as follows:  </w:t>
      </w:r>
    </w:p>
    <w:p w14:paraId="04B42AE0" w14:textId="0C31F707" w:rsidR="00B76BFF" w:rsidRDefault="006C11DD" w:rsidP="006C11DD">
      <w:pPr>
        <w:pStyle w:val="Item10"/>
        <w:tabs>
          <w:tab w:val="clear" w:pos="2880"/>
        </w:tabs>
        <w:ind w:left="0" w:firstLine="0"/>
        <w:jc w:val="both"/>
        <w:rPr>
          <w:strike/>
          <w:sz w:val="24"/>
          <w:szCs w:val="18"/>
        </w:rPr>
      </w:pPr>
      <w:r w:rsidRPr="006C11DD">
        <w:rPr>
          <w:strike/>
          <w:sz w:val="24"/>
          <w:szCs w:val="18"/>
        </w:rPr>
        <w:t xml:space="preserve">June 3, 2026 </w:t>
      </w:r>
    </w:p>
    <w:p w14:paraId="7626DD04" w14:textId="4D48A83B" w:rsidR="00654D65" w:rsidRDefault="00102D82" w:rsidP="00102D82">
      <w:pPr>
        <w:pStyle w:val="Item10"/>
        <w:tabs>
          <w:tab w:val="clear" w:pos="2880"/>
        </w:tabs>
        <w:ind w:left="0" w:firstLine="0"/>
        <w:jc w:val="both"/>
        <w:rPr>
          <w:sz w:val="24"/>
          <w:szCs w:val="18"/>
        </w:rPr>
      </w:pPr>
      <w:r w:rsidRPr="00102D82">
        <w:rPr>
          <w:sz w:val="24"/>
          <w:szCs w:val="18"/>
          <w:highlight w:val="yellow"/>
        </w:rPr>
        <w:t>June 11, 2026</w:t>
      </w:r>
    </w:p>
    <w:p w14:paraId="4BF9CB21" w14:textId="2307C71C" w:rsidR="00102D82" w:rsidRPr="00C73F3B" w:rsidRDefault="00102D82" w:rsidP="00102D82">
      <w:pPr>
        <w:shd w:val="clear" w:color="auto" w:fill="D9E2F3"/>
        <w:spacing w:after="240"/>
        <w:jc w:val="both"/>
        <w:rPr>
          <w:rFonts w:ascii="Calibri" w:hAnsi="Calibri" w:cs="Calibri"/>
          <w:b/>
        </w:rPr>
      </w:pPr>
      <w:r w:rsidRPr="00C73F3B">
        <w:rPr>
          <w:rFonts w:ascii="Calibri" w:hAnsi="Calibri" w:cs="Calibri"/>
          <w:b/>
        </w:rPr>
        <w:lastRenderedPageBreak/>
        <w:t xml:space="preserve">Page 14 of the RFP, Section </w:t>
      </w:r>
      <w:proofErr w:type="gramStart"/>
      <w:r w:rsidRPr="00C73F3B">
        <w:rPr>
          <w:rFonts w:ascii="Calibri" w:hAnsi="Calibri" w:cs="Calibri"/>
          <w:b/>
        </w:rPr>
        <w:t>F  (</w:t>
      </w:r>
      <w:proofErr w:type="gramEnd"/>
      <w:r w:rsidRPr="00C73F3B">
        <w:rPr>
          <w:rFonts w:ascii="Calibri" w:hAnsi="Calibri" w:cs="Calibri"/>
          <w:b/>
        </w:rPr>
        <w:t xml:space="preserve">EVALUATION CRITERIA/SELECTION COMMITTEE), Item 5, is revised as follows:  </w:t>
      </w:r>
    </w:p>
    <w:p w14:paraId="48F28163" w14:textId="77777777" w:rsidR="00102D82" w:rsidRPr="00482882" w:rsidRDefault="00102D82" w:rsidP="00102D82"/>
    <w:p w14:paraId="1A5A88FC" w14:textId="77777777" w:rsidR="00102D82" w:rsidRPr="00482882" w:rsidRDefault="00102D82" w:rsidP="00102D82">
      <w:pPr>
        <w:ind w:left="1709" w:hanging="269"/>
        <w:rPr>
          <w:rFonts w:asciiTheme="minorHAnsi" w:hAnsiTheme="minorHAnsi" w:cstheme="minorHAnsi"/>
          <w:strike/>
          <w:sz w:val="24"/>
          <w:szCs w:val="24"/>
        </w:rPr>
      </w:pPr>
      <w:r w:rsidRPr="00482882">
        <w:rPr>
          <w:rFonts w:asciiTheme="minorHAnsi" w:hAnsiTheme="minorHAnsi" w:cstheme="minorHAnsi"/>
          <w:b/>
          <w:bCs/>
          <w:sz w:val="24"/>
          <w:szCs w:val="24"/>
        </w:rPr>
        <w:t>5.</w:t>
      </w:r>
      <w:r w:rsidRPr="00482882">
        <w:rPr>
          <w:rFonts w:asciiTheme="minorHAnsi" w:hAnsiTheme="minorHAnsi" w:cstheme="minorHAnsi"/>
          <w:b/>
          <w:bCs/>
          <w:sz w:val="24"/>
          <w:szCs w:val="24"/>
        </w:rPr>
        <w:tab/>
        <w:t>Evaluation Scores.</w:t>
      </w:r>
      <w:r w:rsidRPr="00482882">
        <w:rPr>
          <w:rFonts w:asciiTheme="minorHAnsi" w:hAnsiTheme="minorHAnsi" w:cstheme="minorHAnsi"/>
          <w:sz w:val="24"/>
          <w:szCs w:val="24"/>
        </w:rPr>
        <w:t xml:space="preserve"> Proposals will be evaluated and scored on the zero to five-point scale within each Evaluation Criteria below, </w:t>
      </w:r>
      <w:proofErr w:type="gramStart"/>
      <w:r w:rsidRPr="00482882">
        <w:rPr>
          <w:rFonts w:asciiTheme="minorHAnsi" w:hAnsiTheme="minorHAnsi" w:cstheme="minorHAnsi"/>
          <w:sz w:val="24"/>
          <w:szCs w:val="24"/>
        </w:rPr>
        <w:t>with the exception of</w:t>
      </w:r>
      <w:proofErr w:type="gramEnd"/>
      <w:r w:rsidRPr="00482882">
        <w:rPr>
          <w:rFonts w:asciiTheme="minorHAnsi" w:hAnsiTheme="minorHAnsi" w:cstheme="minorHAnsi"/>
          <w:sz w:val="24"/>
          <w:szCs w:val="24"/>
        </w:rPr>
        <w:t xml:space="preserve"> Reference Checks. Scores for all Evaluation Criteria (see the section below) will then be added, according to their assigned weight (below), to arrive at a weighted score for each proposal. A proposal with a higher-weighted total will be deemed of higher quality than a proposal with a lesser-weighted total. </w:t>
      </w:r>
      <w:r w:rsidRPr="00482882">
        <w:rPr>
          <w:rFonts w:asciiTheme="minorHAnsi" w:hAnsiTheme="minorHAnsi" w:cstheme="minorHAnsi"/>
          <w:sz w:val="24"/>
          <w:szCs w:val="24"/>
          <w:highlight w:val="yellow"/>
        </w:rPr>
        <w:t>The preliminary score will be based on the total points</w:t>
      </w:r>
      <w:proofErr w:type="gramStart"/>
      <w:r w:rsidRPr="00482882">
        <w:rPr>
          <w:rFonts w:asciiTheme="minorHAnsi" w:hAnsiTheme="minorHAnsi" w:cstheme="minorHAnsi"/>
          <w:sz w:val="24"/>
          <w:szCs w:val="24"/>
          <w:highlight w:val="yellow"/>
        </w:rPr>
        <w:t xml:space="preserve">. </w:t>
      </w:r>
      <w:r w:rsidRPr="00482882">
        <w:rPr>
          <w:rFonts w:asciiTheme="minorHAnsi" w:hAnsiTheme="minorHAnsi" w:cstheme="minorHAnsi"/>
          <w:strike/>
          <w:sz w:val="24"/>
          <w:szCs w:val="24"/>
          <w:highlight w:val="yellow"/>
        </w:rPr>
        <w:t>,</w:t>
      </w:r>
      <w:proofErr w:type="gramEnd"/>
      <w:r w:rsidRPr="00482882">
        <w:rPr>
          <w:rFonts w:asciiTheme="minorHAnsi" w:hAnsiTheme="minorHAnsi" w:cstheme="minorHAnsi"/>
          <w:strike/>
          <w:sz w:val="24"/>
          <w:szCs w:val="24"/>
          <w:highlight w:val="yellow"/>
        </w:rPr>
        <w:t xml:space="preserve"> </w:t>
      </w:r>
      <w:proofErr w:type="gramStart"/>
      <w:r w:rsidRPr="00482882">
        <w:rPr>
          <w:rFonts w:asciiTheme="minorHAnsi" w:hAnsiTheme="minorHAnsi" w:cstheme="minorHAnsi"/>
          <w:strike/>
          <w:sz w:val="24"/>
          <w:szCs w:val="24"/>
          <w:highlight w:val="yellow"/>
        </w:rPr>
        <w:t>with the exception of</w:t>
      </w:r>
      <w:proofErr w:type="gramEnd"/>
      <w:r w:rsidRPr="00482882">
        <w:rPr>
          <w:rFonts w:asciiTheme="minorHAnsi" w:hAnsiTheme="minorHAnsi" w:cstheme="minorHAnsi"/>
          <w:strike/>
          <w:sz w:val="24"/>
          <w:szCs w:val="24"/>
          <w:highlight w:val="yellow"/>
        </w:rPr>
        <w:t xml:space="preserve"> points allocated to References.</w:t>
      </w:r>
    </w:p>
    <w:p w14:paraId="1E45F31B" w14:textId="77777777" w:rsidR="00102D82" w:rsidRPr="00482882" w:rsidRDefault="00102D82" w:rsidP="00102D82">
      <w:pPr>
        <w:ind w:left="1709" w:hanging="269"/>
        <w:rPr>
          <w:rFonts w:asciiTheme="minorHAnsi" w:hAnsiTheme="minorHAnsi" w:cstheme="minorHAnsi"/>
          <w:sz w:val="24"/>
          <w:szCs w:val="24"/>
        </w:rPr>
      </w:pPr>
    </w:p>
    <w:p w14:paraId="7C8C1830" w14:textId="77777777" w:rsidR="00102D82" w:rsidRPr="00D3457E" w:rsidRDefault="00102D82" w:rsidP="00102D82">
      <w:pPr>
        <w:ind w:left="1709"/>
        <w:rPr>
          <w:rFonts w:asciiTheme="minorHAnsi" w:hAnsiTheme="minorHAnsi" w:cstheme="minorHAnsi"/>
          <w:b/>
          <w:bCs/>
          <w:sz w:val="24"/>
          <w:szCs w:val="24"/>
          <w:u w:val="single"/>
        </w:rPr>
      </w:pPr>
      <w:r w:rsidRPr="00D3457E">
        <w:rPr>
          <w:rFonts w:asciiTheme="minorHAnsi" w:hAnsiTheme="minorHAnsi" w:cstheme="minorHAnsi"/>
          <w:b/>
          <w:bCs/>
          <w:sz w:val="24"/>
          <w:szCs w:val="24"/>
          <w:u w:val="single"/>
        </w:rPr>
        <w:t xml:space="preserve">Amendment: </w:t>
      </w:r>
    </w:p>
    <w:p w14:paraId="2588F149" w14:textId="77777777" w:rsidR="00102D82" w:rsidRPr="00482882" w:rsidRDefault="00102D82" w:rsidP="00102D82">
      <w:pPr>
        <w:ind w:left="1709"/>
        <w:rPr>
          <w:rFonts w:asciiTheme="minorHAnsi" w:hAnsiTheme="minorHAnsi" w:cstheme="minorHAnsi"/>
          <w:sz w:val="24"/>
          <w:szCs w:val="24"/>
        </w:rPr>
      </w:pPr>
    </w:p>
    <w:p w14:paraId="119D3D23" w14:textId="77777777" w:rsidR="00102D82" w:rsidRPr="00482882" w:rsidRDefault="00102D82" w:rsidP="00102D82">
      <w:pPr>
        <w:ind w:left="1709"/>
        <w:rPr>
          <w:rFonts w:asciiTheme="minorHAnsi" w:hAnsiTheme="minorHAnsi" w:cstheme="minorHAnsi"/>
          <w:sz w:val="24"/>
          <w:szCs w:val="24"/>
        </w:rPr>
      </w:pPr>
      <w:r w:rsidRPr="00482882">
        <w:rPr>
          <w:rFonts w:asciiTheme="minorHAnsi" w:hAnsiTheme="minorHAnsi" w:cstheme="minorHAnsi"/>
          <w:sz w:val="24"/>
          <w:szCs w:val="24"/>
          <w:highlight w:val="yellow"/>
        </w:rPr>
        <w:t xml:space="preserve">Proposals will be evaluated and scored on the zero to five-point scale within each Evaluation Criteria below, </w:t>
      </w:r>
      <w:proofErr w:type="gramStart"/>
      <w:r w:rsidRPr="00482882">
        <w:rPr>
          <w:rFonts w:asciiTheme="minorHAnsi" w:hAnsiTheme="minorHAnsi" w:cstheme="minorHAnsi"/>
          <w:sz w:val="24"/>
          <w:szCs w:val="24"/>
          <w:highlight w:val="yellow"/>
        </w:rPr>
        <w:t>with the exception of</w:t>
      </w:r>
      <w:proofErr w:type="gramEnd"/>
      <w:r w:rsidRPr="00482882">
        <w:rPr>
          <w:rFonts w:asciiTheme="minorHAnsi" w:hAnsiTheme="minorHAnsi" w:cstheme="minorHAnsi"/>
          <w:sz w:val="24"/>
          <w:szCs w:val="24"/>
          <w:highlight w:val="yellow"/>
        </w:rPr>
        <w:t xml:space="preserve"> Reference Checks. Scores for all Evaluation Criteria (see the section below) will then be added, according to their assigned weight (below), to arrive at a weighted score for each proposal. A proposal with a higher-weighted total will be deemed of higher quality than a proposal with a lesser-weighted total. The preliminary score will be based on the total points</w:t>
      </w:r>
      <w:r>
        <w:rPr>
          <w:rFonts w:asciiTheme="minorHAnsi" w:hAnsiTheme="minorHAnsi" w:cstheme="minorHAnsi"/>
          <w:sz w:val="24"/>
          <w:szCs w:val="24"/>
        </w:rPr>
        <w:t>.</w:t>
      </w:r>
    </w:p>
    <w:p w14:paraId="583F235B" w14:textId="77777777" w:rsidR="00102D82" w:rsidRDefault="00102D82" w:rsidP="00102D82">
      <w:pPr>
        <w:ind w:left="1709"/>
      </w:pPr>
    </w:p>
    <w:p w14:paraId="093C4A61" w14:textId="77777777" w:rsidR="00102D82" w:rsidRPr="00D3457E" w:rsidRDefault="00102D82" w:rsidP="00102D82">
      <w:pPr>
        <w:shd w:val="clear" w:color="auto" w:fill="D9E2F3"/>
        <w:spacing w:after="240"/>
        <w:jc w:val="both"/>
        <w:rPr>
          <w:rFonts w:ascii="Calibri" w:hAnsi="Calibri" w:cs="Calibri"/>
          <w:b/>
        </w:rPr>
      </w:pPr>
      <w:r w:rsidRPr="00C73F3B">
        <w:rPr>
          <w:rFonts w:ascii="Calibri" w:hAnsi="Calibri" w:cs="Calibri"/>
          <w:b/>
        </w:rPr>
        <w:t xml:space="preserve">Page 14 of the RFP, Section </w:t>
      </w:r>
      <w:proofErr w:type="gramStart"/>
      <w:r w:rsidRPr="00C73F3B">
        <w:rPr>
          <w:rFonts w:ascii="Calibri" w:hAnsi="Calibri" w:cs="Calibri"/>
          <w:b/>
        </w:rPr>
        <w:t>F  (</w:t>
      </w:r>
      <w:proofErr w:type="gramEnd"/>
      <w:r w:rsidRPr="00C73F3B">
        <w:rPr>
          <w:rFonts w:ascii="Calibri" w:hAnsi="Calibri" w:cs="Calibri"/>
          <w:b/>
        </w:rPr>
        <w:t xml:space="preserve">EVALUATION CRITERIA/SELECTION COMMITTEE), Item </w:t>
      </w:r>
      <w:proofErr w:type="gramStart"/>
      <w:r w:rsidRPr="00C73F3B">
        <w:rPr>
          <w:rFonts w:ascii="Calibri" w:hAnsi="Calibri" w:cs="Calibri"/>
          <w:b/>
        </w:rPr>
        <w:t>6 ,</w:t>
      </w:r>
      <w:proofErr w:type="gramEnd"/>
      <w:r w:rsidRPr="00C73F3B">
        <w:rPr>
          <w:rFonts w:ascii="Calibri" w:hAnsi="Calibri" w:cs="Calibri"/>
          <w:b/>
        </w:rPr>
        <w:t xml:space="preserve"> is revised as follows:  </w:t>
      </w:r>
    </w:p>
    <w:p w14:paraId="68FE296D" w14:textId="77777777" w:rsidR="00102D82" w:rsidRPr="00482882" w:rsidRDefault="00102D82" w:rsidP="00102D82">
      <w:pPr>
        <w:ind w:left="1709"/>
        <w:rPr>
          <w:rFonts w:asciiTheme="minorHAnsi" w:hAnsiTheme="minorHAnsi" w:cstheme="minorHAnsi"/>
          <w:sz w:val="24"/>
          <w:szCs w:val="24"/>
        </w:rPr>
      </w:pPr>
    </w:p>
    <w:p w14:paraId="798831A8" w14:textId="77777777" w:rsidR="00102D82" w:rsidRPr="00482882" w:rsidRDefault="00102D82" w:rsidP="00102D82">
      <w:pPr>
        <w:ind w:left="1709" w:hanging="269"/>
        <w:rPr>
          <w:rFonts w:asciiTheme="minorHAnsi" w:hAnsiTheme="minorHAnsi" w:cstheme="minorHAnsi"/>
          <w:sz w:val="24"/>
          <w:szCs w:val="24"/>
        </w:rPr>
      </w:pPr>
      <w:r w:rsidRPr="00482882">
        <w:rPr>
          <w:rFonts w:asciiTheme="minorHAnsi" w:hAnsiTheme="minorHAnsi" w:cstheme="minorHAnsi"/>
          <w:b/>
          <w:sz w:val="24"/>
          <w:szCs w:val="24"/>
        </w:rPr>
        <w:t xml:space="preserve">6. Shortlist Process. </w:t>
      </w:r>
      <w:r w:rsidRPr="00482882">
        <w:rPr>
          <w:rFonts w:asciiTheme="minorHAnsi" w:hAnsiTheme="minorHAnsi" w:cstheme="minorHAnsi"/>
          <w:sz w:val="24"/>
          <w:szCs w:val="24"/>
        </w:rPr>
        <w:t xml:space="preserve">The evaluation process may include a two-stage approach including a preliminary evaluation of the written proposal and preliminary scoring to develop a shortlist of Bidders that will continue to the final stages of the optional vendor interview and reference checks. The preliminary scoring will be based on the total </w:t>
      </w:r>
      <w:proofErr w:type="gramStart"/>
      <w:r w:rsidRPr="00482882">
        <w:rPr>
          <w:rFonts w:asciiTheme="minorHAnsi" w:hAnsiTheme="minorHAnsi" w:cstheme="minorHAnsi"/>
          <w:sz w:val="24"/>
          <w:szCs w:val="24"/>
        </w:rPr>
        <w:t>points.</w:t>
      </w:r>
      <w:r w:rsidRPr="00482882">
        <w:rPr>
          <w:rFonts w:asciiTheme="minorHAnsi" w:hAnsiTheme="minorHAnsi" w:cstheme="minorHAnsi"/>
          <w:strike/>
          <w:sz w:val="24"/>
          <w:szCs w:val="24"/>
          <w:highlight w:val="yellow"/>
        </w:rPr>
        <w:t>,</w:t>
      </w:r>
      <w:proofErr w:type="gramEnd"/>
      <w:r w:rsidRPr="00482882">
        <w:rPr>
          <w:rFonts w:asciiTheme="minorHAnsi" w:hAnsiTheme="minorHAnsi" w:cstheme="minorHAnsi"/>
          <w:strike/>
          <w:sz w:val="24"/>
          <w:szCs w:val="24"/>
          <w:highlight w:val="yellow"/>
        </w:rPr>
        <w:t xml:space="preserve"> excluding any points allocated to references and optional vendor interview.</w:t>
      </w:r>
      <w:r w:rsidRPr="00482882">
        <w:rPr>
          <w:rFonts w:asciiTheme="minorHAnsi" w:hAnsiTheme="minorHAnsi" w:cstheme="minorHAnsi"/>
          <w:sz w:val="24"/>
          <w:szCs w:val="24"/>
        </w:rPr>
        <w:t xml:space="preserve"> The Bidders receiving the highest preliminary scores with at least 200 points may advance to the next evaluation phase. All other Bidders will be deemed eliminated from the process. All Bidders will be notified of</w:t>
      </w:r>
      <w:r w:rsidRPr="00482882">
        <w:rPr>
          <w:rFonts w:asciiTheme="minorHAnsi" w:hAnsiTheme="minorHAnsi" w:cstheme="minorHAnsi"/>
          <w:spacing w:val="-3"/>
          <w:sz w:val="24"/>
          <w:szCs w:val="24"/>
        </w:rPr>
        <w:t xml:space="preserve"> </w:t>
      </w:r>
      <w:r w:rsidRPr="00482882">
        <w:rPr>
          <w:rFonts w:asciiTheme="minorHAnsi" w:hAnsiTheme="minorHAnsi" w:cstheme="minorHAnsi"/>
          <w:sz w:val="24"/>
          <w:szCs w:val="24"/>
        </w:rPr>
        <w:t>the</w:t>
      </w:r>
      <w:r w:rsidRPr="00482882">
        <w:rPr>
          <w:rFonts w:asciiTheme="minorHAnsi" w:hAnsiTheme="minorHAnsi" w:cstheme="minorHAnsi"/>
          <w:spacing w:val="-3"/>
          <w:sz w:val="24"/>
          <w:szCs w:val="24"/>
        </w:rPr>
        <w:t xml:space="preserve"> </w:t>
      </w:r>
      <w:r w:rsidRPr="00482882">
        <w:rPr>
          <w:rFonts w:asciiTheme="minorHAnsi" w:hAnsiTheme="minorHAnsi" w:cstheme="minorHAnsi"/>
          <w:sz w:val="24"/>
          <w:szCs w:val="24"/>
        </w:rPr>
        <w:t>shortlist</w:t>
      </w:r>
      <w:r w:rsidRPr="00482882">
        <w:rPr>
          <w:rFonts w:asciiTheme="minorHAnsi" w:hAnsiTheme="minorHAnsi" w:cstheme="minorHAnsi"/>
          <w:spacing w:val="-3"/>
          <w:sz w:val="24"/>
          <w:szCs w:val="24"/>
        </w:rPr>
        <w:t xml:space="preserve"> </w:t>
      </w:r>
      <w:r w:rsidRPr="00482882">
        <w:rPr>
          <w:rFonts w:asciiTheme="minorHAnsi" w:hAnsiTheme="minorHAnsi" w:cstheme="minorHAnsi"/>
          <w:sz w:val="24"/>
          <w:szCs w:val="24"/>
        </w:rPr>
        <w:t>participants;</w:t>
      </w:r>
      <w:r w:rsidRPr="00482882">
        <w:rPr>
          <w:rFonts w:asciiTheme="minorHAnsi" w:hAnsiTheme="minorHAnsi" w:cstheme="minorHAnsi"/>
          <w:spacing w:val="-3"/>
          <w:sz w:val="24"/>
          <w:szCs w:val="24"/>
        </w:rPr>
        <w:t xml:space="preserve"> </w:t>
      </w:r>
      <w:r w:rsidRPr="00482882">
        <w:rPr>
          <w:rFonts w:asciiTheme="minorHAnsi" w:hAnsiTheme="minorHAnsi" w:cstheme="minorHAnsi"/>
          <w:sz w:val="24"/>
          <w:szCs w:val="24"/>
        </w:rPr>
        <w:t>however,</w:t>
      </w:r>
      <w:r w:rsidRPr="00482882">
        <w:rPr>
          <w:rFonts w:asciiTheme="minorHAnsi" w:hAnsiTheme="minorHAnsi" w:cstheme="minorHAnsi"/>
          <w:spacing w:val="-3"/>
          <w:sz w:val="24"/>
          <w:szCs w:val="24"/>
        </w:rPr>
        <w:t xml:space="preserve"> </w:t>
      </w:r>
      <w:r w:rsidRPr="00482882">
        <w:rPr>
          <w:rFonts w:asciiTheme="minorHAnsi" w:hAnsiTheme="minorHAnsi" w:cstheme="minorHAnsi"/>
          <w:sz w:val="24"/>
          <w:szCs w:val="24"/>
        </w:rPr>
        <w:t>the</w:t>
      </w:r>
      <w:r w:rsidRPr="00482882">
        <w:rPr>
          <w:rFonts w:asciiTheme="minorHAnsi" w:hAnsiTheme="minorHAnsi" w:cstheme="minorHAnsi"/>
          <w:spacing w:val="-6"/>
          <w:sz w:val="24"/>
          <w:szCs w:val="24"/>
        </w:rPr>
        <w:t xml:space="preserve"> </w:t>
      </w:r>
      <w:r w:rsidRPr="00482882">
        <w:rPr>
          <w:rFonts w:asciiTheme="minorHAnsi" w:hAnsiTheme="minorHAnsi" w:cstheme="minorHAnsi"/>
          <w:sz w:val="24"/>
          <w:szCs w:val="24"/>
        </w:rPr>
        <w:t>preliminary</w:t>
      </w:r>
      <w:r w:rsidRPr="00482882">
        <w:rPr>
          <w:rFonts w:asciiTheme="minorHAnsi" w:hAnsiTheme="minorHAnsi" w:cstheme="minorHAnsi"/>
          <w:spacing w:val="-3"/>
          <w:sz w:val="24"/>
          <w:szCs w:val="24"/>
        </w:rPr>
        <w:t xml:space="preserve"> </w:t>
      </w:r>
      <w:r w:rsidRPr="00482882">
        <w:rPr>
          <w:rFonts w:asciiTheme="minorHAnsi" w:hAnsiTheme="minorHAnsi" w:cstheme="minorHAnsi"/>
          <w:sz w:val="24"/>
          <w:szCs w:val="24"/>
        </w:rPr>
        <w:t>scores</w:t>
      </w:r>
      <w:r w:rsidRPr="00482882">
        <w:rPr>
          <w:rFonts w:asciiTheme="minorHAnsi" w:hAnsiTheme="minorHAnsi" w:cstheme="minorHAnsi"/>
          <w:spacing w:val="-3"/>
          <w:sz w:val="24"/>
          <w:szCs w:val="24"/>
        </w:rPr>
        <w:t xml:space="preserve"> </w:t>
      </w:r>
      <w:r w:rsidRPr="00482882">
        <w:rPr>
          <w:rFonts w:asciiTheme="minorHAnsi" w:hAnsiTheme="minorHAnsi" w:cstheme="minorHAnsi"/>
          <w:sz w:val="24"/>
          <w:szCs w:val="24"/>
        </w:rPr>
        <w:t>at</w:t>
      </w:r>
      <w:r w:rsidRPr="00482882">
        <w:rPr>
          <w:rFonts w:asciiTheme="minorHAnsi" w:hAnsiTheme="minorHAnsi" w:cstheme="minorHAnsi"/>
          <w:spacing w:val="-3"/>
          <w:sz w:val="24"/>
          <w:szCs w:val="24"/>
        </w:rPr>
        <w:t xml:space="preserve"> </w:t>
      </w:r>
      <w:r w:rsidRPr="00482882">
        <w:rPr>
          <w:rFonts w:asciiTheme="minorHAnsi" w:hAnsiTheme="minorHAnsi" w:cstheme="minorHAnsi"/>
          <w:sz w:val="24"/>
          <w:szCs w:val="24"/>
        </w:rPr>
        <w:t>that</w:t>
      </w:r>
      <w:r w:rsidRPr="00482882">
        <w:rPr>
          <w:rFonts w:asciiTheme="minorHAnsi" w:hAnsiTheme="minorHAnsi" w:cstheme="minorHAnsi"/>
          <w:spacing w:val="-3"/>
          <w:sz w:val="24"/>
          <w:szCs w:val="24"/>
        </w:rPr>
        <w:t xml:space="preserve"> </w:t>
      </w:r>
      <w:r w:rsidRPr="00482882">
        <w:rPr>
          <w:rFonts w:asciiTheme="minorHAnsi" w:hAnsiTheme="minorHAnsi" w:cstheme="minorHAnsi"/>
          <w:sz w:val="24"/>
          <w:szCs w:val="24"/>
        </w:rPr>
        <w:t>time</w:t>
      </w:r>
      <w:r w:rsidRPr="00482882">
        <w:rPr>
          <w:rFonts w:asciiTheme="minorHAnsi" w:hAnsiTheme="minorHAnsi" w:cstheme="minorHAnsi"/>
          <w:spacing w:val="-3"/>
          <w:sz w:val="24"/>
          <w:szCs w:val="24"/>
        </w:rPr>
        <w:t xml:space="preserve"> </w:t>
      </w:r>
      <w:r w:rsidRPr="00482882">
        <w:rPr>
          <w:rFonts w:asciiTheme="minorHAnsi" w:hAnsiTheme="minorHAnsi" w:cstheme="minorHAnsi"/>
          <w:sz w:val="24"/>
          <w:szCs w:val="24"/>
        </w:rPr>
        <w:t>will</w:t>
      </w:r>
      <w:r w:rsidRPr="00482882">
        <w:rPr>
          <w:rFonts w:asciiTheme="minorHAnsi" w:hAnsiTheme="minorHAnsi" w:cstheme="minorHAnsi"/>
          <w:spacing w:val="-3"/>
          <w:sz w:val="24"/>
          <w:szCs w:val="24"/>
        </w:rPr>
        <w:t xml:space="preserve"> </w:t>
      </w:r>
      <w:r w:rsidRPr="00482882">
        <w:rPr>
          <w:rFonts w:asciiTheme="minorHAnsi" w:hAnsiTheme="minorHAnsi" w:cstheme="minorHAnsi"/>
          <w:sz w:val="24"/>
          <w:szCs w:val="24"/>
        </w:rPr>
        <w:t>not be communicated to Bidders.</w:t>
      </w:r>
    </w:p>
    <w:p w14:paraId="78E5EBEB" w14:textId="77777777" w:rsidR="00102D82" w:rsidRPr="00482882" w:rsidRDefault="00102D82" w:rsidP="00102D82">
      <w:pPr>
        <w:ind w:left="1709"/>
        <w:rPr>
          <w:rFonts w:asciiTheme="minorHAnsi" w:hAnsiTheme="minorHAnsi" w:cstheme="minorHAnsi"/>
          <w:sz w:val="24"/>
          <w:szCs w:val="24"/>
        </w:rPr>
      </w:pPr>
    </w:p>
    <w:p w14:paraId="27989A2C" w14:textId="77777777" w:rsidR="00102D82" w:rsidRPr="00D3457E" w:rsidRDefault="00102D82" w:rsidP="00102D82">
      <w:pPr>
        <w:ind w:left="1709"/>
        <w:rPr>
          <w:rFonts w:asciiTheme="minorHAnsi" w:hAnsiTheme="minorHAnsi" w:cstheme="minorHAnsi"/>
          <w:b/>
          <w:bCs/>
          <w:sz w:val="24"/>
          <w:szCs w:val="24"/>
          <w:u w:val="single"/>
        </w:rPr>
      </w:pPr>
      <w:r w:rsidRPr="00D3457E">
        <w:rPr>
          <w:rFonts w:asciiTheme="minorHAnsi" w:hAnsiTheme="minorHAnsi" w:cstheme="minorHAnsi"/>
          <w:b/>
          <w:bCs/>
          <w:sz w:val="24"/>
          <w:szCs w:val="24"/>
          <w:u w:val="single"/>
        </w:rPr>
        <w:t xml:space="preserve">Amendment: </w:t>
      </w:r>
    </w:p>
    <w:p w14:paraId="245F50F2" w14:textId="77777777" w:rsidR="00102D82" w:rsidRPr="00482882" w:rsidRDefault="00102D82" w:rsidP="00102D82">
      <w:pPr>
        <w:ind w:left="1709"/>
        <w:rPr>
          <w:rFonts w:asciiTheme="minorHAnsi" w:hAnsiTheme="minorHAnsi" w:cstheme="minorHAnsi"/>
          <w:sz w:val="24"/>
          <w:szCs w:val="24"/>
        </w:rPr>
      </w:pPr>
      <w:r w:rsidRPr="00482882">
        <w:rPr>
          <w:rFonts w:asciiTheme="minorHAnsi" w:hAnsiTheme="minorHAnsi" w:cstheme="minorHAnsi"/>
          <w:sz w:val="24"/>
          <w:szCs w:val="24"/>
          <w:highlight w:val="yellow"/>
        </w:rPr>
        <w:t xml:space="preserve">The evaluation process may include a two-stage approach including a preliminary evaluation of the written proposal and preliminary scoring to develop a shortlist of Bidders that will continue to the final stages of the optional vendor interview and reference checks. The preliminary </w:t>
      </w:r>
      <w:proofErr w:type="gramStart"/>
      <w:r w:rsidRPr="00482882">
        <w:rPr>
          <w:rFonts w:asciiTheme="minorHAnsi" w:hAnsiTheme="minorHAnsi" w:cstheme="minorHAnsi"/>
          <w:sz w:val="24"/>
          <w:szCs w:val="24"/>
          <w:highlight w:val="yellow"/>
        </w:rPr>
        <w:t>scoring</w:t>
      </w:r>
      <w:proofErr w:type="gramEnd"/>
      <w:r w:rsidRPr="00482882">
        <w:rPr>
          <w:rFonts w:asciiTheme="minorHAnsi" w:hAnsiTheme="minorHAnsi" w:cstheme="minorHAnsi"/>
          <w:sz w:val="24"/>
          <w:szCs w:val="24"/>
          <w:highlight w:val="yellow"/>
        </w:rPr>
        <w:t xml:space="preserve"> will be based on the total points.</w:t>
      </w:r>
      <w:r w:rsidRPr="00482882">
        <w:rPr>
          <w:rFonts w:asciiTheme="minorHAnsi" w:hAnsiTheme="minorHAnsi" w:cstheme="minorHAnsi"/>
          <w:strike/>
          <w:sz w:val="24"/>
          <w:szCs w:val="24"/>
          <w:highlight w:val="yellow"/>
        </w:rPr>
        <w:t xml:space="preserve"> </w:t>
      </w:r>
      <w:r w:rsidRPr="00482882">
        <w:rPr>
          <w:rFonts w:asciiTheme="minorHAnsi" w:hAnsiTheme="minorHAnsi" w:cstheme="minorHAnsi"/>
          <w:sz w:val="24"/>
          <w:szCs w:val="24"/>
          <w:highlight w:val="yellow"/>
        </w:rPr>
        <w:t>The Bidders receiving the highest preliminary scores with at least 200 points may advance to the next evaluation phase. All other Bidders will be deemed eliminated from the process. All Bidders will be notified of</w:t>
      </w:r>
      <w:r w:rsidRPr="00482882">
        <w:rPr>
          <w:rFonts w:asciiTheme="minorHAnsi" w:hAnsiTheme="minorHAnsi" w:cstheme="minorHAnsi"/>
          <w:spacing w:val="-3"/>
          <w:sz w:val="24"/>
          <w:szCs w:val="24"/>
          <w:highlight w:val="yellow"/>
        </w:rPr>
        <w:t xml:space="preserve"> </w:t>
      </w:r>
      <w:r w:rsidRPr="00482882">
        <w:rPr>
          <w:rFonts w:asciiTheme="minorHAnsi" w:hAnsiTheme="minorHAnsi" w:cstheme="minorHAnsi"/>
          <w:sz w:val="24"/>
          <w:szCs w:val="24"/>
          <w:highlight w:val="yellow"/>
        </w:rPr>
        <w:t>the</w:t>
      </w:r>
      <w:r w:rsidRPr="00482882">
        <w:rPr>
          <w:rFonts w:asciiTheme="minorHAnsi" w:hAnsiTheme="minorHAnsi" w:cstheme="minorHAnsi"/>
          <w:spacing w:val="-3"/>
          <w:sz w:val="24"/>
          <w:szCs w:val="24"/>
          <w:highlight w:val="yellow"/>
        </w:rPr>
        <w:t xml:space="preserve"> </w:t>
      </w:r>
      <w:r w:rsidRPr="00482882">
        <w:rPr>
          <w:rFonts w:asciiTheme="minorHAnsi" w:hAnsiTheme="minorHAnsi" w:cstheme="minorHAnsi"/>
          <w:sz w:val="24"/>
          <w:szCs w:val="24"/>
          <w:highlight w:val="yellow"/>
        </w:rPr>
        <w:lastRenderedPageBreak/>
        <w:t>shortlist</w:t>
      </w:r>
      <w:r w:rsidRPr="00482882">
        <w:rPr>
          <w:rFonts w:asciiTheme="minorHAnsi" w:hAnsiTheme="minorHAnsi" w:cstheme="minorHAnsi"/>
          <w:spacing w:val="-3"/>
          <w:sz w:val="24"/>
          <w:szCs w:val="24"/>
          <w:highlight w:val="yellow"/>
        </w:rPr>
        <w:t xml:space="preserve"> </w:t>
      </w:r>
      <w:r w:rsidRPr="00482882">
        <w:rPr>
          <w:rFonts w:asciiTheme="minorHAnsi" w:hAnsiTheme="minorHAnsi" w:cstheme="minorHAnsi"/>
          <w:sz w:val="24"/>
          <w:szCs w:val="24"/>
          <w:highlight w:val="yellow"/>
        </w:rPr>
        <w:t>participants;</w:t>
      </w:r>
      <w:r w:rsidRPr="00482882">
        <w:rPr>
          <w:rFonts w:asciiTheme="minorHAnsi" w:hAnsiTheme="minorHAnsi" w:cstheme="minorHAnsi"/>
          <w:spacing w:val="-3"/>
          <w:sz w:val="24"/>
          <w:szCs w:val="24"/>
          <w:highlight w:val="yellow"/>
        </w:rPr>
        <w:t xml:space="preserve"> </w:t>
      </w:r>
      <w:r w:rsidRPr="00482882">
        <w:rPr>
          <w:rFonts w:asciiTheme="minorHAnsi" w:hAnsiTheme="minorHAnsi" w:cstheme="minorHAnsi"/>
          <w:sz w:val="24"/>
          <w:szCs w:val="24"/>
          <w:highlight w:val="yellow"/>
        </w:rPr>
        <w:t>however,</w:t>
      </w:r>
      <w:r w:rsidRPr="00482882">
        <w:rPr>
          <w:rFonts w:asciiTheme="minorHAnsi" w:hAnsiTheme="minorHAnsi" w:cstheme="minorHAnsi"/>
          <w:spacing w:val="-3"/>
          <w:sz w:val="24"/>
          <w:szCs w:val="24"/>
          <w:highlight w:val="yellow"/>
        </w:rPr>
        <w:t xml:space="preserve"> </w:t>
      </w:r>
      <w:r w:rsidRPr="00482882">
        <w:rPr>
          <w:rFonts w:asciiTheme="minorHAnsi" w:hAnsiTheme="minorHAnsi" w:cstheme="minorHAnsi"/>
          <w:sz w:val="24"/>
          <w:szCs w:val="24"/>
          <w:highlight w:val="yellow"/>
        </w:rPr>
        <w:t>the</w:t>
      </w:r>
      <w:r w:rsidRPr="00482882">
        <w:rPr>
          <w:rFonts w:asciiTheme="minorHAnsi" w:hAnsiTheme="minorHAnsi" w:cstheme="minorHAnsi"/>
          <w:spacing w:val="-6"/>
          <w:sz w:val="24"/>
          <w:szCs w:val="24"/>
          <w:highlight w:val="yellow"/>
        </w:rPr>
        <w:t xml:space="preserve"> </w:t>
      </w:r>
      <w:r w:rsidRPr="00482882">
        <w:rPr>
          <w:rFonts w:asciiTheme="minorHAnsi" w:hAnsiTheme="minorHAnsi" w:cstheme="minorHAnsi"/>
          <w:sz w:val="24"/>
          <w:szCs w:val="24"/>
          <w:highlight w:val="yellow"/>
        </w:rPr>
        <w:t>preliminary</w:t>
      </w:r>
      <w:r w:rsidRPr="00482882">
        <w:rPr>
          <w:rFonts w:asciiTheme="minorHAnsi" w:hAnsiTheme="minorHAnsi" w:cstheme="minorHAnsi"/>
          <w:spacing w:val="-3"/>
          <w:sz w:val="24"/>
          <w:szCs w:val="24"/>
          <w:highlight w:val="yellow"/>
        </w:rPr>
        <w:t xml:space="preserve"> </w:t>
      </w:r>
      <w:r w:rsidRPr="00482882">
        <w:rPr>
          <w:rFonts w:asciiTheme="minorHAnsi" w:hAnsiTheme="minorHAnsi" w:cstheme="minorHAnsi"/>
          <w:sz w:val="24"/>
          <w:szCs w:val="24"/>
          <w:highlight w:val="yellow"/>
        </w:rPr>
        <w:t>scores</w:t>
      </w:r>
      <w:r w:rsidRPr="00482882">
        <w:rPr>
          <w:rFonts w:asciiTheme="minorHAnsi" w:hAnsiTheme="minorHAnsi" w:cstheme="minorHAnsi"/>
          <w:spacing w:val="-3"/>
          <w:sz w:val="24"/>
          <w:szCs w:val="24"/>
          <w:highlight w:val="yellow"/>
        </w:rPr>
        <w:t xml:space="preserve"> </w:t>
      </w:r>
      <w:r w:rsidRPr="00482882">
        <w:rPr>
          <w:rFonts w:asciiTheme="minorHAnsi" w:hAnsiTheme="minorHAnsi" w:cstheme="minorHAnsi"/>
          <w:sz w:val="24"/>
          <w:szCs w:val="24"/>
          <w:highlight w:val="yellow"/>
        </w:rPr>
        <w:t>at</w:t>
      </w:r>
      <w:r w:rsidRPr="00482882">
        <w:rPr>
          <w:rFonts w:asciiTheme="minorHAnsi" w:hAnsiTheme="minorHAnsi" w:cstheme="minorHAnsi"/>
          <w:spacing w:val="-3"/>
          <w:sz w:val="24"/>
          <w:szCs w:val="24"/>
          <w:highlight w:val="yellow"/>
        </w:rPr>
        <w:t xml:space="preserve"> </w:t>
      </w:r>
      <w:r w:rsidRPr="00482882">
        <w:rPr>
          <w:rFonts w:asciiTheme="minorHAnsi" w:hAnsiTheme="minorHAnsi" w:cstheme="minorHAnsi"/>
          <w:sz w:val="24"/>
          <w:szCs w:val="24"/>
          <w:highlight w:val="yellow"/>
        </w:rPr>
        <w:t>that</w:t>
      </w:r>
      <w:r w:rsidRPr="00482882">
        <w:rPr>
          <w:rFonts w:asciiTheme="minorHAnsi" w:hAnsiTheme="minorHAnsi" w:cstheme="minorHAnsi"/>
          <w:spacing w:val="-3"/>
          <w:sz w:val="24"/>
          <w:szCs w:val="24"/>
          <w:highlight w:val="yellow"/>
        </w:rPr>
        <w:t xml:space="preserve"> </w:t>
      </w:r>
      <w:r w:rsidRPr="00482882">
        <w:rPr>
          <w:rFonts w:asciiTheme="minorHAnsi" w:hAnsiTheme="minorHAnsi" w:cstheme="minorHAnsi"/>
          <w:sz w:val="24"/>
          <w:szCs w:val="24"/>
          <w:highlight w:val="yellow"/>
        </w:rPr>
        <w:t>time</w:t>
      </w:r>
      <w:r w:rsidRPr="00482882">
        <w:rPr>
          <w:rFonts w:asciiTheme="minorHAnsi" w:hAnsiTheme="minorHAnsi" w:cstheme="minorHAnsi"/>
          <w:spacing w:val="-3"/>
          <w:sz w:val="24"/>
          <w:szCs w:val="24"/>
          <w:highlight w:val="yellow"/>
        </w:rPr>
        <w:t xml:space="preserve"> </w:t>
      </w:r>
      <w:r w:rsidRPr="00482882">
        <w:rPr>
          <w:rFonts w:asciiTheme="minorHAnsi" w:hAnsiTheme="minorHAnsi" w:cstheme="minorHAnsi"/>
          <w:sz w:val="24"/>
          <w:szCs w:val="24"/>
          <w:highlight w:val="yellow"/>
        </w:rPr>
        <w:t>will</w:t>
      </w:r>
      <w:r w:rsidRPr="00482882">
        <w:rPr>
          <w:rFonts w:asciiTheme="minorHAnsi" w:hAnsiTheme="minorHAnsi" w:cstheme="minorHAnsi"/>
          <w:spacing w:val="-3"/>
          <w:sz w:val="24"/>
          <w:szCs w:val="24"/>
          <w:highlight w:val="yellow"/>
        </w:rPr>
        <w:t xml:space="preserve"> </w:t>
      </w:r>
      <w:r w:rsidRPr="00482882">
        <w:rPr>
          <w:rFonts w:asciiTheme="minorHAnsi" w:hAnsiTheme="minorHAnsi" w:cstheme="minorHAnsi"/>
          <w:sz w:val="24"/>
          <w:szCs w:val="24"/>
          <w:highlight w:val="yellow"/>
        </w:rPr>
        <w:t>not be communicated to Bidders.</w:t>
      </w:r>
    </w:p>
    <w:p w14:paraId="77B107E9" w14:textId="77777777" w:rsidR="00102D82" w:rsidRDefault="00102D82" w:rsidP="00102D82">
      <w:pPr>
        <w:ind w:left="1709"/>
      </w:pPr>
    </w:p>
    <w:p w14:paraId="5D897818" w14:textId="77777777" w:rsidR="00102D82" w:rsidRDefault="00102D82" w:rsidP="00102D82">
      <w:pPr>
        <w:ind w:left="1709"/>
      </w:pPr>
    </w:p>
    <w:p w14:paraId="7DD113B2" w14:textId="77777777" w:rsidR="00102D82" w:rsidRPr="00C73F3B" w:rsidRDefault="00102D82" w:rsidP="00102D82">
      <w:pPr>
        <w:shd w:val="clear" w:color="auto" w:fill="D9E2F3"/>
        <w:spacing w:after="240"/>
        <w:jc w:val="both"/>
        <w:rPr>
          <w:rFonts w:ascii="Calibri" w:hAnsi="Calibri" w:cs="Calibri"/>
          <w:b/>
        </w:rPr>
      </w:pPr>
      <w:r w:rsidRPr="00C73F3B">
        <w:rPr>
          <w:rFonts w:ascii="Calibri" w:hAnsi="Calibri" w:cs="Calibri"/>
          <w:b/>
        </w:rPr>
        <w:t xml:space="preserve">Page 15 of the RFP, Section </w:t>
      </w:r>
      <w:proofErr w:type="gramStart"/>
      <w:r w:rsidRPr="00C73F3B">
        <w:rPr>
          <w:rFonts w:ascii="Calibri" w:hAnsi="Calibri" w:cs="Calibri"/>
          <w:b/>
        </w:rPr>
        <w:t>F  (</w:t>
      </w:r>
      <w:proofErr w:type="gramEnd"/>
      <w:r w:rsidRPr="00C73F3B">
        <w:rPr>
          <w:rFonts w:ascii="Calibri" w:hAnsi="Calibri" w:cs="Calibri"/>
          <w:b/>
        </w:rPr>
        <w:t xml:space="preserve">EVALUATION CRITERIA/SELECTION COMMITTEE), Item </w:t>
      </w:r>
      <w:proofErr w:type="gramStart"/>
      <w:r w:rsidRPr="00C73F3B">
        <w:rPr>
          <w:rFonts w:ascii="Calibri" w:hAnsi="Calibri" w:cs="Calibri"/>
          <w:b/>
        </w:rPr>
        <w:t>9 ,</w:t>
      </w:r>
      <w:proofErr w:type="gramEnd"/>
      <w:r w:rsidRPr="00C73F3B">
        <w:rPr>
          <w:rFonts w:ascii="Calibri" w:hAnsi="Calibri" w:cs="Calibri"/>
          <w:b/>
        </w:rPr>
        <w:t xml:space="preserve"> is revised as follows:  </w:t>
      </w:r>
    </w:p>
    <w:p w14:paraId="58ED91D8" w14:textId="77777777" w:rsidR="00102D82" w:rsidRPr="00482882" w:rsidRDefault="00102D82" w:rsidP="00102D82">
      <w:pPr>
        <w:rPr>
          <w:rFonts w:asciiTheme="minorHAnsi" w:hAnsiTheme="minorHAnsi" w:cstheme="minorHAnsi"/>
          <w:sz w:val="24"/>
          <w:szCs w:val="24"/>
        </w:rPr>
      </w:pPr>
    </w:p>
    <w:p w14:paraId="2D00E0D0" w14:textId="77777777" w:rsidR="00102D82" w:rsidRPr="00482882" w:rsidRDefault="00102D82" w:rsidP="00102D82">
      <w:pPr>
        <w:ind w:left="1709" w:hanging="269"/>
        <w:rPr>
          <w:rFonts w:asciiTheme="minorHAnsi" w:hAnsiTheme="minorHAnsi" w:cstheme="minorHAnsi"/>
          <w:sz w:val="24"/>
          <w:szCs w:val="24"/>
        </w:rPr>
      </w:pPr>
      <w:r w:rsidRPr="00482882">
        <w:rPr>
          <w:rFonts w:asciiTheme="minorHAnsi" w:hAnsiTheme="minorHAnsi" w:cstheme="minorHAnsi"/>
          <w:b/>
          <w:bCs/>
          <w:sz w:val="24"/>
          <w:szCs w:val="24"/>
        </w:rPr>
        <w:t>9.</w:t>
      </w:r>
      <w:r w:rsidRPr="00482882">
        <w:rPr>
          <w:rFonts w:asciiTheme="minorHAnsi" w:hAnsiTheme="minorHAnsi" w:cstheme="minorHAnsi"/>
          <w:b/>
          <w:bCs/>
          <w:sz w:val="24"/>
          <w:szCs w:val="24"/>
        </w:rPr>
        <w:tab/>
        <w:t xml:space="preserve">Final Score: </w:t>
      </w:r>
      <w:r w:rsidRPr="00482882">
        <w:rPr>
          <w:rFonts w:asciiTheme="minorHAnsi" w:hAnsiTheme="minorHAnsi" w:cstheme="minorHAnsi"/>
          <w:sz w:val="24"/>
          <w:szCs w:val="24"/>
        </w:rPr>
        <w:t xml:space="preserve">The final maximum score for any procurement is 500 points. Proposals will be ranked by their final scores. </w:t>
      </w:r>
    </w:p>
    <w:p w14:paraId="15BD6122" w14:textId="77777777" w:rsidR="00102D82" w:rsidRPr="00482882" w:rsidRDefault="00102D82" w:rsidP="00102D82">
      <w:pPr>
        <w:ind w:left="1709"/>
        <w:rPr>
          <w:rFonts w:asciiTheme="minorHAnsi" w:hAnsiTheme="minorHAnsi" w:cstheme="minorHAnsi"/>
          <w:sz w:val="24"/>
          <w:szCs w:val="24"/>
        </w:rPr>
      </w:pPr>
      <w:r w:rsidRPr="00482882">
        <w:rPr>
          <w:rFonts w:asciiTheme="minorHAnsi" w:hAnsiTheme="minorHAnsi" w:cstheme="minorHAnsi"/>
          <w:sz w:val="24"/>
          <w:szCs w:val="24"/>
          <w:highlight w:val="yellow"/>
        </w:rPr>
        <w:t>a.</w:t>
      </w:r>
      <w:r w:rsidRPr="00482882">
        <w:rPr>
          <w:rFonts w:asciiTheme="minorHAnsi" w:hAnsiTheme="minorHAnsi" w:cstheme="minorHAnsi"/>
          <w:sz w:val="24"/>
          <w:szCs w:val="24"/>
        </w:rPr>
        <w:t xml:space="preserve"> </w:t>
      </w:r>
      <w:r w:rsidRPr="00482882">
        <w:rPr>
          <w:rFonts w:asciiTheme="minorHAnsi" w:hAnsiTheme="minorHAnsi" w:cstheme="minorHAnsi"/>
          <w:i/>
          <w:sz w:val="24"/>
          <w:szCs w:val="24"/>
          <w:u w:val="single"/>
        </w:rPr>
        <w:t>Without Vendor Interview</w:t>
      </w:r>
      <w:r w:rsidRPr="00482882">
        <w:rPr>
          <w:rFonts w:asciiTheme="minorHAnsi" w:hAnsiTheme="minorHAnsi" w:cstheme="minorHAnsi"/>
          <w:sz w:val="24"/>
          <w:szCs w:val="24"/>
        </w:rPr>
        <w:t>. In procurements where there are no vendor interviews,</w:t>
      </w:r>
      <w:r w:rsidRPr="00482882">
        <w:rPr>
          <w:rFonts w:asciiTheme="minorHAnsi" w:hAnsiTheme="minorHAnsi" w:cstheme="minorHAnsi"/>
          <w:spacing w:val="-4"/>
          <w:sz w:val="24"/>
          <w:szCs w:val="24"/>
        </w:rPr>
        <w:t xml:space="preserve"> </w:t>
      </w:r>
      <w:r w:rsidRPr="00482882">
        <w:rPr>
          <w:rFonts w:asciiTheme="minorHAnsi" w:hAnsiTheme="minorHAnsi" w:cstheme="minorHAnsi"/>
          <w:sz w:val="24"/>
          <w:szCs w:val="24"/>
        </w:rPr>
        <w:t>the</w:t>
      </w:r>
      <w:r w:rsidRPr="00482882">
        <w:rPr>
          <w:rFonts w:asciiTheme="minorHAnsi" w:hAnsiTheme="minorHAnsi" w:cstheme="minorHAnsi"/>
          <w:spacing w:val="-3"/>
          <w:sz w:val="24"/>
          <w:szCs w:val="24"/>
        </w:rPr>
        <w:t xml:space="preserve"> </w:t>
      </w:r>
      <w:r w:rsidRPr="00482882">
        <w:rPr>
          <w:rFonts w:asciiTheme="minorHAnsi" w:hAnsiTheme="minorHAnsi" w:cstheme="minorHAnsi"/>
          <w:sz w:val="24"/>
          <w:szCs w:val="24"/>
        </w:rPr>
        <w:t>score</w:t>
      </w:r>
      <w:r w:rsidRPr="00482882">
        <w:rPr>
          <w:rFonts w:asciiTheme="minorHAnsi" w:hAnsiTheme="minorHAnsi" w:cstheme="minorHAnsi"/>
          <w:spacing w:val="-3"/>
          <w:sz w:val="24"/>
          <w:szCs w:val="24"/>
        </w:rPr>
        <w:t xml:space="preserve"> </w:t>
      </w:r>
      <w:r w:rsidRPr="00482882">
        <w:rPr>
          <w:rFonts w:asciiTheme="minorHAnsi" w:hAnsiTheme="minorHAnsi" w:cstheme="minorHAnsi"/>
          <w:sz w:val="24"/>
          <w:szCs w:val="24"/>
        </w:rPr>
        <w:t>received</w:t>
      </w:r>
      <w:r w:rsidRPr="00482882">
        <w:rPr>
          <w:rFonts w:asciiTheme="minorHAnsi" w:hAnsiTheme="minorHAnsi" w:cstheme="minorHAnsi"/>
          <w:spacing w:val="-4"/>
          <w:sz w:val="24"/>
          <w:szCs w:val="24"/>
        </w:rPr>
        <w:t xml:space="preserve"> </w:t>
      </w:r>
      <w:r w:rsidRPr="00482882">
        <w:rPr>
          <w:rFonts w:asciiTheme="minorHAnsi" w:hAnsiTheme="minorHAnsi" w:cstheme="minorHAnsi"/>
          <w:sz w:val="24"/>
          <w:szCs w:val="24"/>
        </w:rPr>
        <w:t>by</w:t>
      </w:r>
      <w:r w:rsidRPr="00482882">
        <w:rPr>
          <w:rFonts w:asciiTheme="minorHAnsi" w:hAnsiTheme="minorHAnsi" w:cstheme="minorHAnsi"/>
          <w:spacing w:val="-3"/>
          <w:sz w:val="24"/>
          <w:szCs w:val="24"/>
        </w:rPr>
        <w:t xml:space="preserve"> </w:t>
      </w:r>
      <w:r w:rsidRPr="00482882">
        <w:rPr>
          <w:rFonts w:asciiTheme="minorHAnsi" w:hAnsiTheme="minorHAnsi" w:cstheme="minorHAnsi"/>
          <w:sz w:val="24"/>
          <w:szCs w:val="24"/>
        </w:rPr>
        <w:t>the</w:t>
      </w:r>
      <w:r w:rsidRPr="00482882">
        <w:rPr>
          <w:rFonts w:asciiTheme="minorHAnsi" w:hAnsiTheme="minorHAnsi" w:cstheme="minorHAnsi"/>
          <w:spacing w:val="-4"/>
          <w:sz w:val="24"/>
          <w:szCs w:val="24"/>
        </w:rPr>
        <w:t xml:space="preserve"> </w:t>
      </w:r>
      <w:r w:rsidRPr="00482882">
        <w:rPr>
          <w:rFonts w:asciiTheme="minorHAnsi" w:hAnsiTheme="minorHAnsi" w:cstheme="minorHAnsi"/>
          <w:sz w:val="24"/>
          <w:szCs w:val="24"/>
        </w:rPr>
        <w:t>evaluation</w:t>
      </w:r>
      <w:r w:rsidRPr="00482882">
        <w:rPr>
          <w:rFonts w:asciiTheme="minorHAnsi" w:hAnsiTheme="minorHAnsi" w:cstheme="minorHAnsi"/>
          <w:spacing w:val="-5"/>
          <w:sz w:val="24"/>
          <w:szCs w:val="24"/>
        </w:rPr>
        <w:t xml:space="preserve"> </w:t>
      </w:r>
      <w:r w:rsidRPr="00482882">
        <w:rPr>
          <w:rFonts w:asciiTheme="minorHAnsi" w:hAnsiTheme="minorHAnsi" w:cstheme="minorHAnsi"/>
          <w:sz w:val="24"/>
          <w:szCs w:val="24"/>
        </w:rPr>
        <w:t>of</w:t>
      </w:r>
      <w:r w:rsidRPr="00482882">
        <w:rPr>
          <w:rFonts w:asciiTheme="minorHAnsi" w:hAnsiTheme="minorHAnsi" w:cstheme="minorHAnsi"/>
          <w:spacing w:val="-4"/>
          <w:sz w:val="24"/>
          <w:szCs w:val="24"/>
        </w:rPr>
        <w:t xml:space="preserve"> </w:t>
      </w:r>
      <w:r w:rsidRPr="00482882">
        <w:rPr>
          <w:rFonts w:asciiTheme="minorHAnsi" w:hAnsiTheme="minorHAnsi" w:cstheme="minorHAnsi"/>
          <w:sz w:val="24"/>
          <w:szCs w:val="24"/>
        </w:rPr>
        <w:t>the</w:t>
      </w:r>
      <w:r w:rsidRPr="00482882">
        <w:rPr>
          <w:rFonts w:asciiTheme="minorHAnsi" w:hAnsiTheme="minorHAnsi" w:cstheme="minorHAnsi"/>
          <w:spacing w:val="-3"/>
          <w:sz w:val="24"/>
          <w:szCs w:val="24"/>
        </w:rPr>
        <w:t xml:space="preserve"> </w:t>
      </w:r>
      <w:r w:rsidRPr="00482882">
        <w:rPr>
          <w:rFonts w:asciiTheme="minorHAnsi" w:hAnsiTheme="minorHAnsi" w:cstheme="minorHAnsi"/>
          <w:sz w:val="24"/>
          <w:szCs w:val="24"/>
        </w:rPr>
        <w:t>written</w:t>
      </w:r>
      <w:r w:rsidRPr="00482882">
        <w:rPr>
          <w:rFonts w:asciiTheme="minorHAnsi" w:hAnsiTheme="minorHAnsi" w:cstheme="minorHAnsi"/>
          <w:spacing w:val="-4"/>
          <w:sz w:val="24"/>
          <w:szCs w:val="24"/>
        </w:rPr>
        <w:t xml:space="preserve"> </w:t>
      </w:r>
      <w:r w:rsidRPr="00482882">
        <w:rPr>
          <w:rFonts w:asciiTheme="minorHAnsi" w:hAnsiTheme="minorHAnsi" w:cstheme="minorHAnsi"/>
          <w:sz w:val="24"/>
          <w:szCs w:val="24"/>
        </w:rPr>
        <w:t xml:space="preserve">proposal. </w:t>
      </w:r>
      <w:proofErr w:type="gramStart"/>
      <w:r w:rsidRPr="00482882">
        <w:rPr>
          <w:rFonts w:asciiTheme="minorHAnsi" w:hAnsiTheme="minorHAnsi" w:cstheme="minorHAnsi"/>
          <w:strike/>
          <w:sz w:val="24"/>
          <w:szCs w:val="24"/>
          <w:highlight w:val="yellow"/>
        </w:rPr>
        <w:t>with</w:t>
      </w:r>
      <w:proofErr w:type="gramEnd"/>
      <w:r w:rsidRPr="00482882">
        <w:rPr>
          <w:rFonts w:asciiTheme="minorHAnsi" w:hAnsiTheme="minorHAnsi" w:cstheme="minorHAnsi"/>
          <w:strike/>
          <w:sz w:val="24"/>
          <w:szCs w:val="24"/>
          <w:highlight w:val="yellow"/>
        </w:rPr>
        <w:t xml:space="preserve"> the references score added will be the final score.</w:t>
      </w:r>
    </w:p>
    <w:p w14:paraId="1D441977" w14:textId="77777777" w:rsidR="00102D82" w:rsidRDefault="00102D82" w:rsidP="00102D82">
      <w:pPr>
        <w:ind w:left="1709"/>
        <w:rPr>
          <w:rFonts w:asciiTheme="minorHAnsi" w:hAnsiTheme="minorHAnsi" w:cstheme="minorHAnsi"/>
          <w:strike/>
          <w:sz w:val="24"/>
          <w:szCs w:val="24"/>
        </w:rPr>
      </w:pPr>
      <w:r w:rsidRPr="00482882">
        <w:rPr>
          <w:rFonts w:asciiTheme="minorHAnsi" w:hAnsiTheme="minorHAnsi" w:cstheme="minorHAnsi"/>
          <w:sz w:val="24"/>
          <w:szCs w:val="24"/>
          <w:highlight w:val="yellow"/>
        </w:rPr>
        <w:t>b.</w:t>
      </w:r>
      <w:r w:rsidRPr="00482882">
        <w:rPr>
          <w:rFonts w:asciiTheme="minorHAnsi" w:hAnsiTheme="minorHAnsi" w:cstheme="minorHAnsi"/>
          <w:i/>
          <w:iCs/>
          <w:sz w:val="24"/>
          <w:szCs w:val="24"/>
        </w:rPr>
        <w:t xml:space="preserve"> </w:t>
      </w:r>
      <w:r w:rsidRPr="00482882">
        <w:rPr>
          <w:rFonts w:asciiTheme="minorHAnsi" w:hAnsiTheme="minorHAnsi" w:cstheme="minorHAnsi"/>
          <w:i/>
          <w:iCs/>
          <w:sz w:val="24"/>
          <w:szCs w:val="24"/>
          <w:u w:val="single"/>
        </w:rPr>
        <w:t>With Vendor Interview.</w:t>
      </w:r>
      <w:r w:rsidRPr="00482882">
        <w:rPr>
          <w:rFonts w:asciiTheme="minorHAnsi" w:hAnsiTheme="minorHAnsi" w:cstheme="minorHAnsi"/>
          <w:sz w:val="24"/>
          <w:szCs w:val="24"/>
        </w:rPr>
        <w:t xml:space="preserve"> In procurements where there are vendor interviews,</w:t>
      </w:r>
      <w:r w:rsidRPr="00482882">
        <w:rPr>
          <w:rFonts w:asciiTheme="minorHAnsi" w:hAnsiTheme="minorHAnsi" w:cstheme="minorHAnsi"/>
          <w:spacing w:val="-4"/>
          <w:sz w:val="24"/>
          <w:szCs w:val="24"/>
        </w:rPr>
        <w:t xml:space="preserve"> </w:t>
      </w:r>
      <w:r w:rsidRPr="00482882">
        <w:rPr>
          <w:rFonts w:asciiTheme="minorHAnsi" w:hAnsiTheme="minorHAnsi" w:cstheme="minorHAnsi"/>
          <w:sz w:val="24"/>
          <w:szCs w:val="24"/>
        </w:rPr>
        <w:t>the</w:t>
      </w:r>
      <w:r w:rsidRPr="00482882">
        <w:rPr>
          <w:rFonts w:asciiTheme="minorHAnsi" w:hAnsiTheme="minorHAnsi" w:cstheme="minorHAnsi"/>
          <w:spacing w:val="-3"/>
          <w:sz w:val="24"/>
          <w:szCs w:val="24"/>
        </w:rPr>
        <w:t xml:space="preserve"> </w:t>
      </w:r>
      <w:r w:rsidRPr="00482882">
        <w:rPr>
          <w:rFonts w:asciiTheme="minorHAnsi" w:hAnsiTheme="minorHAnsi" w:cstheme="minorHAnsi"/>
          <w:sz w:val="24"/>
          <w:szCs w:val="24"/>
        </w:rPr>
        <w:t>CSC</w:t>
      </w:r>
      <w:r w:rsidRPr="00482882">
        <w:rPr>
          <w:rFonts w:asciiTheme="minorHAnsi" w:hAnsiTheme="minorHAnsi" w:cstheme="minorHAnsi"/>
          <w:spacing w:val="-3"/>
          <w:sz w:val="24"/>
          <w:szCs w:val="24"/>
        </w:rPr>
        <w:t xml:space="preserve"> </w:t>
      </w:r>
      <w:r w:rsidRPr="00482882">
        <w:rPr>
          <w:rFonts w:asciiTheme="minorHAnsi" w:hAnsiTheme="minorHAnsi" w:cstheme="minorHAnsi"/>
          <w:sz w:val="24"/>
          <w:szCs w:val="24"/>
        </w:rPr>
        <w:t>will</w:t>
      </w:r>
      <w:r w:rsidRPr="00482882">
        <w:rPr>
          <w:rFonts w:asciiTheme="minorHAnsi" w:hAnsiTheme="minorHAnsi" w:cstheme="minorHAnsi"/>
          <w:spacing w:val="-4"/>
          <w:sz w:val="24"/>
          <w:szCs w:val="24"/>
        </w:rPr>
        <w:t xml:space="preserve"> </w:t>
      </w:r>
      <w:r w:rsidRPr="00482882">
        <w:rPr>
          <w:rFonts w:asciiTheme="minorHAnsi" w:hAnsiTheme="minorHAnsi" w:cstheme="minorHAnsi"/>
          <w:sz w:val="24"/>
          <w:szCs w:val="24"/>
        </w:rPr>
        <w:t>consider</w:t>
      </w:r>
      <w:r w:rsidRPr="00482882">
        <w:rPr>
          <w:rFonts w:asciiTheme="minorHAnsi" w:hAnsiTheme="minorHAnsi" w:cstheme="minorHAnsi"/>
          <w:spacing w:val="-3"/>
          <w:sz w:val="24"/>
          <w:szCs w:val="24"/>
        </w:rPr>
        <w:t xml:space="preserve"> </w:t>
      </w:r>
      <w:r w:rsidRPr="00482882">
        <w:rPr>
          <w:rFonts w:asciiTheme="minorHAnsi" w:hAnsiTheme="minorHAnsi" w:cstheme="minorHAnsi"/>
          <w:sz w:val="24"/>
          <w:szCs w:val="24"/>
        </w:rPr>
        <w:t>the</w:t>
      </w:r>
      <w:r w:rsidRPr="00482882">
        <w:rPr>
          <w:rFonts w:asciiTheme="minorHAnsi" w:hAnsiTheme="minorHAnsi" w:cstheme="minorHAnsi"/>
          <w:spacing w:val="-3"/>
          <w:sz w:val="24"/>
          <w:szCs w:val="24"/>
        </w:rPr>
        <w:t xml:space="preserve"> </w:t>
      </w:r>
      <w:r w:rsidRPr="00482882">
        <w:rPr>
          <w:rFonts w:asciiTheme="minorHAnsi" w:hAnsiTheme="minorHAnsi" w:cstheme="minorHAnsi"/>
          <w:sz w:val="24"/>
          <w:szCs w:val="24"/>
        </w:rPr>
        <w:t>interview</w:t>
      </w:r>
      <w:r w:rsidRPr="00482882">
        <w:rPr>
          <w:rFonts w:asciiTheme="minorHAnsi" w:hAnsiTheme="minorHAnsi" w:cstheme="minorHAnsi"/>
          <w:spacing w:val="-4"/>
          <w:sz w:val="24"/>
          <w:szCs w:val="24"/>
        </w:rPr>
        <w:t xml:space="preserve"> </w:t>
      </w:r>
      <w:r w:rsidRPr="00482882">
        <w:rPr>
          <w:rFonts w:asciiTheme="minorHAnsi" w:hAnsiTheme="minorHAnsi" w:cstheme="minorHAnsi"/>
          <w:sz w:val="24"/>
          <w:szCs w:val="24"/>
        </w:rPr>
        <w:t>and</w:t>
      </w:r>
      <w:r w:rsidRPr="00482882">
        <w:rPr>
          <w:rFonts w:asciiTheme="minorHAnsi" w:hAnsiTheme="minorHAnsi" w:cstheme="minorHAnsi"/>
          <w:spacing w:val="-4"/>
          <w:sz w:val="24"/>
          <w:szCs w:val="24"/>
        </w:rPr>
        <w:t xml:space="preserve"> </w:t>
      </w:r>
      <w:r w:rsidRPr="00482882">
        <w:rPr>
          <w:rFonts w:asciiTheme="minorHAnsi" w:hAnsiTheme="minorHAnsi" w:cstheme="minorHAnsi"/>
          <w:sz w:val="24"/>
          <w:szCs w:val="24"/>
        </w:rPr>
        <w:t>may</w:t>
      </w:r>
      <w:r w:rsidRPr="00482882">
        <w:rPr>
          <w:rFonts w:asciiTheme="minorHAnsi" w:hAnsiTheme="minorHAnsi" w:cstheme="minorHAnsi"/>
          <w:spacing w:val="-3"/>
          <w:sz w:val="24"/>
          <w:szCs w:val="24"/>
        </w:rPr>
        <w:t xml:space="preserve"> </w:t>
      </w:r>
      <w:r w:rsidRPr="00482882">
        <w:rPr>
          <w:rFonts w:asciiTheme="minorHAnsi" w:hAnsiTheme="minorHAnsi" w:cstheme="minorHAnsi"/>
          <w:sz w:val="24"/>
          <w:szCs w:val="24"/>
        </w:rPr>
        <w:t>adjust</w:t>
      </w:r>
      <w:r w:rsidRPr="00482882">
        <w:rPr>
          <w:rFonts w:asciiTheme="minorHAnsi" w:hAnsiTheme="minorHAnsi" w:cstheme="minorHAnsi"/>
          <w:spacing w:val="-4"/>
          <w:sz w:val="24"/>
          <w:szCs w:val="24"/>
        </w:rPr>
        <w:t xml:space="preserve"> </w:t>
      </w:r>
      <w:r w:rsidRPr="00482882">
        <w:rPr>
          <w:rFonts w:asciiTheme="minorHAnsi" w:hAnsiTheme="minorHAnsi" w:cstheme="minorHAnsi"/>
          <w:sz w:val="24"/>
          <w:szCs w:val="24"/>
        </w:rPr>
        <w:t>the</w:t>
      </w:r>
      <w:r w:rsidRPr="00482882">
        <w:rPr>
          <w:rFonts w:asciiTheme="minorHAnsi" w:hAnsiTheme="minorHAnsi" w:cstheme="minorHAnsi"/>
          <w:spacing w:val="-3"/>
          <w:sz w:val="24"/>
          <w:szCs w:val="24"/>
        </w:rPr>
        <w:t xml:space="preserve"> </w:t>
      </w:r>
      <w:r w:rsidRPr="00482882">
        <w:rPr>
          <w:rFonts w:asciiTheme="minorHAnsi" w:hAnsiTheme="minorHAnsi" w:cstheme="minorHAnsi"/>
          <w:sz w:val="24"/>
          <w:szCs w:val="24"/>
        </w:rPr>
        <w:t>scores received by the evaluation of the written proposal</w:t>
      </w:r>
      <w:proofErr w:type="gramStart"/>
      <w:r w:rsidRPr="00482882">
        <w:rPr>
          <w:rFonts w:asciiTheme="minorHAnsi" w:hAnsiTheme="minorHAnsi" w:cstheme="minorHAnsi"/>
          <w:sz w:val="24"/>
          <w:szCs w:val="24"/>
        </w:rPr>
        <w:t xml:space="preserve">. </w:t>
      </w:r>
      <w:r w:rsidRPr="00482882">
        <w:rPr>
          <w:rFonts w:asciiTheme="minorHAnsi" w:hAnsiTheme="minorHAnsi" w:cstheme="minorHAnsi"/>
          <w:strike/>
          <w:sz w:val="24"/>
          <w:szCs w:val="24"/>
          <w:highlight w:val="yellow"/>
        </w:rPr>
        <w:t>,</w:t>
      </w:r>
      <w:proofErr w:type="gramEnd"/>
      <w:r w:rsidRPr="00482882">
        <w:rPr>
          <w:rFonts w:asciiTheme="minorHAnsi" w:hAnsiTheme="minorHAnsi" w:cstheme="minorHAnsi"/>
          <w:strike/>
          <w:sz w:val="24"/>
          <w:szCs w:val="24"/>
          <w:highlight w:val="yellow"/>
        </w:rPr>
        <w:t xml:space="preserve"> which, with the reference scores added, will be the final score.</w:t>
      </w:r>
    </w:p>
    <w:p w14:paraId="5891A1FA" w14:textId="77777777" w:rsidR="00102D82" w:rsidRPr="00482882" w:rsidRDefault="00102D82" w:rsidP="00102D82">
      <w:pPr>
        <w:ind w:left="1709"/>
        <w:rPr>
          <w:rFonts w:asciiTheme="minorHAnsi" w:hAnsiTheme="minorHAnsi" w:cstheme="minorHAnsi"/>
          <w:i/>
          <w:iCs/>
          <w:strike/>
          <w:sz w:val="24"/>
          <w:szCs w:val="24"/>
        </w:rPr>
      </w:pPr>
    </w:p>
    <w:p w14:paraId="65FFD30D" w14:textId="77777777" w:rsidR="00102D82" w:rsidRPr="00D3457E" w:rsidRDefault="00102D82" w:rsidP="00102D82">
      <w:pPr>
        <w:ind w:left="1709" w:hanging="269"/>
        <w:rPr>
          <w:rFonts w:asciiTheme="minorHAnsi" w:hAnsiTheme="minorHAnsi" w:cstheme="minorHAnsi"/>
          <w:b/>
          <w:bCs/>
          <w:sz w:val="24"/>
          <w:szCs w:val="24"/>
          <w:u w:val="single"/>
        </w:rPr>
      </w:pPr>
      <w:r w:rsidRPr="00D3457E">
        <w:rPr>
          <w:rFonts w:asciiTheme="minorHAnsi" w:hAnsiTheme="minorHAnsi" w:cstheme="minorHAnsi"/>
          <w:b/>
          <w:bCs/>
          <w:sz w:val="24"/>
          <w:szCs w:val="24"/>
          <w:u w:val="single"/>
        </w:rPr>
        <w:t xml:space="preserve">Amendment: </w:t>
      </w:r>
    </w:p>
    <w:p w14:paraId="225094C2" w14:textId="77777777" w:rsidR="00102D82" w:rsidRPr="00482882" w:rsidRDefault="00102D82" w:rsidP="00102D82">
      <w:pPr>
        <w:ind w:left="1709" w:hanging="269"/>
        <w:rPr>
          <w:rFonts w:asciiTheme="minorHAnsi" w:hAnsiTheme="minorHAnsi" w:cstheme="minorHAnsi"/>
          <w:sz w:val="24"/>
          <w:szCs w:val="24"/>
        </w:rPr>
      </w:pPr>
    </w:p>
    <w:p w14:paraId="086793B2" w14:textId="77777777" w:rsidR="00102D82" w:rsidRPr="00482882" w:rsidRDefault="00102D82" w:rsidP="00102D82">
      <w:pPr>
        <w:pStyle w:val="ListParagraph"/>
        <w:numPr>
          <w:ilvl w:val="0"/>
          <w:numId w:val="20"/>
        </w:numPr>
        <w:spacing w:after="160" w:line="278" w:lineRule="auto"/>
        <w:rPr>
          <w:rFonts w:asciiTheme="minorHAnsi" w:hAnsiTheme="minorHAnsi" w:cstheme="minorHAnsi"/>
          <w:sz w:val="24"/>
          <w:szCs w:val="24"/>
          <w:highlight w:val="yellow"/>
        </w:rPr>
      </w:pPr>
      <w:r w:rsidRPr="00482882">
        <w:rPr>
          <w:rFonts w:asciiTheme="minorHAnsi" w:hAnsiTheme="minorHAnsi" w:cstheme="minorHAnsi"/>
          <w:i/>
          <w:iCs/>
          <w:sz w:val="24"/>
          <w:szCs w:val="24"/>
          <w:highlight w:val="yellow"/>
          <w:u w:val="single"/>
        </w:rPr>
        <w:t xml:space="preserve">Without Vendor Interview. </w:t>
      </w:r>
      <w:r w:rsidRPr="00482882">
        <w:rPr>
          <w:rFonts w:asciiTheme="minorHAnsi" w:hAnsiTheme="minorHAnsi" w:cstheme="minorHAnsi"/>
          <w:sz w:val="24"/>
          <w:szCs w:val="24"/>
          <w:highlight w:val="yellow"/>
        </w:rPr>
        <w:t>In procurements where there are no vendor interviews, the score received by the evaluation of the written proposal will be the final score.</w:t>
      </w:r>
    </w:p>
    <w:p w14:paraId="0899D681" w14:textId="77777777" w:rsidR="00102D82" w:rsidRPr="008E0859" w:rsidRDefault="00102D82" w:rsidP="00102D82">
      <w:pPr>
        <w:pStyle w:val="ListParagraph"/>
        <w:numPr>
          <w:ilvl w:val="0"/>
          <w:numId w:val="20"/>
        </w:numPr>
        <w:spacing w:after="160" w:line="278" w:lineRule="auto"/>
        <w:rPr>
          <w:rFonts w:asciiTheme="minorHAnsi" w:hAnsiTheme="minorHAnsi" w:cstheme="minorHAnsi"/>
          <w:i/>
          <w:iCs/>
          <w:sz w:val="24"/>
          <w:szCs w:val="24"/>
          <w:highlight w:val="yellow"/>
          <w:u w:val="single"/>
        </w:rPr>
      </w:pPr>
      <w:r w:rsidRPr="008E0859">
        <w:rPr>
          <w:rFonts w:asciiTheme="minorHAnsi" w:hAnsiTheme="minorHAnsi" w:cstheme="minorHAnsi"/>
          <w:i/>
          <w:iCs/>
          <w:sz w:val="24"/>
          <w:szCs w:val="24"/>
          <w:highlight w:val="yellow"/>
          <w:u w:val="single"/>
        </w:rPr>
        <w:t xml:space="preserve">With Vendor Interview. </w:t>
      </w:r>
      <w:r w:rsidRPr="00B30FC9">
        <w:rPr>
          <w:rFonts w:asciiTheme="minorHAnsi" w:hAnsiTheme="minorHAnsi" w:cstheme="minorHAnsi"/>
          <w:i/>
          <w:iCs/>
          <w:sz w:val="24"/>
          <w:szCs w:val="24"/>
          <w:highlight w:val="yellow"/>
        </w:rPr>
        <w:t>In procurements where there are vendor interviews, the CSC will consider the interview and may adjust the scores received by the evaluation of the written proposal.</w:t>
      </w:r>
    </w:p>
    <w:p w14:paraId="10C6C73E" w14:textId="77777777" w:rsidR="00102D82" w:rsidRDefault="00102D82" w:rsidP="00102D82">
      <w:pPr>
        <w:pStyle w:val="ListParagraph"/>
        <w:ind w:left="1800"/>
      </w:pPr>
    </w:p>
    <w:p w14:paraId="34D647BA" w14:textId="77777777" w:rsidR="00102D82" w:rsidRDefault="00102D82" w:rsidP="00102D82">
      <w:pPr>
        <w:pStyle w:val="ListParagraph"/>
        <w:ind w:left="1800"/>
      </w:pPr>
    </w:p>
    <w:p w14:paraId="1B8A78DF" w14:textId="77777777" w:rsidR="00102D82" w:rsidRPr="00C73F3B" w:rsidRDefault="00102D82" w:rsidP="00102D82">
      <w:pPr>
        <w:shd w:val="clear" w:color="auto" w:fill="D9E2F3"/>
        <w:spacing w:after="240"/>
        <w:jc w:val="both"/>
        <w:rPr>
          <w:rFonts w:ascii="Calibri" w:hAnsi="Calibri" w:cs="Calibri"/>
          <w:b/>
        </w:rPr>
      </w:pPr>
      <w:r>
        <w:rPr>
          <w:rFonts w:ascii="Calibri" w:hAnsi="Calibri" w:cs="Calibri"/>
          <w:b/>
        </w:rPr>
        <w:t>ITEM NO. 4 OF RESPONSE PACKAGE,</w:t>
      </w:r>
      <w:r w:rsidRPr="00C73F3B">
        <w:rPr>
          <w:rFonts w:ascii="Calibri" w:hAnsi="Calibri" w:cs="Calibri"/>
          <w:b/>
        </w:rPr>
        <w:t xml:space="preserve"> </w:t>
      </w:r>
      <w:r>
        <w:rPr>
          <w:rFonts w:ascii="Calibri" w:hAnsi="Calibri" w:cs="Calibri"/>
          <w:b/>
        </w:rPr>
        <w:t>REQUIRED DOCUMENTATION AND SUBMITTALS CHECKLIST</w:t>
      </w:r>
      <w:r w:rsidRPr="00C73F3B">
        <w:rPr>
          <w:rFonts w:ascii="Calibri" w:hAnsi="Calibri" w:cs="Calibri"/>
          <w:b/>
        </w:rPr>
        <w:t xml:space="preserve"> (</w:t>
      </w:r>
      <w:r>
        <w:rPr>
          <w:rFonts w:ascii="Calibri" w:hAnsi="Calibri" w:cs="Calibri"/>
          <w:b/>
        </w:rPr>
        <w:t>BID RESPONSE PACKET</w:t>
      </w:r>
      <w:r w:rsidRPr="00C73F3B">
        <w:rPr>
          <w:rFonts w:ascii="Calibri" w:hAnsi="Calibri" w:cs="Calibri"/>
          <w:b/>
        </w:rPr>
        <w:t xml:space="preserve">), is revised as follows:  </w:t>
      </w:r>
    </w:p>
    <w:p w14:paraId="2A4BD5BC" w14:textId="77777777" w:rsidR="00102D82" w:rsidRDefault="00102D82" w:rsidP="00102D82">
      <w:pPr>
        <w:pStyle w:val="ListParagraph"/>
        <w:ind w:left="1800"/>
      </w:pPr>
    </w:p>
    <w:p w14:paraId="3A535527" w14:textId="77777777" w:rsidR="00102D82" w:rsidRDefault="00102D82" w:rsidP="00102D82">
      <w:pPr>
        <w:ind w:left="1709" w:hanging="269"/>
        <w:rPr>
          <w:rFonts w:asciiTheme="minorHAnsi" w:hAnsiTheme="minorHAnsi" w:cstheme="minorHAnsi"/>
          <w:sz w:val="24"/>
          <w:szCs w:val="24"/>
        </w:rPr>
      </w:pPr>
      <w:r w:rsidRPr="00174780">
        <w:rPr>
          <w:rFonts w:asciiTheme="minorHAnsi" w:hAnsiTheme="minorHAnsi" w:cstheme="minorHAnsi"/>
          <w:sz w:val="24"/>
          <w:szCs w:val="24"/>
        </w:rPr>
        <w:t>4. Budget form as specified in Exhibit B</w:t>
      </w:r>
    </w:p>
    <w:p w14:paraId="29F69A6D" w14:textId="77777777" w:rsidR="00102D82" w:rsidRDefault="00102D82" w:rsidP="00102D82">
      <w:pPr>
        <w:ind w:left="1709" w:hanging="269"/>
        <w:rPr>
          <w:rFonts w:asciiTheme="minorHAnsi" w:hAnsiTheme="minorHAnsi" w:cstheme="minorHAnsi"/>
          <w:sz w:val="24"/>
          <w:szCs w:val="24"/>
        </w:rPr>
      </w:pPr>
    </w:p>
    <w:p w14:paraId="748F1898" w14:textId="77777777" w:rsidR="00102D82" w:rsidRPr="001239AB" w:rsidRDefault="00102D82" w:rsidP="00102D82">
      <w:pPr>
        <w:ind w:left="1709" w:hanging="269"/>
        <w:rPr>
          <w:rFonts w:asciiTheme="minorHAnsi" w:hAnsiTheme="minorHAnsi" w:cstheme="minorHAnsi"/>
          <w:b/>
          <w:bCs/>
          <w:sz w:val="24"/>
          <w:szCs w:val="24"/>
          <w:u w:val="single"/>
        </w:rPr>
      </w:pPr>
      <w:r w:rsidRPr="001239AB">
        <w:rPr>
          <w:rFonts w:asciiTheme="minorHAnsi" w:hAnsiTheme="minorHAnsi" w:cstheme="minorHAnsi"/>
          <w:b/>
          <w:bCs/>
          <w:sz w:val="24"/>
          <w:szCs w:val="24"/>
          <w:u w:val="single"/>
        </w:rPr>
        <w:t xml:space="preserve">Amendment: </w:t>
      </w:r>
    </w:p>
    <w:p w14:paraId="30AF669F" w14:textId="77777777" w:rsidR="00102D82" w:rsidRDefault="00102D82" w:rsidP="00102D82">
      <w:pPr>
        <w:ind w:left="1709" w:hanging="269"/>
        <w:rPr>
          <w:rFonts w:asciiTheme="minorHAnsi" w:hAnsiTheme="minorHAnsi" w:cstheme="minorHAnsi"/>
          <w:sz w:val="24"/>
          <w:szCs w:val="24"/>
        </w:rPr>
      </w:pPr>
    </w:p>
    <w:p w14:paraId="5400AEB6" w14:textId="77777777" w:rsidR="00102D82" w:rsidRPr="00174780" w:rsidRDefault="00102D82" w:rsidP="00102D82">
      <w:pPr>
        <w:ind w:left="1709" w:hanging="269"/>
        <w:rPr>
          <w:rFonts w:asciiTheme="minorHAnsi" w:hAnsiTheme="minorHAnsi" w:cstheme="minorHAnsi"/>
          <w:sz w:val="24"/>
          <w:szCs w:val="24"/>
        </w:rPr>
      </w:pPr>
      <w:r w:rsidRPr="00174780">
        <w:rPr>
          <w:rFonts w:asciiTheme="minorHAnsi" w:hAnsiTheme="minorHAnsi" w:cstheme="minorHAnsi"/>
          <w:sz w:val="24"/>
          <w:szCs w:val="24"/>
        </w:rPr>
        <w:t>Budget form as specified in Exhibit B</w:t>
      </w:r>
      <w:r w:rsidRPr="0093255A">
        <w:rPr>
          <w:rFonts w:asciiTheme="minorHAnsi" w:hAnsiTheme="minorHAnsi" w:cstheme="minorHAnsi"/>
          <w:sz w:val="24"/>
          <w:szCs w:val="24"/>
          <w:highlight w:val="yellow"/>
        </w:rPr>
        <w:t>-1</w:t>
      </w:r>
    </w:p>
    <w:p w14:paraId="393B6ADD" w14:textId="77777777" w:rsidR="00102D82" w:rsidRDefault="00102D82" w:rsidP="00102D82">
      <w:pPr>
        <w:ind w:left="1709" w:hanging="269"/>
      </w:pPr>
    </w:p>
    <w:p w14:paraId="377F6598" w14:textId="77777777" w:rsidR="00102D82" w:rsidRPr="00C73F3B" w:rsidRDefault="00102D82" w:rsidP="00102D82">
      <w:pPr>
        <w:shd w:val="clear" w:color="auto" w:fill="D9E2F3"/>
        <w:spacing w:after="240"/>
        <w:jc w:val="both"/>
        <w:rPr>
          <w:rFonts w:ascii="Calibri" w:hAnsi="Calibri" w:cs="Calibri"/>
          <w:b/>
        </w:rPr>
      </w:pPr>
      <w:r>
        <w:rPr>
          <w:rFonts w:ascii="Calibri" w:hAnsi="Calibri" w:cs="Calibri"/>
          <w:b/>
        </w:rPr>
        <w:t xml:space="preserve">EXHIBIT B, BUDGET </w:t>
      </w:r>
      <w:proofErr w:type="gramStart"/>
      <w:r>
        <w:rPr>
          <w:rFonts w:ascii="Calibri" w:hAnsi="Calibri" w:cs="Calibri"/>
          <w:b/>
        </w:rPr>
        <w:t>INSTRUCTIONS</w:t>
      </w:r>
      <w:r w:rsidRPr="00C73F3B">
        <w:rPr>
          <w:rFonts w:ascii="Calibri" w:hAnsi="Calibri" w:cs="Calibri"/>
          <w:b/>
        </w:rPr>
        <w:t xml:space="preserve">  (</w:t>
      </w:r>
      <w:proofErr w:type="gramEnd"/>
      <w:r>
        <w:rPr>
          <w:rFonts w:ascii="Calibri" w:hAnsi="Calibri" w:cs="Calibri"/>
          <w:b/>
        </w:rPr>
        <w:t>BID RESPONSE PACKET</w:t>
      </w:r>
      <w:r w:rsidRPr="00C73F3B">
        <w:rPr>
          <w:rFonts w:ascii="Calibri" w:hAnsi="Calibri" w:cs="Calibri"/>
          <w:b/>
        </w:rPr>
        <w:t>)</w:t>
      </w:r>
      <w:r>
        <w:rPr>
          <w:rFonts w:ascii="Calibri" w:hAnsi="Calibri" w:cs="Calibri"/>
          <w:b/>
        </w:rPr>
        <w:t xml:space="preserve"> </w:t>
      </w:r>
      <w:r w:rsidRPr="00C73F3B">
        <w:rPr>
          <w:rFonts w:ascii="Calibri" w:hAnsi="Calibri" w:cs="Calibri"/>
          <w:b/>
        </w:rPr>
        <w:t>is revised as follow</w:t>
      </w:r>
      <w:r>
        <w:rPr>
          <w:rFonts w:ascii="Calibri" w:hAnsi="Calibri" w:cs="Calibri"/>
          <w:b/>
        </w:rPr>
        <w:t>s</w:t>
      </w:r>
      <w:r w:rsidRPr="00C73F3B">
        <w:rPr>
          <w:rFonts w:ascii="Calibri" w:hAnsi="Calibri" w:cs="Calibri"/>
          <w:b/>
        </w:rPr>
        <w:t xml:space="preserve">:  </w:t>
      </w:r>
    </w:p>
    <w:p w14:paraId="2D6952BC" w14:textId="77777777" w:rsidR="00102D82" w:rsidRDefault="00102D82" w:rsidP="00102D82">
      <w:pPr>
        <w:ind w:left="1709" w:hanging="269"/>
      </w:pPr>
    </w:p>
    <w:p w14:paraId="3C97B9F5" w14:textId="77777777" w:rsidR="00102D82" w:rsidRDefault="00102D82" w:rsidP="00102D82">
      <w:pPr>
        <w:ind w:left="1440"/>
        <w:rPr>
          <w:rFonts w:asciiTheme="minorHAnsi" w:hAnsiTheme="minorHAnsi" w:cstheme="minorHAnsi"/>
          <w:sz w:val="24"/>
          <w:szCs w:val="24"/>
        </w:rPr>
      </w:pPr>
      <w:r w:rsidRPr="00174780">
        <w:rPr>
          <w:rFonts w:asciiTheme="minorHAnsi" w:hAnsiTheme="minorHAnsi" w:cstheme="minorHAnsi"/>
          <w:sz w:val="24"/>
          <w:szCs w:val="24"/>
        </w:rPr>
        <w:t xml:space="preserve">Applicants must complete a detailed Line-Item Budget using the format provided in </w:t>
      </w:r>
      <w:r w:rsidRPr="001239AB">
        <w:rPr>
          <w:rFonts w:asciiTheme="minorHAnsi" w:hAnsiTheme="minorHAnsi" w:cstheme="minorHAnsi"/>
          <w:sz w:val="24"/>
          <w:szCs w:val="24"/>
        </w:rPr>
        <w:t>Exhibit</w:t>
      </w:r>
      <w:r w:rsidRPr="00B100C4">
        <w:rPr>
          <w:rFonts w:asciiTheme="minorHAnsi" w:hAnsiTheme="minorHAnsi" w:cstheme="minorHAnsi"/>
          <w:sz w:val="24"/>
          <w:szCs w:val="24"/>
          <w:highlight w:val="yellow"/>
        </w:rPr>
        <w:t xml:space="preserve"> </w:t>
      </w:r>
      <w:r w:rsidRPr="00B100C4">
        <w:rPr>
          <w:rFonts w:asciiTheme="minorHAnsi" w:hAnsiTheme="minorHAnsi" w:cstheme="minorHAnsi"/>
          <w:strike/>
          <w:sz w:val="24"/>
          <w:szCs w:val="24"/>
          <w:highlight w:val="yellow"/>
        </w:rPr>
        <w:t>C</w:t>
      </w:r>
      <w:r w:rsidRPr="00174780">
        <w:rPr>
          <w:rFonts w:asciiTheme="minorHAnsi" w:hAnsiTheme="minorHAnsi" w:cstheme="minorHAnsi"/>
          <w:sz w:val="24"/>
          <w:szCs w:val="24"/>
        </w:rPr>
        <w:t xml:space="preserve"> that includes ALL projected revenues and operating costs for the proposed program or project.</w:t>
      </w:r>
    </w:p>
    <w:p w14:paraId="23C5C6AB" w14:textId="77777777" w:rsidR="00102D82" w:rsidRDefault="00102D82" w:rsidP="00102D82">
      <w:pPr>
        <w:ind w:left="1440"/>
        <w:rPr>
          <w:rFonts w:asciiTheme="minorHAnsi" w:hAnsiTheme="minorHAnsi" w:cstheme="minorHAnsi"/>
          <w:sz w:val="24"/>
          <w:szCs w:val="24"/>
        </w:rPr>
      </w:pPr>
    </w:p>
    <w:p w14:paraId="75635FB7" w14:textId="77777777" w:rsidR="00102D82" w:rsidRPr="0093255A" w:rsidRDefault="00102D82" w:rsidP="00102D82">
      <w:pPr>
        <w:ind w:left="1440"/>
        <w:rPr>
          <w:rFonts w:asciiTheme="minorHAnsi" w:hAnsiTheme="minorHAnsi" w:cstheme="minorHAnsi"/>
          <w:b/>
          <w:bCs/>
          <w:sz w:val="24"/>
          <w:szCs w:val="24"/>
          <w:u w:val="single"/>
        </w:rPr>
      </w:pPr>
      <w:r w:rsidRPr="0093255A">
        <w:rPr>
          <w:rFonts w:asciiTheme="minorHAnsi" w:hAnsiTheme="minorHAnsi" w:cstheme="minorHAnsi"/>
          <w:b/>
          <w:bCs/>
          <w:sz w:val="24"/>
          <w:szCs w:val="24"/>
          <w:u w:val="single"/>
        </w:rPr>
        <w:lastRenderedPageBreak/>
        <w:t xml:space="preserve">Amendment: </w:t>
      </w:r>
    </w:p>
    <w:p w14:paraId="005BE845" w14:textId="77777777" w:rsidR="00102D82" w:rsidRDefault="00102D82" w:rsidP="00102D82">
      <w:pPr>
        <w:ind w:left="1709" w:hanging="269"/>
      </w:pPr>
    </w:p>
    <w:p w14:paraId="60EA4B0C" w14:textId="77777777" w:rsidR="00102D82" w:rsidRDefault="00102D82" w:rsidP="00102D82">
      <w:pPr>
        <w:ind w:left="1440"/>
        <w:rPr>
          <w:rFonts w:asciiTheme="minorHAnsi" w:hAnsiTheme="minorHAnsi" w:cstheme="minorHAnsi"/>
          <w:sz w:val="24"/>
          <w:szCs w:val="24"/>
        </w:rPr>
      </w:pPr>
      <w:r w:rsidRPr="00174780">
        <w:rPr>
          <w:rFonts w:asciiTheme="minorHAnsi" w:hAnsiTheme="minorHAnsi" w:cstheme="minorHAnsi"/>
          <w:sz w:val="24"/>
          <w:szCs w:val="24"/>
        </w:rPr>
        <w:t xml:space="preserve">Applicants must complete a detailed Line-Item Budget using the format provided in </w:t>
      </w:r>
      <w:r w:rsidRPr="001239AB">
        <w:rPr>
          <w:rFonts w:asciiTheme="minorHAnsi" w:hAnsiTheme="minorHAnsi" w:cstheme="minorHAnsi"/>
          <w:sz w:val="24"/>
          <w:szCs w:val="24"/>
        </w:rPr>
        <w:t xml:space="preserve">Exhibit </w:t>
      </w:r>
      <w:r w:rsidRPr="0093255A">
        <w:rPr>
          <w:rFonts w:asciiTheme="minorHAnsi" w:hAnsiTheme="minorHAnsi" w:cstheme="minorHAnsi"/>
          <w:sz w:val="24"/>
          <w:szCs w:val="24"/>
          <w:highlight w:val="yellow"/>
        </w:rPr>
        <w:t>B-1</w:t>
      </w:r>
      <w:r w:rsidRPr="00174780">
        <w:rPr>
          <w:rFonts w:asciiTheme="minorHAnsi" w:hAnsiTheme="minorHAnsi" w:cstheme="minorHAnsi"/>
          <w:sz w:val="24"/>
          <w:szCs w:val="24"/>
        </w:rPr>
        <w:t xml:space="preserve"> that includes ALL projected revenues and operating costs for the proposed program or project.</w:t>
      </w:r>
    </w:p>
    <w:p w14:paraId="2AE70676" w14:textId="77777777" w:rsidR="00B636E3" w:rsidRDefault="00B636E3" w:rsidP="00102D82">
      <w:pPr>
        <w:ind w:left="1440"/>
        <w:rPr>
          <w:rFonts w:asciiTheme="minorHAnsi" w:hAnsiTheme="minorHAnsi" w:cstheme="minorHAnsi"/>
          <w:sz w:val="24"/>
          <w:szCs w:val="24"/>
        </w:rPr>
      </w:pPr>
    </w:p>
    <w:p w14:paraId="79DABE8B" w14:textId="384502BD" w:rsidR="001D7DAF" w:rsidRPr="00FF1158" w:rsidRDefault="002A37C2" w:rsidP="00FF1158">
      <w:pPr>
        <w:shd w:val="clear" w:color="auto" w:fill="D9E2F3"/>
        <w:spacing w:after="240"/>
        <w:jc w:val="both"/>
        <w:rPr>
          <w:rFonts w:ascii="Calibri" w:hAnsi="Calibri" w:cs="Calibri"/>
          <w:b/>
        </w:rPr>
      </w:pPr>
      <w:r>
        <w:rPr>
          <w:rFonts w:ascii="Calibri" w:hAnsi="Calibri" w:cs="Calibri"/>
          <w:b/>
        </w:rPr>
        <w:t xml:space="preserve">Addendum No. 1 includes the following additional documents, which </w:t>
      </w:r>
      <w:proofErr w:type="gramStart"/>
      <w:r>
        <w:rPr>
          <w:rFonts w:ascii="Calibri" w:hAnsi="Calibri" w:cs="Calibri"/>
          <w:b/>
        </w:rPr>
        <w:t>is</w:t>
      </w:r>
      <w:proofErr w:type="gramEnd"/>
      <w:r>
        <w:rPr>
          <w:rFonts w:ascii="Calibri" w:hAnsi="Calibri" w:cs="Calibri"/>
          <w:b/>
        </w:rPr>
        <w:t xml:space="preserve"> </w:t>
      </w:r>
      <w:proofErr w:type="spellStart"/>
      <w:proofErr w:type="gramStart"/>
      <w:r>
        <w:rPr>
          <w:rFonts w:ascii="Calibri" w:hAnsi="Calibri" w:cs="Calibri"/>
          <w:b/>
        </w:rPr>
        <w:t>herby</w:t>
      </w:r>
      <w:proofErr w:type="spellEnd"/>
      <w:proofErr w:type="gramEnd"/>
      <w:r>
        <w:rPr>
          <w:rFonts w:ascii="Calibri" w:hAnsi="Calibri" w:cs="Calibri"/>
          <w:b/>
        </w:rPr>
        <w:t xml:space="preserve"> incorporated as an attachment for clarification</w:t>
      </w:r>
      <w:r w:rsidR="00D13BEE">
        <w:rPr>
          <w:rFonts w:ascii="Calibri" w:hAnsi="Calibri" w:cs="Calibri"/>
          <w:b/>
        </w:rPr>
        <w:t xml:space="preserve"> and</w:t>
      </w:r>
      <w:r>
        <w:rPr>
          <w:rFonts w:ascii="Calibri" w:hAnsi="Calibri" w:cs="Calibri"/>
          <w:b/>
        </w:rPr>
        <w:t xml:space="preserve"> must be consider</w:t>
      </w:r>
      <w:r w:rsidR="00D13BEE">
        <w:rPr>
          <w:rFonts w:ascii="Calibri" w:hAnsi="Calibri" w:cs="Calibri"/>
          <w:b/>
        </w:rPr>
        <w:t xml:space="preserve">ed when preparing responses: </w:t>
      </w:r>
    </w:p>
    <w:p w14:paraId="4B10ACC8" w14:textId="2E27405D" w:rsidR="00ED2D7C" w:rsidRDefault="009A7C17" w:rsidP="00FF1158">
      <w:pPr>
        <w:pStyle w:val="ListParagraph"/>
        <w:numPr>
          <w:ilvl w:val="0"/>
          <w:numId w:val="23"/>
        </w:numPr>
        <w:rPr>
          <w:rFonts w:asciiTheme="minorHAnsi" w:hAnsiTheme="minorHAnsi" w:cstheme="minorHAnsi"/>
          <w:sz w:val="24"/>
          <w:szCs w:val="24"/>
        </w:rPr>
      </w:pPr>
      <w:r>
        <w:rPr>
          <w:rFonts w:asciiTheme="minorHAnsi" w:hAnsiTheme="minorHAnsi" w:cstheme="minorHAnsi"/>
          <w:sz w:val="24"/>
          <w:szCs w:val="24"/>
        </w:rPr>
        <w:t xml:space="preserve">Digital </w:t>
      </w:r>
      <w:proofErr w:type="spellStart"/>
      <w:r>
        <w:rPr>
          <w:rFonts w:asciiTheme="minorHAnsi" w:hAnsiTheme="minorHAnsi" w:cstheme="minorHAnsi"/>
          <w:sz w:val="24"/>
          <w:szCs w:val="24"/>
        </w:rPr>
        <w:t>Accesibility</w:t>
      </w:r>
      <w:proofErr w:type="spellEnd"/>
      <w:r>
        <w:rPr>
          <w:rFonts w:asciiTheme="minorHAnsi" w:hAnsiTheme="minorHAnsi" w:cstheme="minorHAnsi"/>
          <w:sz w:val="24"/>
          <w:szCs w:val="24"/>
        </w:rPr>
        <w:t xml:space="preserve"> Compliant</w:t>
      </w:r>
      <w:r w:rsidR="00D10BEE">
        <w:rPr>
          <w:rFonts w:asciiTheme="minorHAnsi" w:hAnsiTheme="minorHAnsi" w:cstheme="minorHAnsi"/>
          <w:sz w:val="24"/>
          <w:szCs w:val="24"/>
        </w:rPr>
        <w:t xml:space="preserve">: Exhibit B-1 </w:t>
      </w:r>
    </w:p>
    <w:p w14:paraId="00426E2E" w14:textId="42D4BE34" w:rsidR="00D10BEE" w:rsidRPr="007724CD" w:rsidRDefault="00D10BEE" w:rsidP="00FF1158">
      <w:pPr>
        <w:pStyle w:val="ListParagraph"/>
        <w:numPr>
          <w:ilvl w:val="0"/>
          <w:numId w:val="23"/>
        </w:numPr>
        <w:rPr>
          <w:rFonts w:asciiTheme="minorHAnsi" w:hAnsiTheme="minorHAnsi" w:cstheme="minorHAnsi"/>
          <w:sz w:val="24"/>
          <w:szCs w:val="24"/>
        </w:rPr>
      </w:pPr>
      <w:r w:rsidRPr="00060ACF">
        <w:rPr>
          <w:rFonts w:asciiTheme="minorHAnsi" w:hAnsiTheme="minorHAnsi" w:cstheme="minorHAnsi"/>
          <w:sz w:val="24"/>
          <w:szCs w:val="24"/>
        </w:rPr>
        <w:t xml:space="preserve">Digital </w:t>
      </w:r>
      <w:proofErr w:type="spellStart"/>
      <w:r w:rsidRPr="00060ACF">
        <w:rPr>
          <w:rFonts w:asciiTheme="minorHAnsi" w:hAnsiTheme="minorHAnsi" w:cstheme="minorHAnsi"/>
          <w:sz w:val="24"/>
          <w:szCs w:val="24"/>
        </w:rPr>
        <w:t>Accesibility</w:t>
      </w:r>
      <w:proofErr w:type="spellEnd"/>
      <w:r w:rsidRPr="00060ACF">
        <w:rPr>
          <w:rFonts w:asciiTheme="minorHAnsi" w:hAnsiTheme="minorHAnsi" w:cstheme="minorHAnsi"/>
          <w:sz w:val="24"/>
          <w:szCs w:val="24"/>
        </w:rPr>
        <w:t xml:space="preserve"> Compliant</w:t>
      </w:r>
      <w:r w:rsidR="00060ACF">
        <w:rPr>
          <w:rFonts w:asciiTheme="minorHAnsi" w:hAnsiTheme="minorHAnsi" w:cstheme="minorHAnsi"/>
          <w:sz w:val="24"/>
          <w:szCs w:val="24"/>
        </w:rPr>
        <w:t xml:space="preserve">: </w:t>
      </w:r>
      <w:r w:rsidR="005F1778" w:rsidRPr="00060ACF">
        <w:rPr>
          <w:rFonts w:asciiTheme="minorHAnsi" w:hAnsiTheme="minorHAnsi" w:cstheme="minorHAnsi"/>
          <w:sz w:val="24"/>
          <w:szCs w:val="24"/>
        </w:rPr>
        <w:t>RFP No. 2026-</w:t>
      </w:r>
      <w:r w:rsidR="000B5DB4" w:rsidRPr="00060ACF">
        <w:rPr>
          <w:rFonts w:asciiTheme="minorHAnsi" w:hAnsiTheme="minorHAnsi" w:cstheme="minorHAnsi"/>
          <w:sz w:val="24"/>
          <w:szCs w:val="24"/>
        </w:rPr>
        <w:t>AC</w:t>
      </w:r>
      <w:r w:rsidR="005F1778" w:rsidRPr="00060ACF">
        <w:rPr>
          <w:rFonts w:asciiTheme="minorHAnsi" w:hAnsiTheme="minorHAnsi" w:cstheme="minorHAnsi"/>
          <w:sz w:val="24"/>
          <w:szCs w:val="24"/>
        </w:rPr>
        <w:t>SSA-AAA-SENR</w:t>
      </w:r>
      <w:r w:rsidRPr="00060ACF">
        <w:rPr>
          <w:rFonts w:asciiTheme="minorHAnsi" w:hAnsiTheme="minorHAnsi" w:cstheme="minorHAnsi"/>
          <w:sz w:val="24"/>
          <w:szCs w:val="24"/>
        </w:rPr>
        <w:t xml:space="preserve"> </w:t>
      </w:r>
      <w:r w:rsidRPr="007724CD">
        <w:rPr>
          <w:rFonts w:asciiTheme="minorHAnsi" w:hAnsiTheme="minorHAnsi" w:cstheme="minorHAnsi"/>
          <w:sz w:val="24"/>
          <w:szCs w:val="24"/>
        </w:rPr>
        <w:t>Doc</w:t>
      </w:r>
      <w:r w:rsidR="007724CD" w:rsidRPr="007724CD">
        <w:rPr>
          <w:rFonts w:asciiTheme="minorHAnsi" w:hAnsiTheme="minorHAnsi" w:cstheme="minorHAnsi"/>
          <w:sz w:val="24"/>
          <w:szCs w:val="24"/>
        </w:rPr>
        <w:t>ument in Microsoft Word</w:t>
      </w:r>
      <w:r w:rsidR="007724CD">
        <w:rPr>
          <w:rFonts w:asciiTheme="minorHAnsi" w:hAnsiTheme="minorHAnsi" w:cstheme="minorHAnsi"/>
          <w:sz w:val="24"/>
          <w:szCs w:val="24"/>
        </w:rPr>
        <w:t xml:space="preserve"> format</w:t>
      </w:r>
    </w:p>
    <w:p w14:paraId="6756A923" w14:textId="77777777" w:rsidR="001D7DAF" w:rsidRPr="007724CD" w:rsidRDefault="001D7DAF" w:rsidP="002A37C2">
      <w:pPr>
        <w:ind w:left="1440"/>
        <w:rPr>
          <w:rFonts w:asciiTheme="minorHAnsi" w:hAnsiTheme="minorHAnsi" w:cstheme="minorHAnsi"/>
          <w:sz w:val="24"/>
          <w:szCs w:val="24"/>
        </w:rPr>
      </w:pPr>
    </w:p>
    <w:p w14:paraId="04AF5B6A" w14:textId="77777777" w:rsidR="002A37C2" w:rsidRPr="007724CD" w:rsidRDefault="002A37C2" w:rsidP="002A37C2">
      <w:pPr>
        <w:ind w:left="1440"/>
        <w:rPr>
          <w:rFonts w:asciiTheme="minorHAnsi" w:hAnsiTheme="minorHAnsi" w:cstheme="minorHAnsi"/>
          <w:sz w:val="24"/>
          <w:szCs w:val="24"/>
        </w:rPr>
      </w:pPr>
    </w:p>
    <w:p w14:paraId="3AAFF34F" w14:textId="77777777" w:rsidR="002A37C2" w:rsidRPr="002A37C2" w:rsidRDefault="002A37C2" w:rsidP="002A37C2">
      <w:pPr>
        <w:ind w:left="1440"/>
        <w:rPr>
          <w:rFonts w:asciiTheme="minorHAnsi" w:hAnsiTheme="minorHAnsi" w:cstheme="minorHAnsi"/>
          <w:sz w:val="24"/>
          <w:szCs w:val="24"/>
        </w:rPr>
      </w:pPr>
    </w:p>
    <w:p w14:paraId="34AC6381" w14:textId="77777777" w:rsidR="00455B5F" w:rsidRPr="007724CD" w:rsidRDefault="00455B5F" w:rsidP="00102D82">
      <w:pPr>
        <w:ind w:left="1440"/>
        <w:rPr>
          <w:rFonts w:asciiTheme="minorHAnsi" w:hAnsiTheme="minorHAnsi" w:cstheme="minorHAnsi"/>
          <w:sz w:val="24"/>
          <w:szCs w:val="24"/>
        </w:rPr>
      </w:pPr>
    </w:p>
    <w:p w14:paraId="174DFD1B" w14:textId="77777777" w:rsidR="00102D82" w:rsidRPr="007724CD" w:rsidRDefault="00102D82" w:rsidP="00102D82">
      <w:pPr>
        <w:ind w:left="1709" w:hanging="269"/>
      </w:pPr>
    </w:p>
    <w:p w14:paraId="25F3AC55" w14:textId="77777777" w:rsidR="00102D82" w:rsidRPr="007724CD" w:rsidRDefault="00102D82" w:rsidP="00102D82">
      <w:pPr>
        <w:ind w:left="1709" w:hanging="269"/>
      </w:pPr>
    </w:p>
    <w:p w14:paraId="10270336" w14:textId="77777777" w:rsidR="00102D82" w:rsidRPr="007724CD" w:rsidRDefault="00102D82" w:rsidP="00102D82">
      <w:pPr>
        <w:ind w:left="1709" w:hanging="269"/>
      </w:pPr>
    </w:p>
    <w:p w14:paraId="43B2E949" w14:textId="77777777" w:rsidR="00102D82" w:rsidRPr="007724CD" w:rsidRDefault="00102D82" w:rsidP="00102D82">
      <w:pPr>
        <w:ind w:left="1709" w:hanging="269"/>
      </w:pPr>
    </w:p>
    <w:p w14:paraId="41AC77FA" w14:textId="77777777" w:rsidR="00102D82" w:rsidRPr="007724CD" w:rsidRDefault="00102D82" w:rsidP="00102D82">
      <w:pPr>
        <w:ind w:left="1709" w:hanging="269"/>
      </w:pPr>
    </w:p>
    <w:p w14:paraId="10837F39" w14:textId="77777777" w:rsidR="00102D82" w:rsidRPr="007724CD" w:rsidRDefault="00102D82" w:rsidP="00102D82">
      <w:pPr>
        <w:ind w:left="1709"/>
      </w:pPr>
    </w:p>
    <w:p w14:paraId="1FB47989" w14:textId="77777777" w:rsidR="00102D82" w:rsidRPr="007724CD" w:rsidRDefault="00102D82" w:rsidP="00102D82">
      <w:pPr>
        <w:rPr>
          <w:rFonts w:ascii="Calibri" w:hAnsi="Calibri" w:cs="Calibri"/>
          <w:caps/>
          <w:noProof/>
          <w:sz w:val="44"/>
        </w:rPr>
      </w:pPr>
    </w:p>
    <w:p w14:paraId="5C8BB28D" w14:textId="25AE5560" w:rsidR="00501E3D" w:rsidRPr="007724CD" w:rsidRDefault="00501E3D" w:rsidP="00501E3D">
      <w:pPr>
        <w:autoSpaceDE w:val="0"/>
        <w:autoSpaceDN w:val="0"/>
        <w:adjustRightInd w:val="0"/>
        <w:rPr>
          <w:rFonts w:ascii="Calibri" w:hAnsi="Calibri" w:cs="Calibri"/>
          <w:b/>
        </w:rPr>
      </w:pPr>
    </w:p>
    <w:sectPr w:rsidR="00501E3D" w:rsidRPr="007724CD" w:rsidSect="00654D65">
      <w:footerReference w:type="default" r:id="rId12"/>
      <w:pgSz w:w="12240" w:h="15840" w:code="1"/>
      <w:pgMar w:top="1800" w:right="720" w:bottom="720" w:left="720" w:header="900" w:footer="49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78A9F1" w14:textId="77777777" w:rsidR="00E111F8" w:rsidRPr="00665D66" w:rsidRDefault="00E111F8" w:rsidP="004D242F">
      <w:r w:rsidRPr="00665D66">
        <w:separator/>
      </w:r>
    </w:p>
  </w:endnote>
  <w:endnote w:type="continuationSeparator" w:id="0">
    <w:p w14:paraId="527F4EA3" w14:textId="77777777" w:rsidR="00E111F8" w:rsidRPr="00665D66" w:rsidRDefault="00E111F8" w:rsidP="004D242F">
      <w:r w:rsidRPr="00665D6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PMingLiU">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29C82" w14:textId="77777777" w:rsidR="007874A0" w:rsidRPr="003F430C" w:rsidRDefault="007874A0" w:rsidP="00741E10">
    <w:pPr>
      <w:jc w:val="right"/>
      <w:rPr>
        <w:rFonts w:ascii="Calibri" w:hAnsi="Calibri" w:cs="Calibri"/>
        <w:sz w:val="20"/>
      </w:rPr>
    </w:pPr>
  </w:p>
  <w:p w14:paraId="06B6C7A6" w14:textId="3797D3C0" w:rsidR="00654D65" w:rsidRPr="00665D66" w:rsidRDefault="007874A0" w:rsidP="007874A0">
    <w:pPr>
      <w:tabs>
        <w:tab w:val="right" w:pos="10800"/>
      </w:tabs>
      <w:rPr>
        <w:rFonts w:ascii="Calibri" w:hAnsi="Calibri" w:cs="Calibri"/>
        <w:sz w:val="20"/>
      </w:rPr>
    </w:pPr>
    <w:r w:rsidRPr="003F430C">
      <w:rPr>
        <w:rFonts w:ascii="Calibri" w:hAnsi="Calibri" w:cs="Calibri"/>
        <w:sz w:val="20"/>
      </w:rPr>
      <w:tab/>
    </w:r>
    <w:r w:rsidR="00654D65" w:rsidRPr="003F430C">
      <w:rPr>
        <w:rFonts w:ascii="Calibri" w:hAnsi="Calibri" w:cs="Calibri"/>
        <w:sz w:val="20"/>
      </w:rPr>
      <w:t>RF</w:t>
    </w:r>
    <w:r w:rsidR="00A5498D" w:rsidRPr="003F430C">
      <w:rPr>
        <w:rFonts w:ascii="Calibri" w:hAnsi="Calibri" w:cs="Calibri"/>
        <w:sz w:val="20"/>
      </w:rPr>
      <w:t>x</w:t>
    </w:r>
    <w:r w:rsidR="00654D65" w:rsidRPr="00665D66">
      <w:rPr>
        <w:rFonts w:ascii="Calibri" w:hAnsi="Calibri" w:cs="Calibri"/>
        <w:sz w:val="20"/>
      </w:rPr>
      <w:t xml:space="preserve"> No. </w:t>
    </w:r>
    <w:r w:rsidR="00654D65" w:rsidRPr="003F430C">
      <w:rPr>
        <w:rFonts w:ascii="Calibri" w:hAnsi="Calibri" w:cs="Calibri"/>
        <w:sz w:val="20"/>
      </w:rPr>
      <w:t>90XXXX</w:t>
    </w:r>
    <w:r w:rsidR="00654D65" w:rsidRPr="00665D66">
      <w:rPr>
        <w:rFonts w:ascii="Calibri" w:hAnsi="Calibri" w:cs="Calibri"/>
        <w:sz w:val="20"/>
      </w:rPr>
      <w:t>, Vendor</w:t>
    </w:r>
    <w:r w:rsidR="00FE3FC9" w:rsidRPr="00665D66">
      <w:rPr>
        <w:rFonts w:ascii="Calibri" w:hAnsi="Calibri" w:cs="Calibri"/>
        <w:sz w:val="20"/>
      </w:rPr>
      <w:t xml:space="preserve"> Bid</w:t>
    </w:r>
    <w:r w:rsidR="00654D65" w:rsidRPr="00665D66">
      <w:rPr>
        <w:rFonts w:ascii="Calibri" w:hAnsi="Calibri" w:cs="Calibri"/>
        <w:sz w:val="20"/>
      </w:rPr>
      <w:t xml:space="preserve"> List</w:t>
    </w:r>
  </w:p>
  <w:p w14:paraId="2D15F09D" w14:textId="7C0A975B" w:rsidR="00654D65" w:rsidRPr="00665D66" w:rsidRDefault="00654D65" w:rsidP="00654D65">
    <w:pPr>
      <w:pStyle w:val="Footer"/>
      <w:jc w:val="right"/>
    </w:pPr>
    <w:r w:rsidRPr="00665D66">
      <w:rPr>
        <w:rFonts w:ascii="Calibri" w:hAnsi="Calibri" w:cs="Calibri"/>
        <w:sz w:val="20"/>
      </w:rPr>
      <w:t xml:space="preserve">Page </w:t>
    </w:r>
    <w:r w:rsidRPr="00665D66">
      <w:rPr>
        <w:rFonts w:ascii="Calibri" w:hAnsi="Calibri" w:cs="Calibri"/>
        <w:sz w:val="20"/>
      </w:rPr>
      <w:fldChar w:fldCharType="begin"/>
    </w:r>
    <w:r w:rsidRPr="00665D66">
      <w:rPr>
        <w:rFonts w:ascii="Calibri" w:hAnsi="Calibri" w:cs="Calibri"/>
        <w:sz w:val="20"/>
      </w:rPr>
      <w:instrText xml:space="preserve"> PAGE  \* Arabic  \* MERGEFORMAT </w:instrText>
    </w:r>
    <w:r w:rsidRPr="00665D66">
      <w:rPr>
        <w:rFonts w:ascii="Calibri" w:hAnsi="Calibri" w:cs="Calibri"/>
        <w:sz w:val="20"/>
      </w:rPr>
      <w:fldChar w:fldCharType="separate"/>
    </w:r>
    <w:r w:rsidR="0028410E" w:rsidRPr="00665D66">
      <w:rPr>
        <w:rFonts w:ascii="Calibri" w:hAnsi="Calibri" w:cs="Calibri"/>
        <w:sz w:val="20"/>
      </w:rPr>
      <w:t>3</w:t>
    </w:r>
    <w:r w:rsidRPr="00665D66">
      <w:rPr>
        <w:rFonts w:ascii="Calibri" w:hAnsi="Calibri" w:cs="Calibri"/>
        <w:sz w:val="20"/>
      </w:rPr>
      <w:fldChar w:fldCharType="end"/>
    </w:r>
    <w:r w:rsidRPr="00665D66">
      <w:rPr>
        <w:rFonts w:ascii="Calibri" w:hAnsi="Calibri" w:cs="Calibri"/>
        <w:sz w:val="20"/>
      </w:rPr>
      <w:t xml:space="preserve"> of </w:t>
    </w:r>
    <w:r w:rsidRPr="00665D66">
      <w:rPr>
        <w:rFonts w:ascii="Calibri" w:hAnsi="Calibri" w:cs="Calibri"/>
        <w:sz w:val="20"/>
      </w:rPr>
      <w:fldChar w:fldCharType="begin"/>
    </w:r>
    <w:r w:rsidRPr="00665D66">
      <w:rPr>
        <w:rFonts w:ascii="Calibri" w:hAnsi="Calibri" w:cs="Calibri"/>
        <w:sz w:val="20"/>
      </w:rPr>
      <w:instrText xml:space="preserve"> NUMPAGES  \# "0"  \* MERGEFORMAT </w:instrText>
    </w:r>
    <w:r w:rsidRPr="00665D66">
      <w:rPr>
        <w:rFonts w:ascii="Calibri" w:hAnsi="Calibri" w:cs="Calibri"/>
        <w:sz w:val="20"/>
      </w:rPr>
      <w:fldChar w:fldCharType="separate"/>
    </w:r>
    <w:r w:rsidR="0028410E" w:rsidRPr="00665D66">
      <w:rPr>
        <w:rFonts w:ascii="Calibri" w:hAnsi="Calibri" w:cs="Calibri"/>
        <w:sz w:val="20"/>
      </w:rPr>
      <w:t>3</w:t>
    </w:r>
    <w:r w:rsidRPr="00665D66">
      <w:rPr>
        <w:rFonts w:ascii="Calibri" w:hAnsi="Calibri" w:cs="Calibri"/>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1DA4AA" w14:textId="77777777" w:rsidR="00E111F8" w:rsidRPr="00665D66" w:rsidRDefault="00E111F8" w:rsidP="004D242F">
      <w:r w:rsidRPr="00665D66">
        <w:separator/>
      </w:r>
    </w:p>
  </w:footnote>
  <w:footnote w:type="continuationSeparator" w:id="0">
    <w:p w14:paraId="671828A5" w14:textId="77777777" w:rsidR="00E111F8" w:rsidRPr="00665D66" w:rsidRDefault="00E111F8" w:rsidP="004D242F">
      <w:r w:rsidRPr="00665D66">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E1069"/>
    <w:multiLevelType w:val="multilevel"/>
    <w:tmpl w:val="6E645FA0"/>
    <w:lvl w:ilvl="0">
      <w:start w:val="1"/>
      <w:numFmt w:val="decimal"/>
      <w:lvlText w:val="Q%1)"/>
      <w:lvlJc w:val="left"/>
      <w:pPr>
        <w:tabs>
          <w:tab w:val="num" w:pos="720"/>
        </w:tabs>
        <w:ind w:left="432" w:hanging="432"/>
      </w:pPr>
      <w:rPr>
        <w:rFonts w:hint="default"/>
        <w:b w:val="0"/>
      </w:rPr>
    </w:lvl>
    <w:lvl w:ilvl="1">
      <w:start w:val="1"/>
      <w:numFmt w:val="none"/>
      <w:lvlText w:val="%2A%1)"/>
      <w:lvlJc w:val="left"/>
      <w:pPr>
        <w:tabs>
          <w:tab w:val="num" w:pos="810"/>
        </w:tabs>
        <w:ind w:left="522" w:hanging="432"/>
      </w:pPr>
      <w:rPr>
        <w:rFonts w:hint="default"/>
        <w:b/>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01833FFE"/>
    <w:multiLevelType w:val="hybridMultilevel"/>
    <w:tmpl w:val="08BC4F64"/>
    <w:lvl w:ilvl="0" w:tplc="20EEB21A">
      <w:start w:val="5"/>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11AC26C2"/>
    <w:multiLevelType w:val="hybridMultilevel"/>
    <w:tmpl w:val="479A591C"/>
    <w:lvl w:ilvl="0" w:tplc="B84244FE">
      <w:start w:val="1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841D82"/>
    <w:multiLevelType w:val="multilevel"/>
    <w:tmpl w:val="9DC88022"/>
    <w:lvl w:ilvl="0">
      <w:start w:val="1"/>
      <w:numFmt w:val="decimal"/>
      <w:lvlText w:val="%1."/>
      <w:lvlJc w:val="left"/>
      <w:pPr>
        <w:tabs>
          <w:tab w:val="num" w:pos="720"/>
        </w:tabs>
        <w:ind w:left="720" w:hanging="720"/>
      </w:pPr>
      <w:rPr>
        <w:color w:val="auto"/>
      </w:rPr>
    </w:lvl>
    <w:lvl w:ilvl="1">
      <w:start w:val="1"/>
      <w:numFmt w:val="lowerLetter"/>
      <w:lvlText w:val="%2."/>
      <w:lvlJc w:val="left"/>
      <w:pPr>
        <w:tabs>
          <w:tab w:val="num" w:pos="1440"/>
        </w:tabs>
        <w:ind w:left="1440" w:hanging="720"/>
      </w:pPr>
      <w:rPr>
        <w:b w:val="0"/>
      </w:rPr>
    </w:lvl>
    <w:lvl w:ilvl="2">
      <w:start w:val="1"/>
      <w:numFmt w:val="lowerLetter"/>
      <w:lvlText w:val="%3."/>
      <w:lvlJc w:val="left"/>
      <w:pPr>
        <w:tabs>
          <w:tab w:val="num" w:pos="2160"/>
        </w:tabs>
        <w:ind w:left="2160" w:hanging="720"/>
      </w:pPr>
      <w:rPr>
        <w:b w:val="0"/>
        <w:bCs/>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16014B51"/>
    <w:multiLevelType w:val="hybridMultilevel"/>
    <w:tmpl w:val="11F07628"/>
    <w:lvl w:ilvl="0" w:tplc="2EEC961A">
      <w:start w:val="10"/>
      <w:numFmt w:val="bullet"/>
      <w:lvlText w:val=""/>
      <w:lvlJc w:val="left"/>
      <w:pPr>
        <w:ind w:left="72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6A7D20"/>
    <w:multiLevelType w:val="hybridMultilevel"/>
    <w:tmpl w:val="36D88178"/>
    <w:lvl w:ilvl="0" w:tplc="411AF9AE">
      <w:start w:val="1"/>
      <w:numFmt w:val="decimal"/>
      <w:lvlText w:val="%1."/>
      <w:lvlJc w:val="left"/>
      <w:pPr>
        <w:ind w:left="2520" w:hanging="360"/>
      </w:pPr>
      <w:rPr>
        <w:rFonts w:hint="default"/>
        <w:b/>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15:restartNumberingAfterBreak="0">
    <w:nsid w:val="235D5CF7"/>
    <w:multiLevelType w:val="hybridMultilevel"/>
    <w:tmpl w:val="5F9436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57459A"/>
    <w:multiLevelType w:val="hybridMultilevel"/>
    <w:tmpl w:val="F212384E"/>
    <w:lvl w:ilvl="0" w:tplc="50F6608A">
      <w:start w:val="1"/>
      <w:numFmt w:val="decimal"/>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34491FBE"/>
    <w:multiLevelType w:val="hybridMultilevel"/>
    <w:tmpl w:val="48684B26"/>
    <w:lvl w:ilvl="0" w:tplc="95B6EC48">
      <w:start w:val="3"/>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 w15:restartNumberingAfterBreak="0">
    <w:nsid w:val="347E717F"/>
    <w:multiLevelType w:val="hybridMultilevel"/>
    <w:tmpl w:val="B394C3CE"/>
    <w:lvl w:ilvl="0" w:tplc="619C3284">
      <w:start w:val="1"/>
      <w:numFmt w:val="decimal"/>
      <w:lvlText w:val="%1."/>
      <w:lvlJc w:val="left"/>
      <w:pPr>
        <w:ind w:left="1800" w:hanging="360"/>
      </w:pPr>
      <w:rPr>
        <w:rFonts w:hint="default"/>
        <w:b w:val="0"/>
        <w:bCs/>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397866C5"/>
    <w:multiLevelType w:val="hybridMultilevel"/>
    <w:tmpl w:val="64987B98"/>
    <w:lvl w:ilvl="0" w:tplc="B1D497EA">
      <w:start w:val="10"/>
      <w:numFmt w:val="bullet"/>
      <w:lvlText w:val=""/>
      <w:lvlJc w:val="left"/>
      <w:pPr>
        <w:ind w:left="1440" w:hanging="360"/>
      </w:pPr>
      <w:rPr>
        <w:rFonts w:ascii="Symbol" w:eastAsia="Times New Roman" w:hAnsi="Symbol" w:cstheme="minorHAns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460865E8"/>
    <w:multiLevelType w:val="hybridMultilevel"/>
    <w:tmpl w:val="171E2C98"/>
    <w:lvl w:ilvl="0" w:tplc="7812C9B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4C2C026D"/>
    <w:multiLevelType w:val="multilevel"/>
    <w:tmpl w:val="A78AE9DC"/>
    <w:lvl w:ilvl="0">
      <w:start w:val="1"/>
      <w:numFmt w:val="upperRoman"/>
      <w:lvlText w:val="%1."/>
      <w:lvlJc w:val="left"/>
      <w:pPr>
        <w:ind w:left="720" w:hanging="720"/>
      </w:pPr>
      <w:rPr>
        <w:rFonts w:ascii="Calibri" w:hAnsi="Calibri" w:cs="Calibri" w:hint="default"/>
        <w:b/>
        <w:i w:val="0"/>
        <w:caps/>
        <w:strike w:val="0"/>
        <w:dstrike w:val="0"/>
        <w:vanish w:val="0"/>
        <w:color w:val="auto"/>
        <w:kern w:val="0"/>
        <w:sz w:val="30"/>
        <w:szCs w:val="30"/>
        <w:u w:val="none"/>
        <w:vertAlign w:val="baseline"/>
      </w:rPr>
    </w:lvl>
    <w:lvl w:ilvl="1">
      <w:start w:val="1"/>
      <w:numFmt w:val="upperLetter"/>
      <w:lvlRestart w:val="0"/>
      <w:lvlText w:val="%2."/>
      <w:lvlJc w:val="left"/>
      <w:pPr>
        <w:ind w:left="1440" w:hanging="720"/>
      </w:pPr>
      <w:rPr>
        <w:rFonts w:ascii="Calibri" w:hAnsi="Calibri" w:cs="Calibri" w:hint="default"/>
        <w:b w:val="0"/>
        <w:i w:val="0"/>
        <w:caps w:val="0"/>
        <w:strike w:val="0"/>
        <w:dstrike w:val="0"/>
        <w:vanish w:val="0"/>
        <w:color w:val="000000"/>
        <w:kern w:val="0"/>
        <w:sz w:val="28"/>
        <w:szCs w:val="28"/>
        <w:u w:val="none"/>
        <w:vertAlign w:val="baseline"/>
      </w:rPr>
    </w:lvl>
    <w:lvl w:ilvl="2">
      <w:start w:val="1"/>
      <w:numFmt w:val="decimal"/>
      <w:lvlText w:val="%3."/>
      <w:lvlJc w:val="left"/>
      <w:pPr>
        <w:tabs>
          <w:tab w:val="num" w:pos="1440"/>
        </w:tabs>
        <w:ind w:left="2160" w:hanging="720"/>
      </w:pPr>
      <w:rPr>
        <w:rFonts w:ascii="Calibri" w:eastAsia="Times New Roman" w:hAnsi="Calibri" w:cs="Calibri"/>
        <w:b w:val="0"/>
        <w:i w:val="0"/>
        <w:caps w:val="0"/>
        <w:strike w:val="0"/>
        <w:dstrike w:val="0"/>
        <w:vanish w:val="0"/>
        <w:color w:val="auto"/>
        <w:kern w:val="0"/>
        <w:sz w:val="26"/>
        <w:vertAlign w:val="baseline"/>
      </w:rPr>
    </w:lvl>
    <w:lvl w:ilvl="3">
      <w:start w:val="1"/>
      <w:numFmt w:val="lowerLetter"/>
      <w:lvlText w:val="%4."/>
      <w:lvlJc w:val="left"/>
      <w:pPr>
        <w:tabs>
          <w:tab w:val="num" w:pos="2160"/>
        </w:tabs>
        <w:ind w:left="2880" w:hanging="720"/>
      </w:pPr>
      <w:rPr>
        <w:rFonts w:ascii="Calibri" w:hAnsi="Calibri" w:hint="default"/>
        <w:b w:val="0"/>
        <w:i w:val="0"/>
        <w:caps w:val="0"/>
        <w:strike w:val="0"/>
        <w:dstrike w:val="0"/>
        <w:vanish w:val="0"/>
        <w:color w:val="000000"/>
        <w:kern w:val="0"/>
        <w:sz w:val="26"/>
        <w:u w:val="none"/>
        <w:vertAlign w:val="baseline"/>
      </w:rPr>
    </w:lvl>
    <w:lvl w:ilvl="4">
      <w:start w:val="1"/>
      <w:numFmt w:val="decimal"/>
      <w:lvlText w:val="(%5)"/>
      <w:lvlJc w:val="left"/>
      <w:pPr>
        <w:tabs>
          <w:tab w:val="num" w:pos="2880"/>
        </w:tabs>
        <w:ind w:left="3600" w:hanging="720"/>
      </w:pPr>
      <w:rPr>
        <w:rFonts w:ascii="Calibri" w:hAnsi="Calibri" w:hint="default"/>
        <w:b w:val="0"/>
        <w:i/>
        <w:caps w:val="0"/>
        <w:strike w:val="0"/>
        <w:dstrike w:val="0"/>
        <w:vanish w:val="0"/>
        <w:color w:val="000000"/>
        <w:kern w:val="0"/>
        <w:sz w:val="26"/>
        <w:u w:val="none"/>
        <w:vertAlign w:val="baseline"/>
      </w:rPr>
    </w:lvl>
    <w:lvl w:ilvl="5">
      <w:start w:val="1"/>
      <w:numFmt w:val="lowerLetter"/>
      <w:lvlText w:val="(%6)"/>
      <w:lvlJc w:val="left"/>
      <w:pPr>
        <w:ind w:left="3150" w:hanging="720"/>
      </w:pPr>
      <w:rPr>
        <w:rFonts w:ascii="Calibri" w:hAnsi="Calibri" w:hint="default"/>
        <w:b w:val="0"/>
        <w:i/>
        <w:caps w:val="0"/>
        <w:strike w:val="0"/>
        <w:dstrike w:val="0"/>
        <w:vanish w:val="0"/>
        <w:color w:val="000000"/>
        <w:kern w:val="0"/>
        <w:sz w:val="26"/>
        <w:u w:val="none"/>
        <w:vertAlign w:val="baseline"/>
      </w:rPr>
    </w:lvl>
    <w:lvl w:ilvl="6">
      <w:start w:val="1"/>
      <w:numFmt w:val="lowerRoman"/>
      <w:lvlText w:val="%7."/>
      <w:lvlJc w:val="left"/>
      <w:pPr>
        <w:tabs>
          <w:tab w:val="num" w:pos="4320"/>
        </w:tabs>
        <w:ind w:left="5040" w:hanging="720"/>
      </w:pPr>
      <w:rPr>
        <w:rFonts w:ascii="Calibri" w:hAnsi="Calibri" w:hint="default"/>
        <w:b w:val="0"/>
        <w:i w:val="0"/>
        <w:caps w:val="0"/>
        <w:strike w:val="0"/>
        <w:dstrike w:val="0"/>
        <w:vanish w:val="0"/>
        <w:color w:val="000000"/>
        <w:kern w:val="0"/>
        <w:sz w:val="26"/>
        <w:vertAlign w:val="baseline"/>
      </w:rPr>
    </w:lvl>
    <w:lvl w:ilvl="7">
      <w:start w:val="1"/>
      <w:numFmt w:val="lowerLetter"/>
      <w:lvlRestart w:val="0"/>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501D2CC3"/>
    <w:multiLevelType w:val="hybridMultilevel"/>
    <w:tmpl w:val="9266C65A"/>
    <w:lvl w:ilvl="0" w:tplc="0EEA6816">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4" w15:restartNumberingAfterBreak="0">
    <w:nsid w:val="50592C7B"/>
    <w:multiLevelType w:val="hybridMultilevel"/>
    <w:tmpl w:val="359AA276"/>
    <w:lvl w:ilvl="0" w:tplc="B03A4C1C">
      <w:start w:val="2"/>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15:restartNumberingAfterBreak="0">
    <w:nsid w:val="537753A9"/>
    <w:multiLevelType w:val="hybridMultilevel"/>
    <w:tmpl w:val="CF5225E0"/>
    <w:lvl w:ilvl="0" w:tplc="2AB24F40">
      <w:start w:val="2"/>
      <w:numFmt w:val="lowerLetter"/>
      <w:lvlText w:val="%1."/>
      <w:lvlJc w:val="left"/>
      <w:pPr>
        <w:ind w:left="4680" w:hanging="360"/>
      </w:pPr>
      <w:rPr>
        <w:rFonts w:hint="default"/>
      </w:rPr>
    </w:lvl>
    <w:lvl w:ilvl="1" w:tplc="04090019" w:tentative="1">
      <w:start w:val="1"/>
      <w:numFmt w:val="lowerLetter"/>
      <w:lvlText w:val="%2."/>
      <w:lvlJc w:val="left"/>
      <w:pPr>
        <w:ind w:left="5400" w:hanging="360"/>
      </w:pPr>
    </w:lvl>
    <w:lvl w:ilvl="2" w:tplc="0409001B" w:tentative="1">
      <w:start w:val="1"/>
      <w:numFmt w:val="lowerRoman"/>
      <w:lvlText w:val="%3."/>
      <w:lvlJc w:val="right"/>
      <w:pPr>
        <w:ind w:left="6120" w:hanging="180"/>
      </w:pPr>
    </w:lvl>
    <w:lvl w:ilvl="3" w:tplc="0409000F" w:tentative="1">
      <w:start w:val="1"/>
      <w:numFmt w:val="decimal"/>
      <w:lvlText w:val="%4."/>
      <w:lvlJc w:val="left"/>
      <w:pPr>
        <w:ind w:left="6840" w:hanging="360"/>
      </w:pPr>
    </w:lvl>
    <w:lvl w:ilvl="4" w:tplc="04090019" w:tentative="1">
      <w:start w:val="1"/>
      <w:numFmt w:val="lowerLetter"/>
      <w:lvlText w:val="%5."/>
      <w:lvlJc w:val="left"/>
      <w:pPr>
        <w:ind w:left="7560" w:hanging="360"/>
      </w:pPr>
    </w:lvl>
    <w:lvl w:ilvl="5" w:tplc="0409001B" w:tentative="1">
      <w:start w:val="1"/>
      <w:numFmt w:val="lowerRoman"/>
      <w:lvlText w:val="%6."/>
      <w:lvlJc w:val="right"/>
      <w:pPr>
        <w:ind w:left="8280" w:hanging="180"/>
      </w:pPr>
    </w:lvl>
    <w:lvl w:ilvl="6" w:tplc="0409000F" w:tentative="1">
      <w:start w:val="1"/>
      <w:numFmt w:val="decimal"/>
      <w:lvlText w:val="%7."/>
      <w:lvlJc w:val="left"/>
      <w:pPr>
        <w:ind w:left="9000" w:hanging="360"/>
      </w:pPr>
    </w:lvl>
    <w:lvl w:ilvl="7" w:tplc="04090019" w:tentative="1">
      <w:start w:val="1"/>
      <w:numFmt w:val="lowerLetter"/>
      <w:lvlText w:val="%8."/>
      <w:lvlJc w:val="left"/>
      <w:pPr>
        <w:ind w:left="9720" w:hanging="360"/>
      </w:pPr>
    </w:lvl>
    <w:lvl w:ilvl="8" w:tplc="0409001B" w:tentative="1">
      <w:start w:val="1"/>
      <w:numFmt w:val="lowerRoman"/>
      <w:lvlText w:val="%9."/>
      <w:lvlJc w:val="right"/>
      <w:pPr>
        <w:ind w:left="10440" w:hanging="180"/>
      </w:pPr>
    </w:lvl>
  </w:abstractNum>
  <w:abstractNum w:abstractNumId="16" w15:restartNumberingAfterBreak="0">
    <w:nsid w:val="58F57F36"/>
    <w:multiLevelType w:val="hybridMultilevel"/>
    <w:tmpl w:val="552CDB98"/>
    <w:lvl w:ilvl="0" w:tplc="877C1B3C">
      <w:start w:val="2"/>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5A6231A6"/>
    <w:multiLevelType w:val="hybridMultilevel"/>
    <w:tmpl w:val="EBB65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27C0284"/>
    <w:multiLevelType w:val="hybridMultilevel"/>
    <w:tmpl w:val="504614F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9" w15:restartNumberingAfterBreak="0">
    <w:nsid w:val="6C264F2A"/>
    <w:multiLevelType w:val="hybridMultilevel"/>
    <w:tmpl w:val="984AC984"/>
    <w:lvl w:ilvl="0" w:tplc="8604E890">
      <w:start w:val="3"/>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72CD6D06"/>
    <w:multiLevelType w:val="hybridMultilevel"/>
    <w:tmpl w:val="6EFC5CF8"/>
    <w:lvl w:ilvl="0" w:tplc="F2E6076E">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961158515">
    <w:abstractNumId w:val="0"/>
  </w:num>
  <w:num w:numId="2" w16cid:durableId="2518208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63965031">
    <w:abstractNumId w:val="12"/>
  </w:num>
  <w:num w:numId="4" w16cid:durableId="25759418">
    <w:abstractNumId w:val="8"/>
  </w:num>
  <w:num w:numId="5" w16cid:durableId="1800102979">
    <w:abstractNumId w:val="19"/>
  </w:num>
  <w:num w:numId="6" w16cid:durableId="1679654204">
    <w:abstractNumId w:val="15"/>
  </w:num>
  <w:num w:numId="7" w16cid:durableId="79252197">
    <w:abstractNumId w:val="16"/>
  </w:num>
  <w:num w:numId="8" w16cid:durableId="102232099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98058977">
    <w:abstractNumId w:val="20"/>
  </w:num>
  <w:num w:numId="10" w16cid:durableId="1754277998">
    <w:abstractNumId w:val="1"/>
  </w:num>
  <w:num w:numId="11" w16cid:durableId="54547326">
    <w:abstractNumId w:val="13"/>
  </w:num>
  <w:num w:numId="12" w16cid:durableId="1217745353">
    <w:abstractNumId w:val="5"/>
  </w:num>
  <w:num w:numId="13" w16cid:durableId="1231036782">
    <w:abstractNumId w:val="9"/>
  </w:num>
  <w:num w:numId="14" w16cid:durableId="1880626510">
    <w:abstractNumId w:val="17"/>
  </w:num>
  <w:num w:numId="15" w16cid:durableId="267391580">
    <w:abstractNumId w:val="6"/>
  </w:num>
  <w:num w:numId="16" w16cid:durableId="1604338963">
    <w:abstractNumId w:val="3"/>
  </w:num>
  <w:num w:numId="17" w16cid:durableId="553156506">
    <w:abstractNumId w:val="18"/>
  </w:num>
  <w:num w:numId="18" w16cid:durableId="1167554227">
    <w:abstractNumId w:val="14"/>
  </w:num>
  <w:num w:numId="19" w16cid:durableId="982394549">
    <w:abstractNumId w:val="7"/>
  </w:num>
  <w:num w:numId="20" w16cid:durableId="2146123908">
    <w:abstractNumId w:val="11"/>
  </w:num>
  <w:num w:numId="21" w16cid:durableId="2004626408">
    <w:abstractNumId w:val="4"/>
  </w:num>
  <w:num w:numId="22" w16cid:durableId="1048341519">
    <w:abstractNumId w:val="2"/>
  </w:num>
  <w:num w:numId="23" w16cid:durableId="49553584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TQ0MDY0M7WwNDEyNDdW0lEKTi0uzszPAykwNKkFAO8qVJYtAAAA"/>
  </w:docVars>
  <w:rsids>
    <w:rsidRoot w:val="004D242F"/>
    <w:rsid w:val="000001F4"/>
    <w:rsid w:val="0000126D"/>
    <w:rsid w:val="000335C3"/>
    <w:rsid w:val="00034926"/>
    <w:rsid w:val="00047849"/>
    <w:rsid w:val="00053A94"/>
    <w:rsid w:val="00060ACF"/>
    <w:rsid w:val="000772DB"/>
    <w:rsid w:val="000838D6"/>
    <w:rsid w:val="00086A4C"/>
    <w:rsid w:val="000B5DB4"/>
    <w:rsid w:val="000C5D05"/>
    <w:rsid w:val="000D3AB6"/>
    <w:rsid w:val="000F4F5E"/>
    <w:rsid w:val="000F6C2C"/>
    <w:rsid w:val="00102D82"/>
    <w:rsid w:val="0011249F"/>
    <w:rsid w:val="00116EB3"/>
    <w:rsid w:val="00120713"/>
    <w:rsid w:val="00122589"/>
    <w:rsid w:val="00143A34"/>
    <w:rsid w:val="001860D0"/>
    <w:rsid w:val="001970AC"/>
    <w:rsid w:val="001B2070"/>
    <w:rsid w:val="001B26FC"/>
    <w:rsid w:val="001D097B"/>
    <w:rsid w:val="001D0B84"/>
    <w:rsid w:val="001D7DAF"/>
    <w:rsid w:val="002141E7"/>
    <w:rsid w:val="00220DAF"/>
    <w:rsid w:val="002278F5"/>
    <w:rsid w:val="00256AC6"/>
    <w:rsid w:val="00263FB8"/>
    <w:rsid w:val="002640BF"/>
    <w:rsid w:val="00270EEB"/>
    <w:rsid w:val="00276628"/>
    <w:rsid w:val="00280471"/>
    <w:rsid w:val="0028410E"/>
    <w:rsid w:val="002872E9"/>
    <w:rsid w:val="0029595A"/>
    <w:rsid w:val="00297CE6"/>
    <w:rsid w:val="002A3646"/>
    <w:rsid w:val="002A37C2"/>
    <w:rsid w:val="002A3B0F"/>
    <w:rsid w:val="002B0878"/>
    <w:rsid w:val="002B5EEE"/>
    <w:rsid w:val="002C618B"/>
    <w:rsid w:val="002F64C0"/>
    <w:rsid w:val="003049BB"/>
    <w:rsid w:val="003139E1"/>
    <w:rsid w:val="003340CE"/>
    <w:rsid w:val="003567D2"/>
    <w:rsid w:val="0036554A"/>
    <w:rsid w:val="00367B03"/>
    <w:rsid w:val="003B6E51"/>
    <w:rsid w:val="003D67CD"/>
    <w:rsid w:val="003F430C"/>
    <w:rsid w:val="00401870"/>
    <w:rsid w:val="00414EF7"/>
    <w:rsid w:val="00451D38"/>
    <w:rsid w:val="00455B5F"/>
    <w:rsid w:val="004637A6"/>
    <w:rsid w:val="004808FD"/>
    <w:rsid w:val="0049031E"/>
    <w:rsid w:val="004A07A0"/>
    <w:rsid w:val="004A135B"/>
    <w:rsid w:val="004A41DC"/>
    <w:rsid w:val="004B05CB"/>
    <w:rsid w:val="004D2289"/>
    <w:rsid w:val="004D242F"/>
    <w:rsid w:val="004E2265"/>
    <w:rsid w:val="004F4249"/>
    <w:rsid w:val="0050013F"/>
    <w:rsid w:val="00501E3D"/>
    <w:rsid w:val="00525A56"/>
    <w:rsid w:val="005356CD"/>
    <w:rsid w:val="00547225"/>
    <w:rsid w:val="00551D01"/>
    <w:rsid w:val="00556313"/>
    <w:rsid w:val="005564EE"/>
    <w:rsid w:val="00582F98"/>
    <w:rsid w:val="00592825"/>
    <w:rsid w:val="005C3AB0"/>
    <w:rsid w:val="005D45AC"/>
    <w:rsid w:val="005F00B4"/>
    <w:rsid w:val="005F1778"/>
    <w:rsid w:val="005F4DD9"/>
    <w:rsid w:val="00602480"/>
    <w:rsid w:val="00636930"/>
    <w:rsid w:val="00643535"/>
    <w:rsid w:val="0065249C"/>
    <w:rsid w:val="00654D65"/>
    <w:rsid w:val="00665D66"/>
    <w:rsid w:val="00675129"/>
    <w:rsid w:val="00685CF3"/>
    <w:rsid w:val="006B04F3"/>
    <w:rsid w:val="006B4EA9"/>
    <w:rsid w:val="006C11DD"/>
    <w:rsid w:val="006C6A3E"/>
    <w:rsid w:val="006D0843"/>
    <w:rsid w:val="006D3051"/>
    <w:rsid w:val="007009CF"/>
    <w:rsid w:val="00701CC2"/>
    <w:rsid w:val="007062F6"/>
    <w:rsid w:val="007312C5"/>
    <w:rsid w:val="00751515"/>
    <w:rsid w:val="00751B70"/>
    <w:rsid w:val="00757EB8"/>
    <w:rsid w:val="007724CD"/>
    <w:rsid w:val="007750F5"/>
    <w:rsid w:val="007874A0"/>
    <w:rsid w:val="00790DA4"/>
    <w:rsid w:val="007A4828"/>
    <w:rsid w:val="007B1FA4"/>
    <w:rsid w:val="007B5528"/>
    <w:rsid w:val="007B6F37"/>
    <w:rsid w:val="007C15C8"/>
    <w:rsid w:val="007C1CA0"/>
    <w:rsid w:val="007E4C92"/>
    <w:rsid w:val="00816FFD"/>
    <w:rsid w:val="00830739"/>
    <w:rsid w:val="008436F8"/>
    <w:rsid w:val="00844CA2"/>
    <w:rsid w:val="00850665"/>
    <w:rsid w:val="00854EAF"/>
    <w:rsid w:val="008620F5"/>
    <w:rsid w:val="008B4BED"/>
    <w:rsid w:val="008F465E"/>
    <w:rsid w:val="008F6091"/>
    <w:rsid w:val="009043BC"/>
    <w:rsid w:val="00913B24"/>
    <w:rsid w:val="00927870"/>
    <w:rsid w:val="0095235A"/>
    <w:rsid w:val="009776F5"/>
    <w:rsid w:val="009A7C17"/>
    <w:rsid w:val="009B086D"/>
    <w:rsid w:val="009F1D85"/>
    <w:rsid w:val="009F53A1"/>
    <w:rsid w:val="00A32003"/>
    <w:rsid w:val="00A364D5"/>
    <w:rsid w:val="00A40EF2"/>
    <w:rsid w:val="00A4523D"/>
    <w:rsid w:val="00A5498D"/>
    <w:rsid w:val="00A61857"/>
    <w:rsid w:val="00A72A23"/>
    <w:rsid w:val="00A8033F"/>
    <w:rsid w:val="00A969B4"/>
    <w:rsid w:val="00AA68AB"/>
    <w:rsid w:val="00AB7E4A"/>
    <w:rsid w:val="00AF367E"/>
    <w:rsid w:val="00B17AB5"/>
    <w:rsid w:val="00B30FC9"/>
    <w:rsid w:val="00B4270C"/>
    <w:rsid w:val="00B50582"/>
    <w:rsid w:val="00B60008"/>
    <w:rsid w:val="00B636E3"/>
    <w:rsid w:val="00B63B11"/>
    <w:rsid w:val="00B64AEF"/>
    <w:rsid w:val="00B76BFF"/>
    <w:rsid w:val="00B81A04"/>
    <w:rsid w:val="00BA2442"/>
    <w:rsid w:val="00BA5379"/>
    <w:rsid w:val="00BA5FF4"/>
    <w:rsid w:val="00BB642F"/>
    <w:rsid w:val="00BD26A2"/>
    <w:rsid w:val="00BE3C52"/>
    <w:rsid w:val="00BE6DA6"/>
    <w:rsid w:val="00BF0CCC"/>
    <w:rsid w:val="00C15A44"/>
    <w:rsid w:val="00C33657"/>
    <w:rsid w:val="00C61A4C"/>
    <w:rsid w:val="00C62860"/>
    <w:rsid w:val="00C6546A"/>
    <w:rsid w:val="00C746A0"/>
    <w:rsid w:val="00C77356"/>
    <w:rsid w:val="00C82E4E"/>
    <w:rsid w:val="00C87129"/>
    <w:rsid w:val="00C91F81"/>
    <w:rsid w:val="00CA7AB1"/>
    <w:rsid w:val="00CB1BC2"/>
    <w:rsid w:val="00CB44D4"/>
    <w:rsid w:val="00CB676B"/>
    <w:rsid w:val="00CD0D6F"/>
    <w:rsid w:val="00CE0E97"/>
    <w:rsid w:val="00CE7510"/>
    <w:rsid w:val="00CF4169"/>
    <w:rsid w:val="00CF6D6F"/>
    <w:rsid w:val="00D10BEE"/>
    <w:rsid w:val="00D13BEE"/>
    <w:rsid w:val="00D237F8"/>
    <w:rsid w:val="00D33D64"/>
    <w:rsid w:val="00D36322"/>
    <w:rsid w:val="00D55970"/>
    <w:rsid w:val="00D6034E"/>
    <w:rsid w:val="00D643CF"/>
    <w:rsid w:val="00D926E2"/>
    <w:rsid w:val="00D9426B"/>
    <w:rsid w:val="00D96942"/>
    <w:rsid w:val="00DA3E67"/>
    <w:rsid w:val="00DB6C6E"/>
    <w:rsid w:val="00DB7D6D"/>
    <w:rsid w:val="00DC18BB"/>
    <w:rsid w:val="00DE378C"/>
    <w:rsid w:val="00E02077"/>
    <w:rsid w:val="00E111F8"/>
    <w:rsid w:val="00E112AB"/>
    <w:rsid w:val="00E11540"/>
    <w:rsid w:val="00E2199E"/>
    <w:rsid w:val="00E4484D"/>
    <w:rsid w:val="00E51632"/>
    <w:rsid w:val="00E6050D"/>
    <w:rsid w:val="00E70889"/>
    <w:rsid w:val="00E83D6C"/>
    <w:rsid w:val="00EC2564"/>
    <w:rsid w:val="00EC4964"/>
    <w:rsid w:val="00ED0EC8"/>
    <w:rsid w:val="00ED1EBE"/>
    <w:rsid w:val="00ED2D7C"/>
    <w:rsid w:val="00EE206E"/>
    <w:rsid w:val="00EE4EB5"/>
    <w:rsid w:val="00F0324F"/>
    <w:rsid w:val="00F16A58"/>
    <w:rsid w:val="00F43BD8"/>
    <w:rsid w:val="00F56CA1"/>
    <w:rsid w:val="00F66A2B"/>
    <w:rsid w:val="00F7160B"/>
    <w:rsid w:val="00F85711"/>
    <w:rsid w:val="00F85925"/>
    <w:rsid w:val="00F907DB"/>
    <w:rsid w:val="00F95BF5"/>
    <w:rsid w:val="00FA4E05"/>
    <w:rsid w:val="00FC02BC"/>
    <w:rsid w:val="00FD1889"/>
    <w:rsid w:val="00FE3FC9"/>
    <w:rsid w:val="00FE475B"/>
    <w:rsid w:val="00FE5898"/>
    <w:rsid w:val="00FF115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680DD4"/>
  <w15:chartTrackingRefBased/>
  <w15:docId w15:val="{84FB9B00-398C-487A-8B6F-9981D7900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36E3"/>
    <w:pPr>
      <w:spacing w:after="0" w:line="240" w:lineRule="auto"/>
    </w:pPr>
    <w:rPr>
      <w:rFonts w:ascii="Times New Roman" w:eastAsia="Times New Roman" w:hAnsi="Times New Roman" w:cs="Times New Roman"/>
      <w:sz w:val="26"/>
      <w:szCs w:val="20"/>
    </w:rPr>
  </w:style>
  <w:style w:type="paragraph" w:styleId="Heading1">
    <w:name w:val="heading 1"/>
    <w:basedOn w:val="HeaderExhibit"/>
    <w:next w:val="Normal"/>
    <w:link w:val="Heading1Char"/>
    <w:uiPriority w:val="9"/>
    <w:qFormat/>
    <w:rsid w:val="00AA68AB"/>
    <w:pPr>
      <w:spacing w:after="240"/>
      <w:outlineLvl w:val="0"/>
    </w:pPr>
    <w:rPr>
      <w:sz w:val="40"/>
    </w:rPr>
  </w:style>
  <w:style w:type="paragraph" w:styleId="Heading2">
    <w:name w:val="heading 2"/>
    <w:basedOn w:val="Normal"/>
    <w:next w:val="Normal"/>
    <w:link w:val="Heading2Char"/>
    <w:uiPriority w:val="9"/>
    <w:qFormat/>
    <w:rsid w:val="004D242F"/>
    <w:pPr>
      <w:keepNext/>
      <w:jc w:val="center"/>
      <w:outlineLvl w:val="1"/>
    </w:pPr>
    <w:rPr>
      <w:b/>
      <w:u w:val="single"/>
    </w:rPr>
  </w:style>
  <w:style w:type="paragraph" w:styleId="Heading3">
    <w:name w:val="heading 3"/>
    <w:basedOn w:val="Normal"/>
    <w:next w:val="Normal"/>
    <w:link w:val="Heading3Char"/>
    <w:qFormat/>
    <w:rsid w:val="004D242F"/>
    <w:pPr>
      <w:keepNext/>
      <w:jc w:val="center"/>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D242F"/>
    <w:rPr>
      <w:rFonts w:ascii="Times New Roman" w:eastAsia="Times New Roman" w:hAnsi="Times New Roman" w:cs="Times New Roman"/>
      <w:b/>
      <w:sz w:val="26"/>
      <w:szCs w:val="20"/>
      <w:u w:val="single"/>
    </w:rPr>
  </w:style>
  <w:style w:type="character" w:customStyle="1" w:styleId="Heading3Char">
    <w:name w:val="Heading 3 Char"/>
    <w:basedOn w:val="DefaultParagraphFont"/>
    <w:link w:val="Heading3"/>
    <w:rsid w:val="004D242F"/>
    <w:rPr>
      <w:rFonts w:ascii="Times New Roman" w:eastAsia="Times New Roman" w:hAnsi="Times New Roman" w:cs="Times New Roman"/>
      <w:b/>
      <w:sz w:val="26"/>
      <w:szCs w:val="20"/>
    </w:rPr>
  </w:style>
  <w:style w:type="paragraph" w:styleId="Header">
    <w:name w:val="header"/>
    <w:basedOn w:val="Normal"/>
    <w:link w:val="HeaderChar"/>
    <w:rsid w:val="004D242F"/>
    <w:pPr>
      <w:tabs>
        <w:tab w:val="center" w:pos="4320"/>
        <w:tab w:val="right" w:pos="8640"/>
      </w:tabs>
    </w:pPr>
  </w:style>
  <w:style w:type="character" w:customStyle="1" w:styleId="HeaderChar">
    <w:name w:val="Header Char"/>
    <w:basedOn w:val="DefaultParagraphFont"/>
    <w:link w:val="Header"/>
    <w:rsid w:val="004D242F"/>
    <w:rPr>
      <w:rFonts w:ascii="Times New Roman" w:eastAsia="Times New Roman" w:hAnsi="Times New Roman" w:cs="Times New Roman"/>
      <w:sz w:val="26"/>
      <w:szCs w:val="20"/>
    </w:rPr>
  </w:style>
  <w:style w:type="paragraph" w:styleId="Footer">
    <w:name w:val="footer"/>
    <w:basedOn w:val="Normal"/>
    <w:link w:val="FooterChar"/>
    <w:rsid w:val="004D242F"/>
    <w:pPr>
      <w:tabs>
        <w:tab w:val="center" w:pos="4320"/>
        <w:tab w:val="right" w:pos="8640"/>
      </w:tabs>
    </w:pPr>
  </w:style>
  <w:style w:type="character" w:customStyle="1" w:styleId="FooterChar">
    <w:name w:val="Footer Char"/>
    <w:basedOn w:val="DefaultParagraphFont"/>
    <w:link w:val="Footer"/>
    <w:rsid w:val="004D242F"/>
    <w:rPr>
      <w:rFonts w:ascii="Times New Roman" w:eastAsia="Times New Roman" w:hAnsi="Times New Roman" w:cs="Times New Roman"/>
      <w:sz w:val="26"/>
      <w:szCs w:val="20"/>
    </w:rPr>
  </w:style>
  <w:style w:type="paragraph" w:styleId="Title">
    <w:name w:val="Title"/>
    <w:basedOn w:val="Normal"/>
    <w:link w:val="TitleChar"/>
    <w:qFormat/>
    <w:rsid w:val="004D242F"/>
    <w:pPr>
      <w:jc w:val="center"/>
    </w:pPr>
    <w:rPr>
      <w:b/>
      <w:sz w:val="32"/>
    </w:rPr>
  </w:style>
  <w:style w:type="character" w:customStyle="1" w:styleId="TitleChar">
    <w:name w:val="Title Char"/>
    <w:basedOn w:val="DefaultParagraphFont"/>
    <w:link w:val="Title"/>
    <w:rsid w:val="004D242F"/>
    <w:rPr>
      <w:rFonts w:ascii="Times New Roman" w:eastAsia="Times New Roman" w:hAnsi="Times New Roman" w:cs="Times New Roman"/>
      <w:b/>
      <w:sz w:val="32"/>
      <w:szCs w:val="20"/>
    </w:rPr>
  </w:style>
  <w:style w:type="paragraph" w:styleId="Subtitle">
    <w:name w:val="Subtitle"/>
    <w:basedOn w:val="Normal"/>
    <w:link w:val="SubtitleChar"/>
    <w:qFormat/>
    <w:rsid w:val="004D242F"/>
    <w:pPr>
      <w:jc w:val="center"/>
    </w:pPr>
    <w:rPr>
      <w:b/>
      <w:sz w:val="32"/>
    </w:rPr>
  </w:style>
  <w:style w:type="character" w:customStyle="1" w:styleId="SubtitleChar">
    <w:name w:val="Subtitle Char"/>
    <w:basedOn w:val="DefaultParagraphFont"/>
    <w:link w:val="Subtitle"/>
    <w:rsid w:val="004D242F"/>
    <w:rPr>
      <w:rFonts w:ascii="Times New Roman" w:eastAsia="Times New Roman" w:hAnsi="Times New Roman" w:cs="Times New Roman"/>
      <w:b/>
      <w:sz w:val="32"/>
      <w:szCs w:val="20"/>
    </w:rPr>
  </w:style>
  <w:style w:type="character" w:styleId="Hyperlink">
    <w:name w:val="Hyperlink"/>
    <w:uiPriority w:val="99"/>
    <w:rsid w:val="004D242F"/>
    <w:rPr>
      <w:color w:val="0000FF"/>
      <w:u w:val="single"/>
    </w:rPr>
  </w:style>
  <w:style w:type="paragraph" w:customStyle="1" w:styleId="RFP-QHeader2">
    <w:name w:val="RFP-Q Header 2"/>
    <w:basedOn w:val="Normal"/>
    <w:qFormat/>
    <w:rsid w:val="004D242F"/>
    <w:pPr>
      <w:jc w:val="center"/>
    </w:pPr>
    <w:rPr>
      <w:b/>
    </w:rPr>
  </w:style>
  <w:style w:type="paragraph" w:customStyle="1" w:styleId="Itema">
    <w:name w:val="Item a."/>
    <w:basedOn w:val="Normal"/>
    <w:link w:val="ItemaChar"/>
    <w:qFormat/>
    <w:rsid w:val="004D242F"/>
    <w:pPr>
      <w:tabs>
        <w:tab w:val="num" w:pos="2160"/>
      </w:tabs>
      <w:spacing w:after="240"/>
      <w:ind w:left="2880" w:hanging="720"/>
    </w:pPr>
    <w:rPr>
      <w:rFonts w:ascii="Calibri" w:hAnsi="Calibri" w:cs="Calibri"/>
    </w:rPr>
  </w:style>
  <w:style w:type="character" w:customStyle="1" w:styleId="ItemaChar">
    <w:name w:val="Item a. Char"/>
    <w:link w:val="Itema"/>
    <w:rsid w:val="004D242F"/>
    <w:rPr>
      <w:rFonts w:ascii="Calibri" w:eastAsia="Times New Roman" w:hAnsi="Calibri" w:cs="Calibri"/>
      <w:sz w:val="26"/>
      <w:szCs w:val="20"/>
    </w:rPr>
  </w:style>
  <w:style w:type="paragraph" w:styleId="PlainText">
    <w:name w:val="Plain Text"/>
    <w:basedOn w:val="Normal"/>
    <w:link w:val="PlainTextChar"/>
    <w:semiHidden/>
    <w:unhideWhenUsed/>
    <w:rsid w:val="00A364D5"/>
    <w:rPr>
      <w:rFonts w:ascii="Courier New" w:hAnsi="Courier New"/>
      <w:sz w:val="20"/>
    </w:rPr>
  </w:style>
  <w:style w:type="character" w:customStyle="1" w:styleId="PlainTextChar">
    <w:name w:val="Plain Text Char"/>
    <w:basedOn w:val="DefaultParagraphFont"/>
    <w:link w:val="PlainText"/>
    <w:semiHidden/>
    <w:rsid w:val="00A364D5"/>
    <w:rPr>
      <w:rFonts w:ascii="Courier New" w:eastAsia="Times New Roman" w:hAnsi="Courier New" w:cs="Times New Roman"/>
      <w:sz w:val="20"/>
      <w:szCs w:val="20"/>
    </w:rPr>
  </w:style>
  <w:style w:type="character" w:customStyle="1" w:styleId="Heading1Char">
    <w:name w:val="Heading 1 Char"/>
    <w:basedOn w:val="DefaultParagraphFont"/>
    <w:link w:val="Heading1"/>
    <w:uiPriority w:val="9"/>
    <w:rsid w:val="00AA68AB"/>
    <w:rPr>
      <w:rFonts w:ascii="Calibri" w:eastAsia="Times New Roman" w:hAnsi="Calibri" w:cs="Times New Roman"/>
      <w:b/>
      <w:caps/>
      <w:noProof/>
      <w:sz w:val="40"/>
      <w:szCs w:val="20"/>
    </w:rPr>
  </w:style>
  <w:style w:type="paragraph" w:customStyle="1" w:styleId="Item1">
    <w:name w:val="Item 1"/>
    <w:basedOn w:val="Normal"/>
    <w:link w:val="Item1Char"/>
    <w:qFormat/>
    <w:rsid w:val="00A364D5"/>
    <w:pPr>
      <w:tabs>
        <w:tab w:val="num" w:pos="1440"/>
      </w:tabs>
      <w:spacing w:after="240"/>
      <w:ind w:left="2160" w:hanging="720"/>
    </w:pPr>
    <w:rPr>
      <w:rFonts w:ascii="Calibri" w:hAnsi="Calibri" w:cs="Calibri"/>
    </w:rPr>
  </w:style>
  <w:style w:type="paragraph" w:customStyle="1" w:styleId="Item10">
    <w:name w:val="Item (1)"/>
    <w:basedOn w:val="Itema"/>
    <w:link w:val="Item1Char0"/>
    <w:qFormat/>
    <w:rsid w:val="00A364D5"/>
    <w:pPr>
      <w:tabs>
        <w:tab w:val="clear" w:pos="2160"/>
        <w:tab w:val="num" w:pos="2880"/>
      </w:tabs>
      <w:ind w:left="3600"/>
    </w:pPr>
  </w:style>
  <w:style w:type="paragraph" w:customStyle="1" w:styleId="Itema0">
    <w:name w:val="Item (a)"/>
    <w:basedOn w:val="Item10"/>
    <w:link w:val="ItemaChar0"/>
    <w:qFormat/>
    <w:rsid w:val="00A364D5"/>
    <w:pPr>
      <w:tabs>
        <w:tab w:val="clear" w:pos="2880"/>
      </w:tabs>
      <w:ind w:left="4320"/>
    </w:pPr>
  </w:style>
  <w:style w:type="paragraph" w:customStyle="1" w:styleId="Itemi">
    <w:name w:val="Item i."/>
    <w:basedOn w:val="Itema0"/>
    <w:qFormat/>
    <w:rsid w:val="00A364D5"/>
    <w:pPr>
      <w:tabs>
        <w:tab w:val="num" w:pos="4320"/>
      </w:tabs>
      <w:ind w:left="5040"/>
    </w:pPr>
  </w:style>
  <w:style w:type="paragraph" w:styleId="ListParagraph">
    <w:name w:val="List Paragraph"/>
    <w:basedOn w:val="Normal"/>
    <w:uiPriority w:val="34"/>
    <w:qFormat/>
    <w:rsid w:val="00A40EF2"/>
    <w:pPr>
      <w:ind w:left="720"/>
      <w:contextualSpacing/>
    </w:pPr>
  </w:style>
  <w:style w:type="character" w:customStyle="1" w:styleId="Item1Char">
    <w:name w:val="Item 1 Char"/>
    <w:link w:val="Item1"/>
    <w:rsid w:val="00D643CF"/>
    <w:rPr>
      <w:rFonts w:ascii="Calibri" w:eastAsia="Times New Roman" w:hAnsi="Calibri" w:cs="Calibri"/>
      <w:sz w:val="26"/>
      <w:szCs w:val="20"/>
    </w:rPr>
  </w:style>
  <w:style w:type="character" w:customStyle="1" w:styleId="Item1Char0">
    <w:name w:val="Item (1) Char"/>
    <w:link w:val="Item10"/>
    <w:rsid w:val="00DE378C"/>
    <w:rPr>
      <w:rFonts w:ascii="Calibri" w:eastAsia="Times New Roman" w:hAnsi="Calibri" w:cs="Calibri"/>
      <w:sz w:val="26"/>
      <w:szCs w:val="20"/>
    </w:rPr>
  </w:style>
  <w:style w:type="character" w:styleId="CommentReference">
    <w:name w:val="annotation reference"/>
    <w:basedOn w:val="DefaultParagraphFont"/>
    <w:uiPriority w:val="99"/>
    <w:semiHidden/>
    <w:unhideWhenUsed/>
    <w:rsid w:val="001970AC"/>
    <w:rPr>
      <w:sz w:val="16"/>
      <w:szCs w:val="16"/>
    </w:rPr>
  </w:style>
  <w:style w:type="paragraph" w:styleId="CommentText">
    <w:name w:val="annotation text"/>
    <w:basedOn w:val="Normal"/>
    <w:link w:val="CommentTextChar"/>
    <w:uiPriority w:val="99"/>
    <w:semiHidden/>
    <w:unhideWhenUsed/>
    <w:rsid w:val="001970AC"/>
    <w:rPr>
      <w:sz w:val="20"/>
    </w:rPr>
  </w:style>
  <w:style w:type="character" w:customStyle="1" w:styleId="CommentTextChar">
    <w:name w:val="Comment Text Char"/>
    <w:basedOn w:val="DefaultParagraphFont"/>
    <w:link w:val="CommentText"/>
    <w:uiPriority w:val="99"/>
    <w:semiHidden/>
    <w:rsid w:val="001970A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970AC"/>
    <w:rPr>
      <w:b/>
      <w:bCs/>
    </w:rPr>
  </w:style>
  <w:style w:type="character" w:customStyle="1" w:styleId="CommentSubjectChar">
    <w:name w:val="Comment Subject Char"/>
    <w:basedOn w:val="CommentTextChar"/>
    <w:link w:val="CommentSubject"/>
    <w:uiPriority w:val="99"/>
    <w:semiHidden/>
    <w:rsid w:val="001970AC"/>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1970A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70AC"/>
    <w:rPr>
      <w:rFonts w:ascii="Segoe UI" w:eastAsia="Times New Roman" w:hAnsi="Segoe UI" w:cs="Segoe UI"/>
      <w:sz w:val="18"/>
      <w:szCs w:val="18"/>
    </w:rPr>
  </w:style>
  <w:style w:type="character" w:customStyle="1" w:styleId="ItemaChar0">
    <w:name w:val="Item (a) Char"/>
    <w:link w:val="Itema0"/>
    <w:rsid w:val="00AB7E4A"/>
    <w:rPr>
      <w:rFonts w:ascii="Calibri" w:eastAsia="Times New Roman" w:hAnsi="Calibri" w:cs="Calibri"/>
      <w:sz w:val="26"/>
      <w:szCs w:val="20"/>
    </w:rPr>
  </w:style>
  <w:style w:type="paragraph" w:styleId="Revision">
    <w:name w:val="Revision"/>
    <w:hidden/>
    <w:uiPriority w:val="99"/>
    <w:semiHidden/>
    <w:rsid w:val="00C6546A"/>
    <w:pPr>
      <w:spacing w:after="0" w:line="240" w:lineRule="auto"/>
    </w:pPr>
    <w:rPr>
      <w:rFonts w:ascii="Times New Roman" w:eastAsia="Times New Roman" w:hAnsi="Times New Roman" w:cs="Times New Roman"/>
      <w:sz w:val="26"/>
      <w:szCs w:val="20"/>
    </w:rPr>
  </w:style>
  <w:style w:type="paragraph" w:customStyle="1" w:styleId="HeaderExhibit">
    <w:name w:val="Header Exhibit"/>
    <w:basedOn w:val="PlainText"/>
    <w:autoRedefine/>
    <w:qFormat/>
    <w:rsid w:val="00654D65"/>
    <w:pPr>
      <w:jc w:val="center"/>
    </w:pPr>
    <w:rPr>
      <w:rFonts w:ascii="Calibri" w:hAnsi="Calibri"/>
      <w:b/>
      <w:caps/>
      <w:noProof/>
      <w:sz w:val="44"/>
    </w:rPr>
  </w:style>
  <w:style w:type="character" w:styleId="FollowedHyperlink">
    <w:name w:val="FollowedHyperlink"/>
    <w:basedOn w:val="DefaultParagraphFont"/>
    <w:uiPriority w:val="99"/>
    <w:semiHidden/>
    <w:unhideWhenUsed/>
    <w:rsid w:val="00BE6DA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671793">
      <w:bodyDiv w:val="1"/>
      <w:marLeft w:val="0"/>
      <w:marRight w:val="0"/>
      <w:marTop w:val="0"/>
      <w:marBottom w:val="0"/>
      <w:divBdr>
        <w:top w:val="none" w:sz="0" w:space="0" w:color="auto"/>
        <w:left w:val="none" w:sz="0" w:space="0" w:color="auto"/>
        <w:bottom w:val="none" w:sz="0" w:space="0" w:color="auto"/>
        <w:right w:val="none" w:sz="0" w:space="0" w:color="auto"/>
      </w:divBdr>
    </w:div>
    <w:div w:id="1937245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dada2d04-0b79-4859-9945-2f68777d8c22">FP5PKM64KWNT-3317579-666</_dlc_DocId>
    <_dlc_DocIdUrl xmlns="dada2d04-0b79-4859-9945-2f68777d8c22">
      <Url>https://acgovt.sharepoint.com/sites/AlamedaCountyDocumentCenter/_layouts/15/DocIdRedir.aspx?ID=FP5PKM64KWNT-3317579-666</Url>
      <Description>FP5PKM64KWNT-3317579-666</Description>
    </_dlc_DocIdUrl>
    <SharedWithUsers xmlns="dada2d04-0b79-4859-9945-2f68777d8c22">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81F946AD0CF3845ACE9342D196F4C35" ma:contentTypeVersion="10" ma:contentTypeDescription="Create a new document." ma:contentTypeScope="" ma:versionID="05b1eab39e6ae11c5fdac4258ed8c6c8">
  <xsd:schema xmlns:xsd="http://www.w3.org/2001/XMLSchema" xmlns:xs="http://www.w3.org/2001/XMLSchema" xmlns:p="http://schemas.microsoft.com/office/2006/metadata/properties" xmlns:ns2="dada2d04-0b79-4859-9945-2f68777d8c22" xmlns:ns3="5eec5232-41af-4cf8-866b-d191d492d560" targetNamespace="http://schemas.microsoft.com/office/2006/metadata/properties" ma:root="true" ma:fieldsID="82d37ee5b179d5bd2914810fbfbd757e" ns2:_="" ns3:_="">
    <xsd:import namespace="dada2d04-0b79-4859-9945-2f68777d8c22"/>
    <xsd:import namespace="5eec5232-41af-4cf8-866b-d191d492d560"/>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ObjectDetectorVersions" minOccurs="0"/>
                <xsd:element ref="ns3:MediaServiceSearchProperties" minOccurs="0"/>
                <xsd:element ref="ns3:MediaServiceGenerationTime" minOccurs="0"/>
                <xsd:element ref="ns3:MediaServiceEventHashCode"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da2d04-0b79-4859-9945-2f68777d8c2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eec5232-41af-4cf8-866b-d191d492d56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3B3A409A-9BB4-41D4-BFDC-161A18957551}">
  <ds:schemaRefs>
    <ds:schemaRef ds:uri="http://schemas.microsoft.com/office/2006/metadata/properties"/>
    <ds:schemaRef ds:uri="http://schemas.microsoft.com/office/infopath/2007/PartnerControls"/>
    <ds:schemaRef ds:uri="dada2d04-0b79-4859-9945-2f68777d8c22"/>
  </ds:schemaRefs>
</ds:datastoreItem>
</file>

<file path=customXml/itemProps2.xml><?xml version="1.0" encoding="utf-8"?>
<ds:datastoreItem xmlns:ds="http://schemas.openxmlformats.org/officeDocument/2006/customXml" ds:itemID="{8D397D3C-83F8-4568-AECF-2454A2AF27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da2d04-0b79-4859-9945-2f68777d8c22"/>
    <ds:schemaRef ds:uri="5eec5232-41af-4cf8-866b-d191d492d5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DED19A2-BBC7-425E-A3D6-5A44EE58A9FC}">
  <ds:schemaRefs>
    <ds:schemaRef ds:uri="http://schemas.microsoft.com/sharepoint/v3/contenttype/forms"/>
  </ds:schemaRefs>
</ds:datastoreItem>
</file>

<file path=customXml/itemProps4.xml><?xml version="1.0" encoding="utf-8"?>
<ds:datastoreItem xmlns:ds="http://schemas.openxmlformats.org/officeDocument/2006/customXml" ds:itemID="{D443A550-8B2B-4614-BB20-2D14BE4EC025}">
  <ds:schemaRefs>
    <ds:schemaRef ds:uri="http://schemas.openxmlformats.org/officeDocument/2006/bibliography"/>
  </ds:schemaRefs>
</ds:datastoreItem>
</file>

<file path=customXml/itemProps5.xml><?xml version="1.0" encoding="utf-8"?>
<ds:datastoreItem xmlns:ds="http://schemas.openxmlformats.org/officeDocument/2006/customXml" ds:itemID="{F8ACBE54-4E91-4448-9AC6-CA1F3A211577}">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992</Words>
  <Characters>5190</Characters>
  <Application>Microsoft Office Word</Application>
  <DocSecurity>0</DocSecurity>
  <Lines>148</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Wu, Dennis  GSA - Procurement Department</dc:creator>
  <cp:keywords/>
  <dc:description/>
  <cp:lastModifiedBy>Douglas, Kiesha</cp:lastModifiedBy>
  <cp:revision>2</cp:revision>
  <cp:lastPrinted>2026-04-02T03:17:00Z</cp:lastPrinted>
  <dcterms:created xsi:type="dcterms:W3CDTF">2026-04-17T20:29:00Z</dcterms:created>
  <dcterms:modified xsi:type="dcterms:W3CDTF">2026-04-17T20:29:00Z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0x010100C81F946AD0CF3845ACE9342D196F4C35</vt:lpwstr>
  </property>
  <property fmtid="{D5CDD505-2E9C-101B-9397-08002B2CF9AE}" pid="3" name="_dlc_DocIdItemGuid">
    <vt:lpwstr>bc40f05d-77ef-4f66-b758-09159703009a</vt:lpwstr>
  </property>
  <property fmtid="{D5CDD505-2E9C-101B-9397-08002B2CF9AE}" pid="4" name="Order">
    <vt:r8>359400</vt:r8>
  </property>
  <property fmtid="{D5CDD505-2E9C-101B-9397-08002B2CF9AE}" pid="5" name="TriggerFlowInfo">
    <vt:lpwstr/>
  </property>
  <property fmtid="{D5CDD505-2E9C-101B-9397-08002B2CF9AE}" pid="6" name="ComplianceAssetId">
    <vt:lpwstr/>
  </property>
  <property fmtid="{D5CDD505-2E9C-101B-9397-08002B2CF9AE}" pid="7" name="_ExtendedDescription">
    <vt:lpwstr/>
  </property>
</Properties>
</file>