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254F" w14:textId="77777777" w:rsidR="00E25B39" w:rsidRDefault="00D04508">
      <w:pPr>
        <w:tabs>
          <w:tab w:val="left" w:pos="1608"/>
        </w:tabs>
        <w:ind w:left="715"/>
        <w:rPr>
          <w:rFonts w:ascii="Times New Roman"/>
          <w:sz w:val="20"/>
        </w:rPr>
      </w:pPr>
      <w:r>
        <w:rPr>
          <w:rFonts w:ascii="Times New Roman"/>
          <w:noProof/>
          <w:sz w:val="20"/>
        </w:rPr>
        <w:drawing>
          <wp:inline distT="0" distB="0" distL="0" distR="0" wp14:anchorId="14122B47" wp14:editId="2C4FEE62">
            <wp:extent cx="365760" cy="365759"/>
            <wp:effectExtent l="0" t="0" r="0" b="0"/>
            <wp:docPr id="1" name="Image 1" descr="Alameda County Social Services Agenc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lameda County Social Services Agency logo"/>
                    <pic:cNvPicPr/>
                  </pic:nvPicPr>
                  <pic:blipFill>
                    <a:blip r:embed="rId7" cstate="print"/>
                    <a:stretch>
                      <a:fillRect/>
                    </a:stretch>
                  </pic:blipFill>
                  <pic:spPr>
                    <a:xfrm>
                      <a:off x="0" y="0"/>
                      <a:ext cx="365760" cy="365759"/>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14122B49" wp14:editId="7236BA64">
            <wp:extent cx="1405127" cy="356616"/>
            <wp:effectExtent l="0" t="0" r="0" b="0"/>
            <wp:docPr id="2" name="Image 2" descr="Alameda County Social Services Agenc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lameda County Social Services Agency logo"/>
                    <pic:cNvPicPr/>
                  </pic:nvPicPr>
                  <pic:blipFill>
                    <a:blip r:embed="rId8" cstate="print"/>
                    <a:stretch>
                      <a:fillRect/>
                    </a:stretch>
                  </pic:blipFill>
                  <pic:spPr>
                    <a:xfrm>
                      <a:off x="0" y="0"/>
                      <a:ext cx="1405127" cy="356616"/>
                    </a:xfrm>
                    <a:prstGeom prst="rect">
                      <a:avLst/>
                    </a:prstGeom>
                  </pic:spPr>
                </pic:pic>
              </a:graphicData>
            </a:graphic>
          </wp:inline>
        </w:drawing>
      </w:r>
    </w:p>
    <w:p w14:paraId="48B145F0" w14:textId="77777777" w:rsidR="008C690C" w:rsidRDefault="008C690C" w:rsidP="00B24D6E">
      <w:pPr>
        <w:pStyle w:val="Title"/>
        <w:rPr>
          <w:sz w:val="72"/>
          <w:szCs w:val="72"/>
        </w:rPr>
      </w:pPr>
    </w:p>
    <w:p w14:paraId="054C3680" w14:textId="17C3AC2F" w:rsidR="00B24D6E" w:rsidRDefault="00D04508" w:rsidP="00B24D6E">
      <w:pPr>
        <w:pStyle w:val="Title"/>
        <w:rPr>
          <w:sz w:val="72"/>
          <w:szCs w:val="72"/>
        </w:rPr>
      </w:pPr>
      <w:r>
        <w:rPr>
          <w:b w:val="0"/>
          <w:noProof/>
          <w:sz w:val="40"/>
        </w:rPr>
        <w:drawing>
          <wp:anchor distT="0" distB="0" distL="0" distR="0" simplePos="0" relativeHeight="251659776" behindDoc="1" locked="0" layoutInCell="1" allowOverlap="1" wp14:anchorId="14122B4B" wp14:editId="6A8B1EE9">
            <wp:simplePos x="0" y="0"/>
            <wp:positionH relativeFrom="page">
              <wp:posOffset>1853183</wp:posOffset>
            </wp:positionH>
            <wp:positionV relativeFrom="paragraph">
              <wp:posOffset>1122269</wp:posOffset>
            </wp:positionV>
            <wp:extent cx="4066032" cy="4066031"/>
            <wp:effectExtent l="0" t="0" r="0" b="0"/>
            <wp:wrapNone/>
            <wp:docPr id="3" name="Image 3" descr="County of Alameda waterm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unty of Alameda watermark logo"/>
                    <pic:cNvPicPr/>
                  </pic:nvPicPr>
                  <pic:blipFill>
                    <a:blip r:embed="rId9" cstate="print"/>
                    <a:stretch>
                      <a:fillRect/>
                    </a:stretch>
                  </pic:blipFill>
                  <pic:spPr>
                    <a:xfrm>
                      <a:off x="0" y="0"/>
                      <a:ext cx="4066032" cy="4066031"/>
                    </a:xfrm>
                    <a:prstGeom prst="rect">
                      <a:avLst/>
                    </a:prstGeom>
                  </pic:spPr>
                </pic:pic>
              </a:graphicData>
            </a:graphic>
          </wp:anchor>
        </w:drawing>
      </w:r>
      <w:r w:rsidR="00B24D6E" w:rsidRPr="00B24D6E">
        <w:rPr>
          <w:sz w:val="72"/>
          <w:szCs w:val="72"/>
        </w:rPr>
        <w:t xml:space="preserve"> </w:t>
      </w:r>
    </w:p>
    <w:p w14:paraId="6EC21390" w14:textId="425300A3" w:rsidR="00B24D6E" w:rsidRPr="008C690C" w:rsidRDefault="00B24D6E" w:rsidP="00B24D6E">
      <w:pPr>
        <w:pStyle w:val="Title"/>
        <w:rPr>
          <w:rFonts w:ascii="Calibri" w:hAnsi="Calibri" w:cs="Calibri"/>
          <w:sz w:val="52"/>
          <w:szCs w:val="52"/>
        </w:rPr>
      </w:pPr>
      <w:r w:rsidRPr="008C690C">
        <w:rPr>
          <w:rFonts w:ascii="Calibri" w:hAnsi="Calibri" w:cs="Calibri"/>
          <w:sz w:val="52"/>
          <w:szCs w:val="52"/>
        </w:rPr>
        <w:t>COUNTY OF ALAMEDA</w:t>
      </w:r>
    </w:p>
    <w:p w14:paraId="26755B99" w14:textId="77777777" w:rsidR="00B24D6E" w:rsidRPr="008C690C" w:rsidRDefault="00B24D6E" w:rsidP="00B24D6E">
      <w:pPr>
        <w:pStyle w:val="Title"/>
        <w:rPr>
          <w:rFonts w:ascii="Calibri" w:hAnsi="Calibri" w:cs="Calibri"/>
          <w:sz w:val="52"/>
          <w:szCs w:val="52"/>
        </w:rPr>
      </w:pPr>
    </w:p>
    <w:p w14:paraId="7F47BFCA" w14:textId="77777777" w:rsidR="00B24D6E" w:rsidRPr="008C690C" w:rsidRDefault="00B24D6E" w:rsidP="00B24D6E">
      <w:pPr>
        <w:pStyle w:val="Title"/>
        <w:rPr>
          <w:rFonts w:ascii="Calibri" w:hAnsi="Calibri" w:cs="Calibri"/>
          <w:sz w:val="52"/>
          <w:szCs w:val="52"/>
        </w:rPr>
      </w:pPr>
      <w:r w:rsidRPr="008C690C">
        <w:rPr>
          <w:rFonts w:ascii="Calibri" w:hAnsi="Calibri" w:cs="Calibri"/>
          <w:sz w:val="52"/>
          <w:szCs w:val="52"/>
        </w:rPr>
        <w:t>Questions &amp; Answers</w:t>
      </w:r>
    </w:p>
    <w:p w14:paraId="7E95A5F6" w14:textId="77777777" w:rsidR="00B24D6E" w:rsidRPr="008C690C" w:rsidRDefault="00B24D6E" w:rsidP="00B24D6E">
      <w:pPr>
        <w:pStyle w:val="RFP-QHeader2"/>
        <w:rPr>
          <w:rFonts w:ascii="Calibri" w:hAnsi="Calibri" w:cs="Calibri"/>
          <w:sz w:val="52"/>
          <w:szCs w:val="52"/>
        </w:rPr>
      </w:pPr>
    </w:p>
    <w:p w14:paraId="4E0CB8B1" w14:textId="77777777" w:rsidR="00B24D6E" w:rsidRPr="008C690C" w:rsidRDefault="00B24D6E" w:rsidP="00B24D6E">
      <w:pPr>
        <w:pStyle w:val="Title"/>
        <w:rPr>
          <w:rFonts w:ascii="Calibri" w:hAnsi="Calibri" w:cs="Calibri"/>
          <w:sz w:val="52"/>
          <w:szCs w:val="52"/>
        </w:rPr>
      </w:pPr>
      <w:r w:rsidRPr="008C690C">
        <w:rPr>
          <w:rFonts w:ascii="Calibri" w:hAnsi="Calibri" w:cs="Calibri"/>
          <w:sz w:val="52"/>
          <w:szCs w:val="52"/>
        </w:rPr>
        <w:t>to</w:t>
      </w:r>
    </w:p>
    <w:p w14:paraId="59162E8C" w14:textId="77777777" w:rsidR="00B24D6E" w:rsidRPr="008C690C" w:rsidRDefault="00B24D6E" w:rsidP="00B24D6E">
      <w:pPr>
        <w:pStyle w:val="RFP-QHeader2"/>
        <w:rPr>
          <w:rFonts w:ascii="Calibri" w:hAnsi="Calibri" w:cs="Calibri"/>
          <w:sz w:val="52"/>
          <w:szCs w:val="52"/>
        </w:rPr>
      </w:pPr>
    </w:p>
    <w:p w14:paraId="43049F4E" w14:textId="611300EC" w:rsidR="00B24D6E" w:rsidRPr="008C690C" w:rsidRDefault="00B24D6E" w:rsidP="00B24D6E">
      <w:pPr>
        <w:pStyle w:val="Subtitle"/>
        <w:rPr>
          <w:rFonts w:ascii="Calibri" w:hAnsi="Calibri" w:cs="Calibri"/>
          <w:sz w:val="52"/>
          <w:szCs w:val="52"/>
        </w:rPr>
      </w:pPr>
      <w:r w:rsidRPr="008C690C">
        <w:rPr>
          <w:rFonts w:ascii="Calibri" w:hAnsi="Calibri" w:cs="Calibri"/>
          <w:sz w:val="52"/>
          <w:szCs w:val="52"/>
        </w:rPr>
        <w:t>RFP No. 2026-AC</w:t>
      </w:r>
      <w:r w:rsidR="009F0667" w:rsidRPr="008C690C">
        <w:rPr>
          <w:rFonts w:ascii="Calibri" w:hAnsi="Calibri" w:cs="Calibri"/>
          <w:sz w:val="52"/>
          <w:szCs w:val="52"/>
        </w:rPr>
        <w:t>SSA-AAA-OMB</w:t>
      </w:r>
    </w:p>
    <w:p w14:paraId="23604323" w14:textId="77777777" w:rsidR="00B24D6E" w:rsidRPr="008C690C" w:rsidRDefault="00B24D6E" w:rsidP="00B24D6E">
      <w:pPr>
        <w:pStyle w:val="RFP-QHeader2"/>
        <w:rPr>
          <w:rFonts w:ascii="Calibri" w:hAnsi="Calibri" w:cs="Calibri"/>
          <w:sz w:val="52"/>
          <w:szCs w:val="52"/>
        </w:rPr>
      </w:pPr>
    </w:p>
    <w:p w14:paraId="3EFC5A59" w14:textId="77777777" w:rsidR="00B24D6E" w:rsidRPr="008C690C" w:rsidRDefault="00B24D6E" w:rsidP="00B24D6E">
      <w:pPr>
        <w:pStyle w:val="Heading3"/>
        <w:rPr>
          <w:sz w:val="52"/>
          <w:szCs w:val="52"/>
        </w:rPr>
      </w:pPr>
      <w:r w:rsidRPr="008C690C">
        <w:rPr>
          <w:sz w:val="52"/>
          <w:szCs w:val="52"/>
        </w:rPr>
        <w:t>for</w:t>
      </w:r>
    </w:p>
    <w:p w14:paraId="7222F0DB" w14:textId="77777777" w:rsidR="00B24D6E" w:rsidRPr="008C690C" w:rsidRDefault="00B24D6E" w:rsidP="00B24D6E">
      <w:pPr>
        <w:pStyle w:val="RFP-QHeader2"/>
        <w:rPr>
          <w:rFonts w:ascii="Calibri" w:hAnsi="Calibri" w:cs="Calibri"/>
          <w:sz w:val="52"/>
          <w:szCs w:val="52"/>
        </w:rPr>
      </w:pPr>
    </w:p>
    <w:p w14:paraId="417EEA4F" w14:textId="6438D2D6" w:rsidR="00B24D6E" w:rsidRPr="008C690C" w:rsidRDefault="009F0667" w:rsidP="00B24D6E">
      <w:pPr>
        <w:jc w:val="center"/>
        <w:rPr>
          <w:b/>
          <w:sz w:val="52"/>
          <w:szCs w:val="52"/>
        </w:rPr>
      </w:pPr>
      <w:r w:rsidRPr="008C690C">
        <w:rPr>
          <w:b/>
          <w:sz w:val="52"/>
          <w:szCs w:val="52"/>
        </w:rPr>
        <w:t>Long Term Care Ombudsman</w:t>
      </w:r>
      <w:r w:rsidR="00B24D6E" w:rsidRPr="008C690C">
        <w:rPr>
          <w:b/>
          <w:sz w:val="52"/>
          <w:szCs w:val="52"/>
        </w:rPr>
        <w:t xml:space="preserve"> Services</w:t>
      </w:r>
    </w:p>
    <w:p w14:paraId="40646C59" w14:textId="3CEFB024" w:rsidR="0095052A" w:rsidRPr="008C690C" w:rsidRDefault="0095052A" w:rsidP="00DA6A67">
      <w:pPr>
        <w:spacing w:before="355"/>
        <w:ind w:left="1556" w:right="1911"/>
        <w:rPr>
          <w:b/>
          <w:sz w:val="52"/>
          <w:szCs w:val="52"/>
        </w:rPr>
      </w:pPr>
    </w:p>
    <w:p w14:paraId="3C8579E4" w14:textId="77777777" w:rsidR="00D7768A" w:rsidRPr="00937561" w:rsidRDefault="00D7768A" w:rsidP="0095052A">
      <w:pPr>
        <w:ind w:left="16"/>
        <w:jc w:val="center"/>
        <w:rPr>
          <w:b/>
          <w:bCs/>
          <w:sz w:val="28"/>
          <w:szCs w:val="28"/>
        </w:rPr>
      </w:pPr>
    </w:p>
    <w:p w14:paraId="4DD9B0F0" w14:textId="77777777" w:rsidR="00D7768A" w:rsidRDefault="00D7768A" w:rsidP="0095052A">
      <w:pPr>
        <w:ind w:left="16"/>
        <w:jc w:val="center"/>
        <w:rPr>
          <w:sz w:val="28"/>
          <w:szCs w:val="28"/>
        </w:rPr>
      </w:pPr>
    </w:p>
    <w:p w14:paraId="60B6A635" w14:textId="77777777" w:rsidR="00D7768A" w:rsidRDefault="00D7768A" w:rsidP="0095052A">
      <w:pPr>
        <w:ind w:left="16"/>
        <w:jc w:val="center"/>
        <w:rPr>
          <w:sz w:val="28"/>
          <w:szCs w:val="28"/>
        </w:rPr>
      </w:pPr>
    </w:p>
    <w:p w14:paraId="28A1FF1B" w14:textId="77777777" w:rsidR="00937561" w:rsidRDefault="00937561" w:rsidP="00937561">
      <w:pPr>
        <w:pStyle w:val="BodyText"/>
        <w:kinsoku w:val="0"/>
        <w:overflowPunct w:val="0"/>
        <w:spacing w:before="43"/>
        <w:ind w:left="110" w:right="76"/>
        <w:rPr>
          <w:b/>
          <w:bCs/>
          <w:sz w:val="28"/>
          <w:szCs w:val="28"/>
        </w:rPr>
      </w:pPr>
    </w:p>
    <w:p w14:paraId="072A03F4" w14:textId="77777777" w:rsidR="00937561" w:rsidRDefault="00937561" w:rsidP="00937561">
      <w:pPr>
        <w:pStyle w:val="BodyText"/>
        <w:kinsoku w:val="0"/>
        <w:overflowPunct w:val="0"/>
        <w:spacing w:before="43"/>
        <w:ind w:left="110" w:right="76"/>
        <w:rPr>
          <w:b/>
          <w:bCs/>
          <w:sz w:val="28"/>
          <w:szCs w:val="28"/>
        </w:rPr>
      </w:pPr>
    </w:p>
    <w:p w14:paraId="300B3F80" w14:textId="77777777" w:rsidR="00937561" w:rsidRDefault="00937561" w:rsidP="00937561">
      <w:pPr>
        <w:pStyle w:val="BodyText"/>
        <w:kinsoku w:val="0"/>
        <w:overflowPunct w:val="0"/>
        <w:spacing w:before="43"/>
        <w:ind w:left="110" w:right="76"/>
        <w:rPr>
          <w:b/>
          <w:bCs/>
          <w:sz w:val="28"/>
          <w:szCs w:val="28"/>
        </w:rPr>
      </w:pPr>
    </w:p>
    <w:p w14:paraId="3A89E537" w14:textId="77777777" w:rsidR="00937561" w:rsidRDefault="00937561" w:rsidP="00937561">
      <w:pPr>
        <w:pStyle w:val="BodyText"/>
        <w:kinsoku w:val="0"/>
        <w:overflowPunct w:val="0"/>
        <w:spacing w:before="43"/>
        <w:ind w:left="110" w:right="76"/>
        <w:rPr>
          <w:b/>
          <w:bCs/>
          <w:sz w:val="28"/>
          <w:szCs w:val="28"/>
        </w:rPr>
      </w:pPr>
    </w:p>
    <w:p w14:paraId="36F90BFE" w14:textId="77777777" w:rsidR="00937561" w:rsidRDefault="00937561" w:rsidP="008C690C">
      <w:pPr>
        <w:rPr>
          <w:sz w:val="28"/>
          <w:szCs w:val="28"/>
        </w:rPr>
      </w:pPr>
    </w:p>
    <w:p w14:paraId="43CA33AD" w14:textId="77777777" w:rsidR="00937561" w:rsidRDefault="00937561" w:rsidP="0095052A">
      <w:pPr>
        <w:ind w:left="16"/>
        <w:jc w:val="center"/>
        <w:rPr>
          <w:sz w:val="28"/>
          <w:szCs w:val="28"/>
        </w:rPr>
      </w:pPr>
    </w:p>
    <w:p w14:paraId="49A817FC" w14:textId="77777777" w:rsidR="00937561" w:rsidRDefault="00937561" w:rsidP="0095052A">
      <w:pPr>
        <w:ind w:left="16"/>
        <w:jc w:val="center"/>
        <w:rPr>
          <w:sz w:val="28"/>
          <w:szCs w:val="28"/>
        </w:rPr>
      </w:pPr>
    </w:p>
    <w:p w14:paraId="19BE5D3D" w14:textId="77777777" w:rsidR="00937561" w:rsidRDefault="00937561" w:rsidP="0095052A">
      <w:pPr>
        <w:ind w:left="16"/>
        <w:jc w:val="center"/>
        <w:rPr>
          <w:sz w:val="28"/>
          <w:szCs w:val="28"/>
        </w:rPr>
      </w:pPr>
    </w:p>
    <w:p w14:paraId="567FC378" w14:textId="77777777" w:rsidR="00937561" w:rsidRDefault="00937561" w:rsidP="0095052A">
      <w:pPr>
        <w:ind w:left="16"/>
        <w:jc w:val="center"/>
        <w:rPr>
          <w:sz w:val="28"/>
          <w:szCs w:val="28"/>
        </w:rPr>
      </w:pPr>
    </w:p>
    <w:p w14:paraId="09F1DB7A" w14:textId="77777777" w:rsidR="00937561" w:rsidRPr="00D7768A" w:rsidRDefault="00937561" w:rsidP="0095052A">
      <w:pPr>
        <w:ind w:left="16"/>
        <w:jc w:val="center"/>
        <w:rPr>
          <w:sz w:val="28"/>
          <w:szCs w:val="28"/>
        </w:rPr>
      </w:pPr>
    </w:p>
    <w:p w14:paraId="7DEB5C34" w14:textId="0A17DCE6" w:rsidR="00587D52" w:rsidRDefault="00D04508" w:rsidP="00781563">
      <w:pPr>
        <w:spacing w:before="299"/>
        <w:ind w:left="3240" w:right="1099"/>
        <w:rPr>
          <w:color w:val="007F00"/>
          <w:sz w:val="18"/>
        </w:rPr>
      </w:pPr>
      <w:r>
        <w:rPr>
          <w:noProof/>
          <w:sz w:val="18"/>
        </w:rPr>
        <w:drawing>
          <wp:anchor distT="0" distB="0" distL="0" distR="0" simplePos="0" relativeHeight="15729664" behindDoc="0" locked="0" layoutInCell="1" allowOverlap="1" wp14:anchorId="14122B4F" wp14:editId="58B41294">
            <wp:simplePos x="0" y="0"/>
            <wp:positionH relativeFrom="page">
              <wp:posOffset>912113</wp:posOffset>
            </wp:positionH>
            <wp:positionV relativeFrom="paragraph">
              <wp:posOffset>268356</wp:posOffset>
            </wp:positionV>
            <wp:extent cx="1514856" cy="238506"/>
            <wp:effectExtent l="0" t="0" r="0" b="0"/>
            <wp:wrapNone/>
            <wp:docPr id="5" name="Image 5" descr="Alameda County Sustaina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lameda County Sustainability logo"/>
                    <pic:cNvPicPr/>
                  </pic:nvPicPr>
                  <pic:blipFill>
                    <a:blip r:embed="rId10" cstate="print"/>
                    <a:stretch>
                      <a:fillRect/>
                    </a:stretch>
                  </pic:blipFill>
                  <pic:spPr>
                    <a:xfrm>
                      <a:off x="0" y="0"/>
                      <a:ext cx="1514856" cy="238506"/>
                    </a:xfrm>
                    <a:prstGeom prst="rect">
                      <a:avLst/>
                    </a:prstGeom>
                  </pic:spPr>
                </pic:pic>
              </a:graphicData>
            </a:graphic>
          </wp:anchor>
        </w:drawing>
      </w:r>
      <w:r>
        <w:rPr>
          <w:color w:val="007F00"/>
          <w:sz w:val="18"/>
        </w:rPr>
        <w:t>Alameda County is committed to reducing environmental impacts across our entire supply chain.</w:t>
      </w:r>
      <w:r>
        <w:rPr>
          <w:color w:val="007F00"/>
          <w:spacing w:val="-3"/>
          <w:sz w:val="18"/>
        </w:rPr>
        <w:t xml:space="preserve"> </w:t>
      </w:r>
      <w:proofErr w:type="gramStart"/>
      <w:r>
        <w:rPr>
          <w:color w:val="007F00"/>
          <w:sz w:val="18"/>
        </w:rPr>
        <w:t>If</w:t>
      </w:r>
      <w:proofErr w:type="gramEnd"/>
      <w:r>
        <w:rPr>
          <w:color w:val="007F00"/>
          <w:spacing w:val="-3"/>
          <w:sz w:val="18"/>
        </w:rPr>
        <w:t xml:space="preserve"> </w:t>
      </w:r>
      <w:r>
        <w:rPr>
          <w:color w:val="007F00"/>
          <w:sz w:val="18"/>
        </w:rPr>
        <w:t>printing</w:t>
      </w:r>
      <w:r>
        <w:rPr>
          <w:color w:val="007F00"/>
          <w:spacing w:val="-3"/>
          <w:sz w:val="18"/>
        </w:rPr>
        <w:t xml:space="preserve"> </w:t>
      </w:r>
      <w:r>
        <w:rPr>
          <w:color w:val="007F00"/>
          <w:sz w:val="18"/>
        </w:rPr>
        <w:t>this</w:t>
      </w:r>
      <w:r>
        <w:rPr>
          <w:color w:val="007F00"/>
          <w:spacing w:val="-3"/>
          <w:sz w:val="18"/>
        </w:rPr>
        <w:t xml:space="preserve"> </w:t>
      </w:r>
      <w:r>
        <w:rPr>
          <w:color w:val="007F00"/>
          <w:sz w:val="18"/>
        </w:rPr>
        <w:t>document,</w:t>
      </w:r>
      <w:r>
        <w:rPr>
          <w:color w:val="007F00"/>
          <w:spacing w:val="-3"/>
          <w:sz w:val="18"/>
        </w:rPr>
        <w:t xml:space="preserve"> </w:t>
      </w:r>
      <w:r>
        <w:rPr>
          <w:color w:val="007F00"/>
          <w:sz w:val="18"/>
        </w:rPr>
        <w:t>please</w:t>
      </w:r>
      <w:r>
        <w:rPr>
          <w:color w:val="007F00"/>
          <w:spacing w:val="-3"/>
          <w:sz w:val="18"/>
        </w:rPr>
        <w:t xml:space="preserve"> </w:t>
      </w:r>
      <w:r>
        <w:rPr>
          <w:color w:val="007F00"/>
          <w:sz w:val="18"/>
        </w:rPr>
        <w:t>print</w:t>
      </w:r>
      <w:r>
        <w:rPr>
          <w:color w:val="007F00"/>
          <w:spacing w:val="-3"/>
          <w:sz w:val="18"/>
        </w:rPr>
        <w:t xml:space="preserve"> </w:t>
      </w:r>
      <w:r>
        <w:rPr>
          <w:color w:val="007F00"/>
          <w:sz w:val="18"/>
        </w:rPr>
        <w:t>only</w:t>
      </w:r>
      <w:r>
        <w:rPr>
          <w:color w:val="007F00"/>
          <w:spacing w:val="-3"/>
          <w:sz w:val="18"/>
        </w:rPr>
        <w:t xml:space="preserve"> </w:t>
      </w:r>
      <w:r>
        <w:rPr>
          <w:color w:val="007F00"/>
          <w:sz w:val="18"/>
        </w:rPr>
        <w:t>what</w:t>
      </w:r>
      <w:r>
        <w:rPr>
          <w:color w:val="007F00"/>
          <w:spacing w:val="-3"/>
          <w:sz w:val="18"/>
        </w:rPr>
        <w:t xml:space="preserve"> </w:t>
      </w:r>
      <w:r>
        <w:rPr>
          <w:color w:val="007F00"/>
          <w:sz w:val="18"/>
        </w:rPr>
        <w:t>you</w:t>
      </w:r>
      <w:r>
        <w:rPr>
          <w:color w:val="007F00"/>
          <w:spacing w:val="-4"/>
          <w:sz w:val="18"/>
        </w:rPr>
        <w:t xml:space="preserve"> </w:t>
      </w:r>
      <w:r>
        <w:rPr>
          <w:color w:val="007F00"/>
          <w:sz w:val="18"/>
        </w:rPr>
        <w:t>need,</w:t>
      </w:r>
      <w:r>
        <w:rPr>
          <w:color w:val="007F00"/>
          <w:spacing w:val="-4"/>
          <w:sz w:val="18"/>
        </w:rPr>
        <w:t xml:space="preserve"> </w:t>
      </w:r>
      <w:r>
        <w:rPr>
          <w:color w:val="007F00"/>
          <w:sz w:val="18"/>
        </w:rPr>
        <w:t>print</w:t>
      </w:r>
      <w:r>
        <w:rPr>
          <w:color w:val="007F00"/>
          <w:spacing w:val="-3"/>
          <w:sz w:val="18"/>
        </w:rPr>
        <w:t xml:space="preserve"> </w:t>
      </w:r>
      <w:r>
        <w:rPr>
          <w:color w:val="007F00"/>
          <w:sz w:val="18"/>
        </w:rPr>
        <w:t>double-sided,</w:t>
      </w:r>
      <w:r>
        <w:rPr>
          <w:color w:val="007F00"/>
          <w:spacing w:val="-3"/>
          <w:sz w:val="18"/>
        </w:rPr>
        <w:t xml:space="preserve"> </w:t>
      </w:r>
      <w:r>
        <w:rPr>
          <w:color w:val="007F00"/>
          <w:sz w:val="18"/>
        </w:rPr>
        <w:t>and</w:t>
      </w:r>
      <w:r>
        <w:rPr>
          <w:color w:val="007F00"/>
          <w:spacing w:val="-3"/>
          <w:sz w:val="18"/>
        </w:rPr>
        <w:t xml:space="preserve"> </w:t>
      </w:r>
      <w:r>
        <w:rPr>
          <w:color w:val="007F00"/>
          <w:sz w:val="18"/>
        </w:rPr>
        <w:t>use recycled-content paper</w:t>
      </w:r>
    </w:p>
    <w:p w14:paraId="4958496B" w14:textId="77777777" w:rsidR="00587D52" w:rsidRDefault="00587D52" w:rsidP="00587D52">
      <w:pPr>
        <w:spacing w:before="299"/>
        <w:ind w:left="3240" w:right="1099"/>
        <w:rPr>
          <w:color w:val="007F00"/>
          <w:sz w:val="18"/>
        </w:rPr>
      </w:pPr>
    </w:p>
    <w:p w14:paraId="2BCB47C9" w14:textId="1A682020" w:rsidR="00781563" w:rsidRPr="00781563" w:rsidRDefault="00781563" w:rsidP="00781563">
      <w:pPr>
        <w:spacing w:after="240"/>
        <w:jc w:val="center"/>
        <w:rPr>
          <w:b/>
          <w:bCs/>
          <w:sz w:val="28"/>
          <w:szCs w:val="28"/>
        </w:rPr>
      </w:pPr>
      <w:r w:rsidRPr="00781563">
        <w:rPr>
          <w:b/>
          <w:bCs/>
          <w:sz w:val="28"/>
          <w:szCs w:val="28"/>
        </w:rPr>
        <w:t>RFP No. 2026 – ACSSA- AAA- OMB, Questions and Answers</w:t>
      </w:r>
    </w:p>
    <w:p w14:paraId="7B4227C6" w14:textId="77777777" w:rsidR="00045774" w:rsidRPr="00E54493" w:rsidRDefault="00045774" w:rsidP="004D3BC7">
      <w:pPr>
        <w:spacing w:after="240"/>
        <w:ind w:right="540"/>
        <w:jc w:val="both"/>
        <w:rPr>
          <w:sz w:val="24"/>
          <w:szCs w:val="24"/>
        </w:rPr>
      </w:pPr>
      <w:r w:rsidRPr="00E54493">
        <w:rPr>
          <w:sz w:val="24"/>
          <w:szCs w:val="24"/>
        </w:rPr>
        <w:t xml:space="preserve">All the questions are taken verbatim from written questions emailed by potential Bidders. The County of Alameda shall be noted as “County” in the answers to these questions. The Questions &amp; Answers are the final stances of the County. Please consider this document in preparation for your bid response. </w:t>
      </w:r>
    </w:p>
    <w:p w14:paraId="33FCC586" w14:textId="77777777" w:rsidR="00045774" w:rsidRPr="00E54493" w:rsidRDefault="00045774" w:rsidP="00045774">
      <w:pPr>
        <w:rPr>
          <w:sz w:val="24"/>
          <w:szCs w:val="24"/>
        </w:rPr>
      </w:pPr>
    </w:p>
    <w:p w14:paraId="0332836B" w14:textId="77777777" w:rsidR="00045774" w:rsidRPr="00E54493" w:rsidRDefault="00045774" w:rsidP="00045774">
      <w:pPr>
        <w:shd w:val="clear" w:color="auto" w:fill="F2DBDB" w:themeFill="accent2" w:themeFillTint="33"/>
        <w:spacing w:after="240"/>
        <w:rPr>
          <w:b/>
          <w:sz w:val="24"/>
          <w:szCs w:val="24"/>
        </w:rPr>
      </w:pPr>
      <w:r w:rsidRPr="00E54493">
        <w:rPr>
          <w:b/>
          <w:sz w:val="24"/>
          <w:szCs w:val="24"/>
        </w:rPr>
        <w:t>QUESTIONS &amp; ANSWERS</w:t>
      </w:r>
    </w:p>
    <w:p w14:paraId="43E85C43" w14:textId="109D1198" w:rsidR="00045774" w:rsidRPr="00AD2178" w:rsidRDefault="00AD2178" w:rsidP="00AD2178">
      <w:pPr>
        <w:pStyle w:val="ListParagraph"/>
        <w:widowControl/>
        <w:numPr>
          <w:ilvl w:val="0"/>
          <w:numId w:val="35"/>
        </w:numPr>
        <w:autoSpaceDE/>
        <w:autoSpaceDN/>
        <w:spacing w:before="0" w:after="160" w:line="279" w:lineRule="auto"/>
        <w:ind w:left="720" w:hanging="720"/>
        <w:contextualSpacing/>
        <w:rPr>
          <w:b/>
          <w:bCs/>
          <w:color w:val="000000" w:themeColor="text1"/>
          <w:sz w:val="24"/>
          <w:szCs w:val="24"/>
        </w:rPr>
      </w:pPr>
      <w:r w:rsidRPr="00AD2178">
        <w:rPr>
          <w:b/>
          <w:bCs/>
          <w:sz w:val="24"/>
          <w:szCs w:val="24"/>
        </w:rPr>
        <w:t xml:space="preserve">How did we come to the 4,365 complaints resolved or partially resolved? </w:t>
      </w:r>
    </w:p>
    <w:p w14:paraId="44285F9E" w14:textId="017BA2B8" w:rsidR="00045774" w:rsidRDefault="002B0E69" w:rsidP="004D3BC7">
      <w:pPr>
        <w:ind w:left="720" w:right="540" w:hanging="720"/>
        <w:rPr>
          <w:sz w:val="24"/>
          <w:szCs w:val="24"/>
        </w:rPr>
      </w:pPr>
      <w:r>
        <w:rPr>
          <w:sz w:val="24"/>
          <w:szCs w:val="24"/>
        </w:rPr>
        <w:t>A1</w:t>
      </w:r>
      <w:r w:rsidR="002052F5">
        <w:rPr>
          <w:sz w:val="24"/>
          <w:szCs w:val="24"/>
        </w:rPr>
        <w:t xml:space="preserve">)       </w:t>
      </w:r>
      <w:r w:rsidR="006B3E95" w:rsidRPr="00EF2846">
        <w:rPr>
          <w:sz w:val="24"/>
          <w:szCs w:val="24"/>
        </w:rPr>
        <w:t xml:space="preserve">We originally came up with this figure by estimating that up to 1/3 of beds in LTC facilities may have complaints. Please note that this figure is not necessarily a performance measure that programs are required to reach; rather, the number should be construed as representing a complaint volume that programs have the capacity to serve, given that this outcome is dependent on a complainant’s request for resolution services. AAA will consult the State Ombudsman’s Office on the complaint numbers set in the RFP. We will have the opportunity in contract negotiation to address any discrepancy between the information provided by the State and the requirements in the RFP. Additionally, bidders </w:t>
      </w:r>
      <w:proofErr w:type="gramStart"/>
      <w:r w:rsidR="006B3E95" w:rsidRPr="00EF2846">
        <w:rPr>
          <w:sz w:val="24"/>
          <w:szCs w:val="24"/>
        </w:rPr>
        <w:t>have the ability to</w:t>
      </w:r>
      <w:proofErr w:type="gramEnd"/>
      <w:r w:rsidR="006B3E95" w:rsidRPr="00EF2846">
        <w:rPr>
          <w:sz w:val="24"/>
          <w:szCs w:val="24"/>
        </w:rPr>
        <w:t xml:space="preserve"> use Exhibit F to log their concerns if they take issue with any of the content in the RFP.</w:t>
      </w:r>
    </w:p>
    <w:p w14:paraId="4B0496CB" w14:textId="77777777" w:rsidR="002052F5" w:rsidRPr="002052F5" w:rsidRDefault="002052F5" w:rsidP="002052F5">
      <w:pPr>
        <w:ind w:left="720" w:hanging="720"/>
        <w:rPr>
          <w:sz w:val="24"/>
          <w:szCs w:val="24"/>
        </w:rPr>
      </w:pPr>
    </w:p>
    <w:p w14:paraId="39098C83" w14:textId="77777777" w:rsidR="00196052" w:rsidRPr="002B0E69" w:rsidRDefault="00196052" w:rsidP="004D3BC7">
      <w:pPr>
        <w:pStyle w:val="ListParagraph"/>
        <w:widowControl/>
        <w:numPr>
          <w:ilvl w:val="0"/>
          <w:numId w:val="35"/>
        </w:numPr>
        <w:autoSpaceDE/>
        <w:autoSpaceDN/>
        <w:spacing w:before="0" w:after="160" w:line="279" w:lineRule="auto"/>
        <w:ind w:left="630" w:right="630" w:hanging="630"/>
        <w:contextualSpacing/>
        <w:rPr>
          <w:b/>
          <w:bCs/>
          <w:sz w:val="24"/>
          <w:szCs w:val="24"/>
        </w:rPr>
      </w:pPr>
      <w:r w:rsidRPr="00196052">
        <w:rPr>
          <w:b/>
          <w:bCs/>
          <w:sz w:val="24"/>
          <w:szCs w:val="24"/>
        </w:rPr>
        <w:t xml:space="preserve">If an organization providing ombudsman services does a good job of working upstream, it would be a win to have fewer complaints. Are organizations really expected to receive ~4,000 complaints or are they </w:t>
      </w:r>
      <w:r w:rsidRPr="002B0E69">
        <w:rPr>
          <w:b/>
          <w:bCs/>
          <w:sz w:val="24"/>
          <w:szCs w:val="24"/>
        </w:rPr>
        <w:t>being asked to demonstrate the capacity to do that many?</w:t>
      </w:r>
    </w:p>
    <w:p w14:paraId="686CBE86" w14:textId="7929AF27" w:rsidR="002B0E69" w:rsidRPr="002B0E69" w:rsidRDefault="002B0E69" w:rsidP="002B0E69">
      <w:pPr>
        <w:ind w:left="630" w:hanging="630"/>
        <w:rPr>
          <w:sz w:val="24"/>
          <w:szCs w:val="24"/>
        </w:rPr>
      </w:pPr>
      <w:r w:rsidRPr="002B0E69">
        <w:rPr>
          <w:sz w:val="24"/>
          <w:szCs w:val="24"/>
        </w:rPr>
        <w:t>A2</w:t>
      </w:r>
      <w:proofErr w:type="gramStart"/>
      <w:r w:rsidRPr="002B0E69">
        <w:rPr>
          <w:sz w:val="24"/>
          <w:szCs w:val="24"/>
        </w:rPr>
        <w:t xml:space="preserve">) </w:t>
      </w:r>
      <w:r>
        <w:rPr>
          <w:sz w:val="24"/>
          <w:szCs w:val="24"/>
        </w:rPr>
        <w:tab/>
      </w:r>
      <w:r w:rsidRPr="002B0E69">
        <w:rPr>
          <w:sz w:val="24"/>
          <w:szCs w:val="24"/>
        </w:rPr>
        <w:t>As</w:t>
      </w:r>
      <w:proofErr w:type="gramEnd"/>
      <w:r w:rsidRPr="002B0E69">
        <w:rPr>
          <w:sz w:val="24"/>
          <w:szCs w:val="24"/>
        </w:rPr>
        <w:t xml:space="preserve"> mentioned above, the purpose of this metric is to have the capacity to handle the stated volume of complaints. It is true that effective community education and information and assistance provided to facilities staff could lower the number of complaints received, assuming no other changes are made to program provision or population. However, please note that this is not a guarantee. </w:t>
      </w:r>
    </w:p>
    <w:p w14:paraId="2ED5F977" w14:textId="77777777" w:rsidR="002B0E69" w:rsidRPr="002B0E69" w:rsidRDefault="002B0E69" w:rsidP="001B5BE2">
      <w:pPr>
        <w:ind w:left="630"/>
        <w:rPr>
          <w:sz w:val="24"/>
          <w:szCs w:val="24"/>
        </w:rPr>
      </w:pPr>
      <w:r w:rsidRPr="002B0E69">
        <w:rPr>
          <w:sz w:val="24"/>
          <w:szCs w:val="24"/>
        </w:rPr>
        <w:t>Additionally, consider that changes to the service environment could result in increased numbers of complaints, as illustrated below:</w:t>
      </w:r>
    </w:p>
    <w:p w14:paraId="61D01B73" w14:textId="77777777" w:rsidR="002B0E69" w:rsidRPr="002B0E69" w:rsidRDefault="002B0E69" w:rsidP="004D3BC7">
      <w:pPr>
        <w:pStyle w:val="ListParagraph"/>
        <w:widowControl/>
        <w:numPr>
          <w:ilvl w:val="1"/>
          <w:numId w:val="37"/>
        </w:numPr>
        <w:autoSpaceDE/>
        <w:autoSpaceDN/>
        <w:spacing w:before="0" w:after="160" w:line="279" w:lineRule="auto"/>
        <w:ind w:right="540"/>
        <w:contextualSpacing/>
        <w:rPr>
          <w:sz w:val="24"/>
          <w:szCs w:val="24"/>
        </w:rPr>
      </w:pPr>
      <w:r w:rsidRPr="002B0E69">
        <w:rPr>
          <w:sz w:val="24"/>
          <w:szCs w:val="24"/>
        </w:rPr>
        <w:t xml:space="preserve">As the older adult population grows, the overall number of complaints received may increase even with effective education. </w:t>
      </w:r>
    </w:p>
    <w:p w14:paraId="491AE17B" w14:textId="77777777" w:rsidR="001B5BE2" w:rsidRDefault="002B0E69" w:rsidP="001B5BE2">
      <w:pPr>
        <w:pStyle w:val="ListParagraph"/>
        <w:widowControl/>
        <w:numPr>
          <w:ilvl w:val="1"/>
          <w:numId w:val="37"/>
        </w:numPr>
        <w:autoSpaceDE/>
        <w:autoSpaceDN/>
        <w:spacing w:before="0" w:after="160" w:line="279" w:lineRule="auto"/>
        <w:contextualSpacing/>
        <w:rPr>
          <w:sz w:val="24"/>
          <w:szCs w:val="24"/>
        </w:rPr>
      </w:pPr>
      <w:r w:rsidRPr="002B0E69">
        <w:rPr>
          <w:sz w:val="24"/>
          <w:szCs w:val="24"/>
        </w:rPr>
        <w:t xml:space="preserve">The number of complaints could also increase if other aspects of program provision change. For example, increasing the number of trained ombudsman representatives might allow for a greater presence within LTC facilities while attending additional resident or family councils may expand knowledge about the program. </w:t>
      </w:r>
    </w:p>
    <w:p w14:paraId="72F9F8A1" w14:textId="4E024B98" w:rsidR="002B0E69" w:rsidRPr="001B5BE2" w:rsidRDefault="002B0E69" w:rsidP="001B5BE2">
      <w:pPr>
        <w:widowControl/>
        <w:autoSpaceDE/>
        <w:autoSpaceDN/>
        <w:spacing w:after="160" w:line="279" w:lineRule="auto"/>
        <w:ind w:left="720"/>
        <w:contextualSpacing/>
        <w:rPr>
          <w:sz w:val="24"/>
          <w:szCs w:val="24"/>
        </w:rPr>
      </w:pPr>
      <w:r w:rsidRPr="001B5BE2">
        <w:rPr>
          <w:sz w:val="24"/>
          <w:szCs w:val="24"/>
        </w:rPr>
        <w:t>Finally, when it comes to measuring effectiveness, the most appropriate measure for indicating success is not determined solely the volume of complaints received but would also be based on the experience that older adults/their representatives who are making a complaint have with the provider.</w:t>
      </w:r>
    </w:p>
    <w:p w14:paraId="0B0867FD" w14:textId="77777777" w:rsidR="002B0E69" w:rsidRDefault="002B0E69" w:rsidP="002B0E69">
      <w:pPr>
        <w:ind w:left="720"/>
        <w:rPr>
          <w:sz w:val="24"/>
          <w:szCs w:val="24"/>
        </w:rPr>
      </w:pPr>
    </w:p>
    <w:p w14:paraId="50CC6F73" w14:textId="77777777" w:rsidR="002B0E69" w:rsidRDefault="002B0E69" w:rsidP="001B5BE2">
      <w:pPr>
        <w:rPr>
          <w:sz w:val="24"/>
          <w:szCs w:val="24"/>
        </w:rPr>
      </w:pPr>
    </w:p>
    <w:p w14:paraId="1E582809" w14:textId="77777777" w:rsidR="002B0E69" w:rsidRPr="002B0E69" w:rsidRDefault="002B0E69" w:rsidP="002B0E69">
      <w:pPr>
        <w:ind w:left="720"/>
        <w:rPr>
          <w:sz w:val="24"/>
          <w:szCs w:val="24"/>
        </w:rPr>
      </w:pPr>
    </w:p>
    <w:p w14:paraId="78253F22" w14:textId="27DA2D06" w:rsidR="00587D52" w:rsidRDefault="00727936" w:rsidP="004D3BC7">
      <w:pPr>
        <w:widowControl/>
        <w:numPr>
          <w:ilvl w:val="0"/>
          <w:numId w:val="35"/>
        </w:numPr>
        <w:tabs>
          <w:tab w:val="clear" w:pos="1440"/>
        </w:tabs>
        <w:autoSpaceDE/>
        <w:autoSpaceDN/>
        <w:spacing w:after="60"/>
        <w:ind w:left="720" w:right="270" w:hanging="720"/>
        <w:jc w:val="both"/>
        <w:rPr>
          <w:rFonts w:asciiTheme="minorHAnsi" w:hAnsiTheme="minorHAnsi" w:cstheme="minorHAnsi"/>
          <w:bCs/>
          <w:sz w:val="24"/>
          <w:szCs w:val="24"/>
        </w:rPr>
      </w:pPr>
      <w:r w:rsidRPr="00727936">
        <w:rPr>
          <w:b/>
          <w:bCs/>
          <w:color w:val="000000" w:themeColor="text1"/>
          <w:sz w:val="24"/>
          <w:szCs w:val="24"/>
        </w:rPr>
        <w:t xml:space="preserve">Is maintaining a volunteer force of 8 certified LTC Ombudsmen required if we </w:t>
      </w:r>
      <w:proofErr w:type="gramStart"/>
      <w:r w:rsidRPr="00727936">
        <w:rPr>
          <w:b/>
          <w:bCs/>
          <w:color w:val="000000" w:themeColor="text1"/>
          <w:sz w:val="24"/>
          <w:szCs w:val="24"/>
        </w:rPr>
        <w:t>are able to</w:t>
      </w:r>
      <w:proofErr w:type="gramEnd"/>
      <w:r w:rsidRPr="00727936">
        <w:rPr>
          <w:b/>
          <w:bCs/>
          <w:color w:val="000000" w:themeColor="text1"/>
          <w:sz w:val="24"/>
          <w:szCs w:val="24"/>
        </w:rPr>
        <w:t xml:space="preserve"> exceed our </w:t>
      </w:r>
      <w:proofErr w:type="gramStart"/>
      <w:r w:rsidRPr="00727936">
        <w:rPr>
          <w:b/>
          <w:bCs/>
          <w:color w:val="000000" w:themeColor="text1"/>
          <w:sz w:val="24"/>
          <w:szCs w:val="24"/>
        </w:rPr>
        <w:t>deliverables</w:t>
      </w:r>
      <w:proofErr w:type="gramEnd"/>
      <w:r w:rsidRPr="00727936">
        <w:rPr>
          <w:b/>
          <w:bCs/>
          <w:color w:val="000000" w:themeColor="text1"/>
          <w:sz w:val="24"/>
          <w:szCs w:val="24"/>
        </w:rPr>
        <w:t xml:space="preserve"> with fewer volunteers?</w:t>
      </w:r>
    </w:p>
    <w:p w14:paraId="695B03DF" w14:textId="77777777" w:rsidR="00832C78" w:rsidRPr="00832C78" w:rsidRDefault="00832C78" w:rsidP="00832C78">
      <w:pPr>
        <w:widowControl/>
        <w:autoSpaceDE/>
        <w:autoSpaceDN/>
        <w:spacing w:after="60"/>
        <w:ind w:left="720"/>
        <w:jc w:val="both"/>
        <w:rPr>
          <w:rFonts w:asciiTheme="minorHAnsi" w:hAnsiTheme="minorHAnsi" w:cstheme="minorHAnsi"/>
          <w:bCs/>
          <w:sz w:val="24"/>
          <w:szCs w:val="24"/>
        </w:rPr>
      </w:pPr>
    </w:p>
    <w:p w14:paraId="557EED56" w14:textId="77777777" w:rsidR="00832C78" w:rsidRPr="00832C78" w:rsidRDefault="00626F06" w:rsidP="00832C78">
      <w:pPr>
        <w:ind w:left="720" w:hanging="720"/>
        <w:rPr>
          <w:sz w:val="24"/>
          <w:szCs w:val="24"/>
        </w:rPr>
      </w:pPr>
      <w:r w:rsidRPr="00832C78">
        <w:rPr>
          <w:rFonts w:asciiTheme="minorHAnsi" w:hAnsiTheme="minorHAnsi" w:cstheme="minorHAnsi"/>
          <w:bCs/>
          <w:sz w:val="24"/>
          <w:szCs w:val="24"/>
        </w:rPr>
        <w:t>A3</w:t>
      </w:r>
      <w:proofErr w:type="gramStart"/>
      <w:r w:rsidRPr="00832C78">
        <w:rPr>
          <w:rFonts w:asciiTheme="minorHAnsi" w:hAnsiTheme="minorHAnsi" w:cstheme="minorHAnsi"/>
          <w:bCs/>
          <w:sz w:val="24"/>
          <w:szCs w:val="24"/>
        </w:rPr>
        <w:t xml:space="preserve">)     </w:t>
      </w:r>
      <w:r w:rsidRPr="00832C78">
        <w:rPr>
          <w:rFonts w:asciiTheme="minorHAnsi" w:hAnsiTheme="minorHAnsi" w:cstheme="minorHAnsi"/>
          <w:bCs/>
          <w:sz w:val="24"/>
          <w:szCs w:val="24"/>
        </w:rPr>
        <w:tab/>
      </w:r>
      <w:r w:rsidR="00832C78" w:rsidRPr="00832C78">
        <w:rPr>
          <w:sz w:val="24"/>
          <w:szCs w:val="24"/>
        </w:rPr>
        <w:t>Alameda</w:t>
      </w:r>
      <w:proofErr w:type="gramEnd"/>
      <w:r w:rsidR="00832C78" w:rsidRPr="00832C78">
        <w:rPr>
          <w:sz w:val="24"/>
          <w:szCs w:val="24"/>
        </w:rPr>
        <w:t xml:space="preserve"> is a large county with </w:t>
      </w:r>
      <w:proofErr w:type="gramStart"/>
      <w:r w:rsidR="00832C78" w:rsidRPr="00832C78">
        <w:rPr>
          <w:sz w:val="24"/>
          <w:szCs w:val="24"/>
        </w:rPr>
        <w:t>a large number of</w:t>
      </w:r>
      <w:proofErr w:type="gramEnd"/>
      <w:r w:rsidR="00832C78" w:rsidRPr="00832C78">
        <w:rPr>
          <w:sz w:val="24"/>
          <w:szCs w:val="24"/>
        </w:rPr>
        <w:t xml:space="preserve"> beds in its LTC facilities, and the requirement for 8 volunteers has been in our previous contracts. For context, to adequately reach the target population, frequent and routine indoor facility visits are necessary, requiring a coordinated and consistent effort that necessitates a team to ensure coverage. Our intention behind this measure is to ensure there are enough ombudsman representatives to maintain a regular presence within LTC facilities; increased presence cultivates familiarity with ombudsmen, trust in the office, and knowledge of services, making the organization better positioned to receive and respond to complaints. Interns (e.g. MSW interns) serving as ombudsman representatives will count towards the overall volunteer count. </w:t>
      </w:r>
    </w:p>
    <w:p w14:paraId="3A226992" w14:textId="04D0A175" w:rsidR="00832C78" w:rsidRDefault="00832C78" w:rsidP="001A7B58">
      <w:pPr>
        <w:ind w:left="720"/>
        <w:rPr>
          <w:sz w:val="24"/>
          <w:szCs w:val="24"/>
        </w:rPr>
      </w:pPr>
      <w:r w:rsidRPr="00832C78">
        <w:rPr>
          <w:sz w:val="24"/>
          <w:szCs w:val="24"/>
        </w:rPr>
        <w:t xml:space="preserve">We will consult with the State’s LTCOP Office to discuss recommendations regarding program structure, county size/number of beds, and best practices regarding volunteers </w:t>
      </w:r>
      <w:proofErr w:type="gramStart"/>
      <w:r w:rsidRPr="00832C78">
        <w:rPr>
          <w:sz w:val="24"/>
          <w:szCs w:val="24"/>
        </w:rPr>
        <w:t>in order to</w:t>
      </w:r>
      <w:proofErr w:type="gramEnd"/>
      <w:r w:rsidRPr="00832C78">
        <w:rPr>
          <w:sz w:val="24"/>
          <w:szCs w:val="24"/>
        </w:rPr>
        <w:t xml:space="preserve"> ensure the future contract is responsive to the county’s anticipated needs.</w:t>
      </w:r>
    </w:p>
    <w:p w14:paraId="5D877EC7" w14:textId="77777777" w:rsidR="001A7B58" w:rsidRPr="001A7B58" w:rsidRDefault="001A7B58" w:rsidP="001A7B58">
      <w:pPr>
        <w:ind w:left="720"/>
        <w:rPr>
          <w:sz w:val="24"/>
          <w:szCs w:val="24"/>
        </w:rPr>
      </w:pPr>
    </w:p>
    <w:p w14:paraId="10DF77F5" w14:textId="1DE90159" w:rsidR="001A7B58" w:rsidRDefault="00832C78" w:rsidP="004D3BC7">
      <w:pPr>
        <w:widowControl/>
        <w:autoSpaceDE/>
        <w:autoSpaceDN/>
        <w:spacing w:after="160" w:line="279" w:lineRule="auto"/>
        <w:ind w:left="714" w:right="270" w:hanging="624"/>
        <w:contextualSpacing/>
        <w:rPr>
          <w:b/>
          <w:bCs/>
          <w:sz w:val="24"/>
          <w:szCs w:val="24"/>
        </w:rPr>
      </w:pPr>
      <w:r w:rsidRPr="001A7B58">
        <w:rPr>
          <w:rFonts w:asciiTheme="minorHAnsi" w:hAnsiTheme="minorHAnsi" w:cstheme="minorHAnsi"/>
          <w:bCs/>
          <w:sz w:val="24"/>
          <w:szCs w:val="24"/>
        </w:rPr>
        <w:t>Q4</w:t>
      </w:r>
      <w:r w:rsidR="001A7B58" w:rsidRPr="001A7B58">
        <w:rPr>
          <w:rFonts w:asciiTheme="minorHAnsi" w:hAnsiTheme="minorHAnsi" w:cstheme="minorHAnsi"/>
          <w:bCs/>
          <w:sz w:val="24"/>
          <w:szCs w:val="24"/>
        </w:rPr>
        <w:t xml:space="preserve">) </w:t>
      </w:r>
      <w:r w:rsidR="001A7B58">
        <w:rPr>
          <w:rFonts w:asciiTheme="minorHAnsi" w:hAnsiTheme="minorHAnsi" w:cstheme="minorHAnsi"/>
          <w:bCs/>
          <w:sz w:val="24"/>
          <w:szCs w:val="24"/>
        </w:rPr>
        <w:t xml:space="preserve">    </w:t>
      </w:r>
      <w:r w:rsidR="001A7B58" w:rsidRPr="001A7B58">
        <w:rPr>
          <w:rFonts w:asciiTheme="minorHAnsi" w:hAnsiTheme="minorHAnsi" w:cstheme="minorHAnsi"/>
          <w:b/>
          <w:sz w:val="24"/>
          <w:szCs w:val="24"/>
        </w:rPr>
        <w:t>What</w:t>
      </w:r>
      <w:r w:rsidR="001A7B58" w:rsidRPr="001A7B58">
        <w:rPr>
          <w:b/>
          <w:sz w:val="24"/>
          <w:szCs w:val="24"/>
        </w:rPr>
        <w:t xml:space="preserve"> k</w:t>
      </w:r>
      <w:r w:rsidR="001A7B58" w:rsidRPr="001A7B58">
        <w:rPr>
          <w:b/>
          <w:bCs/>
          <w:sz w:val="24"/>
          <w:szCs w:val="24"/>
        </w:rPr>
        <w:t xml:space="preserve">ind of agencies would </w:t>
      </w:r>
      <w:proofErr w:type="gramStart"/>
      <w:r w:rsidR="001A7B58" w:rsidRPr="001A7B58">
        <w:rPr>
          <w:b/>
          <w:bCs/>
          <w:sz w:val="24"/>
          <w:szCs w:val="24"/>
        </w:rPr>
        <w:t>make for</w:t>
      </w:r>
      <w:proofErr w:type="gramEnd"/>
      <w:r w:rsidR="001A7B58" w:rsidRPr="001A7B58">
        <w:rPr>
          <w:b/>
          <w:bCs/>
          <w:sz w:val="24"/>
          <w:szCs w:val="24"/>
        </w:rPr>
        <w:t xml:space="preserve"> the strongest references? Are you looking for individual clients</w:t>
      </w:r>
      <w:r w:rsidR="001B5BE2" w:rsidRPr="001A7B58">
        <w:rPr>
          <w:b/>
          <w:bCs/>
          <w:sz w:val="24"/>
          <w:szCs w:val="24"/>
        </w:rPr>
        <w:t xml:space="preserve">, </w:t>
      </w:r>
      <w:r w:rsidR="001B5BE2">
        <w:rPr>
          <w:b/>
          <w:bCs/>
          <w:sz w:val="24"/>
          <w:szCs w:val="24"/>
        </w:rPr>
        <w:t>administrators</w:t>
      </w:r>
      <w:r w:rsidR="001A7B58" w:rsidRPr="001A7B58">
        <w:rPr>
          <w:b/>
          <w:bCs/>
          <w:sz w:val="24"/>
          <w:szCs w:val="24"/>
        </w:rPr>
        <w:t xml:space="preserve"> of staff of LTC facilities, or leaders at nonprofit organizations with whom we partner for a range of services and programs for older adults? Would you accept references who could speak to our LTCOP in Solano and Contra Costa County? </w:t>
      </w:r>
    </w:p>
    <w:p w14:paraId="1B30B339" w14:textId="77777777" w:rsidR="00233749" w:rsidRPr="00233749" w:rsidRDefault="00233749" w:rsidP="00233749">
      <w:pPr>
        <w:widowControl/>
        <w:autoSpaceDE/>
        <w:autoSpaceDN/>
        <w:spacing w:after="160" w:line="279" w:lineRule="auto"/>
        <w:ind w:left="714" w:hanging="624"/>
        <w:contextualSpacing/>
        <w:rPr>
          <w:b/>
          <w:bCs/>
          <w:sz w:val="24"/>
          <w:szCs w:val="24"/>
        </w:rPr>
      </w:pPr>
    </w:p>
    <w:p w14:paraId="4E3BB1E4" w14:textId="77777777" w:rsidR="00C14C67" w:rsidRPr="00C14C67" w:rsidRDefault="00233749" w:rsidP="004D3BC7">
      <w:pPr>
        <w:ind w:left="720" w:right="180" w:hanging="720"/>
        <w:rPr>
          <w:sz w:val="24"/>
          <w:szCs w:val="24"/>
        </w:rPr>
      </w:pPr>
      <w:r w:rsidRPr="00C14C67">
        <w:rPr>
          <w:rFonts w:asciiTheme="minorHAnsi" w:hAnsiTheme="minorHAnsi" w:cstheme="minorHAnsi"/>
          <w:bCs/>
          <w:sz w:val="24"/>
          <w:szCs w:val="24"/>
        </w:rPr>
        <w:t>A4)</w:t>
      </w:r>
      <w:r w:rsidR="00C14C67" w:rsidRPr="00C14C67">
        <w:rPr>
          <w:rFonts w:asciiTheme="minorHAnsi" w:hAnsiTheme="minorHAnsi" w:cstheme="minorHAnsi"/>
          <w:bCs/>
          <w:sz w:val="24"/>
          <w:szCs w:val="24"/>
        </w:rPr>
        <w:tab/>
      </w:r>
      <w:r w:rsidR="00C14C67" w:rsidRPr="00C14C67">
        <w:rPr>
          <w:sz w:val="24"/>
          <w:szCs w:val="24"/>
        </w:rPr>
        <w:t>Any of the listed references would be acceptable, and diversity in your references is encouraged, as it gives insight into your organization's capabilities from multiple perspectives. References from other AAAs in neighboring service areas would be strong options, as they can speak to your capability of doing the scope of work laid out in the RFP. Other partner organizations providing services to older adults are also strong references. If you provide services in Alameda County, it is helpful to include local references that can speak to your partnerships and strengths within our service environment. Bidders should not list the Alameda County AAA as a reference.</w:t>
      </w:r>
    </w:p>
    <w:p w14:paraId="12ABF4A7" w14:textId="77777777" w:rsidR="00A15EFA" w:rsidRPr="00A15EFA" w:rsidRDefault="00A15EFA" w:rsidP="00A15EFA">
      <w:pPr>
        <w:widowControl/>
        <w:autoSpaceDE/>
        <w:autoSpaceDN/>
        <w:spacing w:after="160" w:line="279" w:lineRule="auto"/>
        <w:contextualSpacing/>
        <w:rPr>
          <w:rFonts w:asciiTheme="minorHAnsi" w:hAnsiTheme="minorHAnsi" w:cstheme="minorHAnsi"/>
          <w:bCs/>
          <w:sz w:val="24"/>
          <w:szCs w:val="24"/>
        </w:rPr>
      </w:pPr>
    </w:p>
    <w:p w14:paraId="5610FA29" w14:textId="6840CD52" w:rsidR="0020128E" w:rsidRDefault="00A77083" w:rsidP="0020128E">
      <w:pPr>
        <w:widowControl/>
        <w:autoSpaceDE/>
        <w:autoSpaceDN/>
        <w:spacing w:after="160" w:line="279" w:lineRule="auto"/>
        <w:ind w:left="720" w:hanging="720"/>
        <w:contextualSpacing/>
        <w:rPr>
          <w:b/>
          <w:bCs/>
          <w:sz w:val="24"/>
          <w:szCs w:val="24"/>
        </w:rPr>
      </w:pPr>
      <w:r w:rsidRPr="00A15EFA">
        <w:rPr>
          <w:rFonts w:asciiTheme="minorHAnsi" w:hAnsiTheme="minorHAnsi" w:cstheme="minorHAnsi"/>
          <w:bCs/>
          <w:sz w:val="24"/>
          <w:szCs w:val="24"/>
        </w:rPr>
        <w:t>Q5</w:t>
      </w:r>
      <w:proofErr w:type="gramStart"/>
      <w:r w:rsidR="00A15EFA" w:rsidRPr="00A15EFA">
        <w:rPr>
          <w:rFonts w:asciiTheme="minorHAnsi" w:hAnsiTheme="minorHAnsi" w:cstheme="minorHAnsi"/>
          <w:bCs/>
          <w:sz w:val="24"/>
          <w:szCs w:val="24"/>
        </w:rPr>
        <w:t xml:space="preserve">) </w:t>
      </w:r>
      <w:r w:rsidR="00A15EFA">
        <w:rPr>
          <w:rFonts w:asciiTheme="minorHAnsi" w:hAnsiTheme="minorHAnsi" w:cstheme="minorHAnsi"/>
          <w:bCs/>
          <w:sz w:val="24"/>
          <w:szCs w:val="24"/>
        </w:rPr>
        <w:tab/>
      </w:r>
      <w:r w:rsidR="00A15EFA" w:rsidRPr="00A15EFA">
        <w:rPr>
          <w:rFonts w:asciiTheme="minorHAnsi" w:hAnsiTheme="minorHAnsi" w:cstheme="minorHAnsi"/>
          <w:b/>
          <w:sz w:val="24"/>
          <w:szCs w:val="24"/>
        </w:rPr>
        <w:t>Is</w:t>
      </w:r>
      <w:proofErr w:type="gramEnd"/>
      <w:r w:rsidR="00A15EFA" w:rsidRPr="00A15EFA">
        <w:rPr>
          <w:b/>
          <w:bCs/>
          <w:sz w:val="24"/>
          <w:szCs w:val="24"/>
        </w:rPr>
        <w:t xml:space="preserve"> there a preference between submitting budget information in a spreadsheet or PDF? </w:t>
      </w:r>
      <w:r w:rsidR="00A15EFA" w:rsidRPr="00A15EFA">
        <w:rPr>
          <w:b/>
          <w:bCs/>
          <w:color w:val="000000" w:themeColor="text1"/>
          <w:sz w:val="24"/>
          <w:szCs w:val="24"/>
        </w:rPr>
        <w:t xml:space="preserve"> May we formulate our budget in a Google Sheets document, rather than an Excel spreadsheet?</w:t>
      </w:r>
    </w:p>
    <w:p w14:paraId="56533FE6" w14:textId="77777777" w:rsidR="0020128E" w:rsidRPr="0020128E" w:rsidRDefault="0020128E" w:rsidP="0020128E">
      <w:pPr>
        <w:widowControl/>
        <w:autoSpaceDE/>
        <w:autoSpaceDN/>
        <w:spacing w:after="160" w:line="279" w:lineRule="auto"/>
        <w:contextualSpacing/>
        <w:rPr>
          <w:b/>
          <w:bCs/>
          <w:sz w:val="24"/>
          <w:szCs w:val="24"/>
        </w:rPr>
      </w:pPr>
    </w:p>
    <w:p w14:paraId="21D4B421" w14:textId="77777777" w:rsidR="00E46146" w:rsidRDefault="0020128E" w:rsidP="00E46146">
      <w:pPr>
        <w:ind w:left="720" w:hanging="720"/>
        <w:rPr>
          <w:sz w:val="24"/>
          <w:szCs w:val="24"/>
        </w:rPr>
      </w:pPr>
      <w:r w:rsidRPr="00E46146">
        <w:rPr>
          <w:rFonts w:asciiTheme="minorHAnsi" w:hAnsiTheme="minorHAnsi" w:cstheme="minorHAnsi"/>
          <w:bCs/>
          <w:sz w:val="24"/>
          <w:szCs w:val="24"/>
        </w:rPr>
        <w:t>A5)</w:t>
      </w:r>
      <w:r w:rsidRPr="00E46146">
        <w:rPr>
          <w:rFonts w:asciiTheme="minorHAnsi" w:hAnsiTheme="minorHAnsi" w:cstheme="minorHAnsi"/>
          <w:bCs/>
          <w:sz w:val="24"/>
          <w:szCs w:val="24"/>
        </w:rPr>
        <w:tab/>
      </w:r>
      <w:r w:rsidR="00E46146" w:rsidRPr="00E46146">
        <w:rPr>
          <w:sz w:val="24"/>
          <w:szCs w:val="24"/>
        </w:rPr>
        <w:t>We ask that you keep the required documents in Excel format. Google Sheets will require additional logins, and PDFs will not maintain the formula information.</w:t>
      </w:r>
    </w:p>
    <w:p w14:paraId="6BD536F2" w14:textId="77777777" w:rsidR="00E46146" w:rsidRDefault="00E46146" w:rsidP="00E46146">
      <w:pPr>
        <w:ind w:left="720" w:hanging="720"/>
        <w:rPr>
          <w:sz w:val="24"/>
          <w:szCs w:val="24"/>
        </w:rPr>
      </w:pPr>
    </w:p>
    <w:p w14:paraId="2E96878F" w14:textId="77777777" w:rsidR="00556863" w:rsidRDefault="00E46146" w:rsidP="00556863">
      <w:pPr>
        <w:widowControl/>
        <w:autoSpaceDE/>
        <w:autoSpaceDN/>
        <w:spacing w:after="240" w:line="279" w:lineRule="auto"/>
        <w:contextualSpacing/>
        <w:rPr>
          <w:b/>
          <w:bCs/>
          <w:sz w:val="24"/>
          <w:szCs w:val="24"/>
        </w:rPr>
      </w:pPr>
      <w:r w:rsidRPr="00556863">
        <w:rPr>
          <w:sz w:val="24"/>
          <w:szCs w:val="24"/>
        </w:rPr>
        <w:t>Q6)</w:t>
      </w:r>
      <w:r w:rsidRPr="00556863">
        <w:rPr>
          <w:sz w:val="24"/>
          <w:szCs w:val="24"/>
        </w:rPr>
        <w:tab/>
      </w:r>
      <w:r w:rsidR="00556863" w:rsidRPr="00556863">
        <w:rPr>
          <w:b/>
          <w:bCs/>
          <w:sz w:val="24"/>
          <w:szCs w:val="24"/>
        </w:rPr>
        <w:t>Are there prior annual reports available from the former Ombudsman?</w:t>
      </w:r>
    </w:p>
    <w:p w14:paraId="2C67225B" w14:textId="77777777" w:rsidR="007C77DB" w:rsidRDefault="007C77DB" w:rsidP="00556863">
      <w:pPr>
        <w:widowControl/>
        <w:autoSpaceDE/>
        <w:autoSpaceDN/>
        <w:spacing w:after="240" w:line="279" w:lineRule="auto"/>
        <w:contextualSpacing/>
        <w:rPr>
          <w:b/>
          <w:bCs/>
          <w:sz w:val="24"/>
          <w:szCs w:val="24"/>
        </w:rPr>
      </w:pPr>
    </w:p>
    <w:p w14:paraId="261E9D20" w14:textId="29E662D3" w:rsidR="00DF3684" w:rsidRDefault="007C77DB" w:rsidP="004D3BC7">
      <w:pPr>
        <w:ind w:left="720" w:right="180" w:hanging="720"/>
        <w:rPr>
          <w:color w:val="0000EE"/>
          <w:sz w:val="24"/>
          <w:szCs w:val="24"/>
        </w:rPr>
      </w:pPr>
      <w:r w:rsidRPr="00DF3684">
        <w:rPr>
          <w:sz w:val="24"/>
          <w:szCs w:val="24"/>
        </w:rPr>
        <w:t>A6)</w:t>
      </w:r>
      <w:r w:rsidRPr="00DF3684">
        <w:rPr>
          <w:sz w:val="24"/>
          <w:szCs w:val="24"/>
        </w:rPr>
        <w:tab/>
      </w:r>
      <w:r w:rsidR="00DF3684">
        <w:rPr>
          <w:sz w:val="24"/>
          <w:szCs w:val="24"/>
        </w:rPr>
        <w:t>I</w:t>
      </w:r>
      <w:r w:rsidR="00DF3684" w:rsidRPr="00DF3684">
        <w:rPr>
          <w:sz w:val="24"/>
          <w:szCs w:val="24"/>
        </w:rPr>
        <w:t xml:space="preserve">nformation on the Ombudsman program can be found in Alameda County’s </w:t>
      </w:r>
      <w:hyperlink r:id="rId11">
        <w:r w:rsidR="00DF3684" w:rsidRPr="00DF3684">
          <w:rPr>
            <w:rStyle w:val="Hyperlink"/>
            <w:sz w:val="24"/>
            <w:szCs w:val="24"/>
          </w:rPr>
          <w:t>2025-2026 Annual Update of the Alameda Countywide Area Plan For Older Adults 2024-2028</w:t>
        </w:r>
      </w:hyperlink>
      <w:r w:rsidR="00DF3684" w:rsidRPr="00DF3684">
        <w:rPr>
          <w:sz w:val="24"/>
          <w:szCs w:val="24"/>
        </w:rPr>
        <w:t xml:space="preserve"> , the </w:t>
      </w:r>
      <w:hyperlink r:id="rId12">
        <w:r w:rsidR="00DF3684" w:rsidRPr="00DF3684">
          <w:rPr>
            <w:rStyle w:val="Hyperlink"/>
            <w:sz w:val="24"/>
            <w:szCs w:val="24"/>
          </w:rPr>
          <w:t>State Long-Term Care Ombudsman page</w:t>
        </w:r>
      </w:hyperlink>
      <w:r w:rsidR="00DF3684" w:rsidRPr="00DF3684">
        <w:rPr>
          <w:sz w:val="24"/>
          <w:szCs w:val="24"/>
        </w:rPr>
        <w:t xml:space="preserve">, </w:t>
      </w:r>
      <w:hyperlink r:id="rId13">
        <w:r w:rsidR="00DF3684" w:rsidRPr="00DF3684">
          <w:rPr>
            <w:rStyle w:val="Hyperlink"/>
            <w:sz w:val="24"/>
            <w:szCs w:val="24"/>
          </w:rPr>
          <w:t>California Long-Term Care Ombudsman Program Federal Fiscal Years 2023-24 Annual Advocacy Report</w:t>
        </w:r>
      </w:hyperlink>
      <w:r w:rsidR="00DF3684" w:rsidRPr="00DF3684">
        <w:rPr>
          <w:sz w:val="24"/>
          <w:szCs w:val="24"/>
        </w:rPr>
        <w:t xml:space="preserve">, and the </w:t>
      </w:r>
      <w:hyperlink r:id="rId14">
        <w:r w:rsidR="00DF3684" w:rsidRPr="00DF3684">
          <w:rPr>
            <w:rStyle w:val="Hyperlink"/>
            <w:sz w:val="24"/>
            <w:szCs w:val="24"/>
          </w:rPr>
          <w:t>2021-25 California OAA State Plan on Aging</w:t>
        </w:r>
      </w:hyperlink>
      <w:r w:rsidR="00DF3684" w:rsidRPr="00DF3684">
        <w:rPr>
          <w:color w:val="0000EE"/>
          <w:sz w:val="24"/>
          <w:szCs w:val="24"/>
        </w:rPr>
        <w:t>.</w:t>
      </w:r>
    </w:p>
    <w:p w14:paraId="707BEA65" w14:textId="77777777" w:rsidR="00C046E4" w:rsidRDefault="00C046E4" w:rsidP="00DF3684">
      <w:pPr>
        <w:ind w:left="720" w:hanging="720"/>
        <w:rPr>
          <w:sz w:val="24"/>
          <w:szCs w:val="24"/>
        </w:rPr>
      </w:pPr>
    </w:p>
    <w:p w14:paraId="7F9208C7" w14:textId="230F8D02" w:rsidR="00C76B2D" w:rsidRDefault="00C76B2D" w:rsidP="00C76B2D">
      <w:pPr>
        <w:widowControl/>
        <w:autoSpaceDE/>
        <w:autoSpaceDN/>
        <w:spacing w:after="240" w:line="279" w:lineRule="auto"/>
        <w:contextualSpacing/>
        <w:rPr>
          <w:b/>
          <w:bCs/>
          <w:sz w:val="24"/>
          <w:szCs w:val="24"/>
        </w:rPr>
      </w:pPr>
      <w:r>
        <w:rPr>
          <w:sz w:val="24"/>
          <w:szCs w:val="24"/>
        </w:rPr>
        <w:t>Q</w:t>
      </w:r>
      <w:r w:rsidR="00C046E4" w:rsidRPr="00C76B2D">
        <w:rPr>
          <w:sz w:val="24"/>
          <w:szCs w:val="24"/>
        </w:rPr>
        <w:t>7)</w:t>
      </w:r>
      <w:r w:rsidR="00C046E4" w:rsidRPr="00C76B2D">
        <w:rPr>
          <w:sz w:val="24"/>
          <w:szCs w:val="24"/>
        </w:rPr>
        <w:tab/>
      </w:r>
      <w:r w:rsidRPr="00C76B2D">
        <w:rPr>
          <w:b/>
          <w:bCs/>
          <w:sz w:val="24"/>
          <w:szCs w:val="24"/>
        </w:rPr>
        <w:t>Was this Ombudsman managed by the county prior to the RFP or was there prior restructuring?</w:t>
      </w:r>
    </w:p>
    <w:p w14:paraId="11F9D31E" w14:textId="77777777" w:rsidR="00C76B2D" w:rsidRDefault="00C76B2D" w:rsidP="00C76B2D">
      <w:pPr>
        <w:widowControl/>
        <w:autoSpaceDE/>
        <w:autoSpaceDN/>
        <w:spacing w:after="240" w:line="279" w:lineRule="auto"/>
        <w:contextualSpacing/>
        <w:rPr>
          <w:b/>
          <w:bCs/>
          <w:sz w:val="24"/>
          <w:szCs w:val="24"/>
        </w:rPr>
      </w:pPr>
    </w:p>
    <w:p w14:paraId="73B97645" w14:textId="77777777" w:rsidR="004A7247" w:rsidRDefault="00C76B2D" w:rsidP="004D3BC7">
      <w:pPr>
        <w:spacing w:before="240" w:after="240"/>
        <w:ind w:left="720" w:right="450" w:hanging="720"/>
        <w:rPr>
          <w:sz w:val="24"/>
          <w:szCs w:val="24"/>
        </w:rPr>
      </w:pPr>
      <w:r w:rsidRPr="004A7247">
        <w:rPr>
          <w:sz w:val="24"/>
          <w:szCs w:val="24"/>
        </w:rPr>
        <w:t>A7)</w:t>
      </w:r>
      <w:r w:rsidR="006E4295" w:rsidRPr="004A7247">
        <w:rPr>
          <w:sz w:val="24"/>
          <w:szCs w:val="24"/>
        </w:rPr>
        <w:tab/>
      </w:r>
      <w:r w:rsidR="004A7247" w:rsidRPr="004A7247">
        <w:rPr>
          <w:sz w:val="24"/>
          <w:szCs w:val="24"/>
        </w:rPr>
        <w:t xml:space="preserve">For many years, the Ombudsman program was managed internally by the AAA. This changed in FY 2020 when the service was contracted out to a community-based organization. </w:t>
      </w:r>
    </w:p>
    <w:p w14:paraId="0C6027B8" w14:textId="77777777" w:rsidR="004A7247" w:rsidRDefault="004A7247" w:rsidP="004A7247">
      <w:pPr>
        <w:spacing w:before="240" w:after="240"/>
        <w:ind w:left="720" w:hanging="720"/>
        <w:rPr>
          <w:sz w:val="24"/>
          <w:szCs w:val="24"/>
        </w:rPr>
      </w:pPr>
    </w:p>
    <w:p w14:paraId="7CBC1E86" w14:textId="319A54D9" w:rsidR="000F793E" w:rsidRPr="000F793E" w:rsidRDefault="00962D3E" w:rsidP="001B5BE2">
      <w:pPr>
        <w:widowControl/>
        <w:autoSpaceDE/>
        <w:autoSpaceDN/>
        <w:spacing w:before="225" w:after="225" w:line="279" w:lineRule="auto"/>
        <w:ind w:left="720" w:hanging="720"/>
        <w:contextualSpacing/>
        <w:rPr>
          <w:b/>
          <w:bCs/>
          <w:color w:val="242424"/>
          <w:sz w:val="24"/>
          <w:szCs w:val="24"/>
        </w:rPr>
      </w:pPr>
      <w:r w:rsidRPr="000F793E">
        <w:rPr>
          <w:sz w:val="24"/>
          <w:szCs w:val="24"/>
        </w:rPr>
        <w:t>Q8)</w:t>
      </w:r>
      <w:r w:rsidRPr="000F793E">
        <w:rPr>
          <w:sz w:val="24"/>
          <w:szCs w:val="24"/>
        </w:rPr>
        <w:tab/>
      </w:r>
      <w:r w:rsidR="000F793E" w:rsidRPr="000F793E">
        <w:rPr>
          <w:b/>
          <w:bCs/>
          <w:color w:val="242424"/>
          <w:sz w:val="24"/>
          <w:szCs w:val="24"/>
        </w:rPr>
        <w:t xml:space="preserve">We are seeking clarification regarding the proposed </w:t>
      </w:r>
      <w:proofErr w:type="gramStart"/>
      <w:r w:rsidR="000F793E" w:rsidRPr="000F793E">
        <w:rPr>
          <w:b/>
          <w:bCs/>
          <w:color w:val="242424"/>
          <w:sz w:val="24"/>
          <w:szCs w:val="24"/>
        </w:rPr>
        <w:t>deliverable</w:t>
      </w:r>
      <w:proofErr w:type="gramEnd"/>
      <w:r w:rsidR="000F793E" w:rsidRPr="000F793E">
        <w:rPr>
          <w:b/>
          <w:bCs/>
          <w:color w:val="242424"/>
          <w:sz w:val="24"/>
          <w:szCs w:val="24"/>
        </w:rPr>
        <w:t xml:space="preserve"> of </w:t>
      </w:r>
      <w:r w:rsidR="000F793E" w:rsidRPr="000F793E">
        <w:rPr>
          <w:b/>
          <w:bCs/>
          <w:color w:val="000000" w:themeColor="text1"/>
          <w:sz w:val="24"/>
          <w:szCs w:val="24"/>
        </w:rPr>
        <w:t>4,365 resolved complaints</w:t>
      </w:r>
      <w:r w:rsidR="000F793E" w:rsidRPr="000F793E">
        <w:rPr>
          <w:b/>
          <w:bCs/>
          <w:color w:val="242424"/>
          <w:sz w:val="24"/>
          <w:szCs w:val="24"/>
        </w:rPr>
        <w:t xml:space="preserve"> per fiscal y</w:t>
      </w:r>
      <w:r w:rsidR="000F793E">
        <w:rPr>
          <w:b/>
          <w:bCs/>
          <w:color w:val="242424"/>
          <w:sz w:val="24"/>
          <w:szCs w:val="24"/>
        </w:rPr>
        <w:t>e</w:t>
      </w:r>
      <w:r w:rsidR="000F793E" w:rsidRPr="000F793E">
        <w:rPr>
          <w:b/>
          <w:bCs/>
          <w:color w:val="242424"/>
          <w:sz w:val="24"/>
          <w:szCs w:val="24"/>
        </w:rPr>
        <w:t xml:space="preserve">ar. Historically, the Alameda County Ombudsman program receives approximately </w:t>
      </w:r>
      <w:r w:rsidR="000F793E" w:rsidRPr="000F793E">
        <w:rPr>
          <w:b/>
          <w:bCs/>
          <w:color w:val="000000" w:themeColor="text1"/>
          <w:sz w:val="24"/>
          <w:szCs w:val="24"/>
        </w:rPr>
        <w:t>1200-1500 complaints</w:t>
      </w:r>
      <w:r w:rsidR="000F793E" w:rsidRPr="000F793E">
        <w:rPr>
          <w:b/>
          <w:bCs/>
          <w:color w:val="242424"/>
          <w:sz w:val="24"/>
          <w:szCs w:val="24"/>
        </w:rPr>
        <w:t xml:space="preserve"> annually. As the program does not generate complaints but rather responds to them, we are concerned about the feasibility of a target that's so much higher than the actual volume. </w:t>
      </w:r>
    </w:p>
    <w:p w14:paraId="5B8C3E13" w14:textId="103687AC" w:rsidR="000F793E" w:rsidRDefault="000F793E" w:rsidP="00F36D2F">
      <w:pPr>
        <w:shd w:val="clear" w:color="auto" w:fill="FFFFFF" w:themeFill="background1"/>
        <w:spacing w:before="225" w:after="225"/>
        <w:ind w:left="720"/>
        <w:rPr>
          <w:b/>
          <w:bCs/>
          <w:color w:val="242424"/>
          <w:sz w:val="24"/>
          <w:szCs w:val="24"/>
        </w:rPr>
      </w:pPr>
      <w:r w:rsidRPr="000F793E">
        <w:rPr>
          <w:b/>
          <w:bCs/>
          <w:color w:val="242424"/>
          <w:sz w:val="24"/>
          <w:szCs w:val="24"/>
        </w:rPr>
        <w:t xml:space="preserve">Furthermore, current state guidance has tightened investigation protocols post-COVID. While verbal consent was permitted during the emergency period, current directives require written consent to activate a formal investigation. This change naturally </w:t>
      </w:r>
      <w:proofErr w:type="gramStart"/>
      <w:r w:rsidRPr="000F793E">
        <w:rPr>
          <w:b/>
          <w:bCs/>
          <w:color w:val="242424"/>
          <w:sz w:val="24"/>
          <w:szCs w:val="24"/>
        </w:rPr>
        <w:t>impacts</w:t>
      </w:r>
      <w:proofErr w:type="gramEnd"/>
      <w:r w:rsidRPr="000F793E">
        <w:rPr>
          <w:b/>
          <w:bCs/>
          <w:color w:val="242424"/>
          <w:sz w:val="24"/>
          <w:szCs w:val="24"/>
        </w:rPr>
        <w:t xml:space="preserve"> the conversion rate of inquiries to 'resolved complaints' in the reporting system. Will the committee confirm with the State Office if these deliverables align with updated statewide guidelines and historical data for our region?</w:t>
      </w:r>
    </w:p>
    <w:p w14:paraId="7CD73722" w14:textId="77777777" w:rsidR="00F36D2F" w:rsidRPr="00F36D2F" w:rsidRDefault="000F793E" w:rsidP="00F36D2F">
      <w:pPr>
        <w:ind w:left="720" w:hanging="720"/>
        <w:rPr>
          <w:sz w:val="24"/>
          <w:szCs w:val="24"/>
        </w:rPr>
      </w:pPr>
      <w:r w:rsidRPr="00F36D2F">
        <w:rPr>
          <w:color w:val="242424"/>
          <w:sz w:val="24"/>
          <w:szCs w:val="24"/>
        </w:rPr>
        <w:t>A8)</w:t>
      </w:r>
      <w:r w:rsidRPr="00F36D2F">
        <w:rPr>
          <w:color w:val="242424"/>
          <w:sz w:val="24"/>
          <w:szCs w:val="24"/>
        </w:rPr>
        <w:tab/>
      </w:r>
      <w:r w:rsidR="00F36D2F" w:rsidRPr="00F36D2F">
        <w:rPr>
          <w:sz w:val="24"/>
          <w:szCs w:val="24"/>
        </w:rPr>
        <w:t>As mentioned in previous answers, this figure is not a performance measure that programs are required to reach; rather, the number should be construed as representing the complaint volume that programs have the capacity to serve, given that complaint is dependent on a complainant’s request for resolution services.</w:t>
      </w:r>
    </w:p>
    <w:p w14:paraId="4F69B602" w14:textId="77777777" w:rsidR="001B5BE2" w:rsidRDefault="00F36D2F" w:rsidP="001B5BE2">
      <w:pPr>
        <w:ind w:left="720" w:right="180"/>
        <w:rPr>
          <w:sz w:val="24"/>
          <w:szCs w:val="24"/>
        </w:rPr>
      </w:pPr>
      <w:r w:rsidRPr="00F36D2F">
        <w:rPr>
          <w:sz w:val="24"/>
          <w:szCs w:val="24"/>
        </w:rPr>
        <w:t xml:space="preserve">While ombudsman programs do not actively generate complaints, they have a role to play in creating an environment in which older adults are comfortable and willing to make complaints. We anticipate that increased presence of ombudsman representatives in LTC facilities (e.g. via resident and family councils, increased routine access visits, etc.) may result in additional complaints. </w:t>
      </w:r>
    </w:p>
    <w:p w14:paraId="662C058D" w14:textId="09BA6963" w:rsidR="00F36D2F" w:rsidRDefault="00F36D2F" w:rsidP="001B5BE2">
      <w:pPr>
        <w:ind w:left="720" w:right="180"/>
        <w:rPr>
          <w:sz w:val="24"/>
          <w:szCs w:val="24"/>
        </w:rPr>
      </w:pPr>
      <w:r w:rsidRPr="00F36D2F">
        <w:rPr>
          <w:sz w:val="24"/>
          <w:szCs w:val="24"/>
        </w:rPr>
        <w:t xml:space="preserve">Nevertheless, AAA will consult the State Ombudsman’s Office on the complaint numbers set in the RFP. We will have the opportunity during contract negotiation to address any discrepancy between the information provided by the State and the requirements in the RFP. Additionally, bidders </w:t>
      </w:r>
      <w:proofErr w:type="gramStart"/>
      <w:r w:rsidRPr="00F36D2F">
        <w:rPr>
          <w:sz w:val="24"/>
          <w:szCs w:val="24"/>
        </w:rPr>
        <w:t>have the ability to</w:t>
      </w:r>
      <w:proofErr w:type="gramEnd"/>
      <w:r w:rsidRPr="00F36D2F">
        <w:rPr>
          <w:sz w:val="24"/>
          <w:szCs w:val="24"/>
        </w:rPr>
        <w:t xml:space="preserve"> use Exhibit F to log their concerns if they take issue with any of the content in the RFP.</w:t>
      </w:r>
    </w:p>
    <w:p w14:paraId="12AEB78E" w14:textId="77777777" w:rsidR="001B5BE2" w:rsidRDefault="001B5BE2" w:rsidP="001B5BE2">
      <w:pPr>
        <w:ind w:left="720" w:right="180"/>
        <w:rPr>
          <w:sz w:val="24"/>
          <w:szCs w:val="24"/>
        </w:rPr>
      </w:pPr>
    </w:p>
    <w:p w14:paraId="6F3540BD" w14:textId="06C5B0E2" w:rsidR="00BA6B74" w:rsidRDefault="00F36D2F" w:rsidP="001B5BE2">
      <w:pPr>
        <w:widowControl/>
        <w:shd w:val="clear" w:color="auto" w:fill="FFFFFF" w:themeFill="background1"/>
        <w:autoSpaceDE/>
        <w:autoSpaceDN/>
        <w:spacing w:before="225" w:after="225" w:line="279" w:lineRule="auto"/>
        <w:ind w:left="720" w:right="270" w:hanging="720"/>
        <w:contextualSpacing/>
        <w:rPr>
          <w:b/>
          <w:bCs/>
          <w:sz w:val="24"/>
          <w:szCs w:val="24"/>
        </w:rPr>
      </w:pPr>
      <w:r w:rsidRPr="00BA6B74">
        <w:rPr>
          <w:sz w:val="24"/>
          <w:szCs w:val="24"/>
        </w:rPr>
        <w:t>Q9)</w:t>
      </w:r>
      <w:r w:rsidRPr="00BA6B74">
        <w:rPr>
          <w:sz w:val="24"/>
          <w:szCs w:val="24"/>
        </w:rPr>
        <w:tab/>
      </w:r>
      <w:r w:rsidR="00BA6B74" w:rsidRPr="00BA6B74">
        <w:rPr>
          <w:b/>
          <w:bCs/>
          <w:color w:val="242424"/>
          <w:sz w:val="24"/>
          <w:szCs w:val="24"/>
        </w:rPr>
        <w:t xml:space="preserve">Regarding routine access to facilities, we noted a discrepancy between the NORS definition and the guidance provided during the recent conference call. Per NORS and State guidance, routine access is defined as visiting a facility in all four quarters of the federal fiscal year. However, the call mentioned a requirement for weekly visits to any facility with an active complaint. </w:t>
      </w:r>
      <w:r w:rsidR="00BA6B74" w:rsidRPr="00BA6B74">
        <w:rPr>
          <w:b/>
          <w:bCs/>
          <w:sz w:val="24"/>
          <w:szCs w:val="24"/>
        </w:rPr>
        <w:t xml:space="preserve">Please define "routine access" (i.e. monthly or quarterly) </w:t>
      </w:r>
      <w:proofErr w:type="gramStart"/>
      <w:r w:rsidR="00BA6B74" w:rsidRPr="00BA6B74">
        <w:rPr>
          <w:b/>
          <w:bCs/>
          <w:sz w:val="24"/>
          <w:szCs w:val="24"/>
        </w:rPr>
        <w:t>in order to</w:t>
      </w:r>
      <w:proofErr w:type="gramEnd"/>
      <w:r w:rsidR="00BA6B74" w:rsidRPr="00BA6B74">
        <w:rPr>
          <w:b/>
          <w:bCs/>
          <w:sz w:val="24"/>
          <w:szCs w:val="24"/>
        </w:rPr>
        <w:t xml:space="preserve"> maintain an 80% routine access rate for both SNFs and RCFEs.</w:t>
      </w:r>
      <w:r w:rsidR="001B5BE2">
        <w:rPr>
          <w:b/>
          <w:bCs/>
          <w:sz w:val="24"/>
          <w:szCs w:val="24"/>
        </w:rPr>
        <w:t xml:space="preserve"> </w:t>
      </w:r>
      <w:r w:rsidR="00BA6B74" w:rsidRPr="00BA6B74">
        <w:rPr>
          <w:b/>
          <w:bCs/>
          <w:color w:val="242424"/>
          <w:sz w:val="24"/>
          <w:szCs w:val="24"/>
        </w:rPr>
        <w:t xml:space="preserve">Frequent visits to high-risk facilities are a priority for our staff; however, a </w:t>
      </w:r>
      <w:proofErr w:type="gramStart"/>
      <w:r w:rsidR="00BA6B74" w:rsidRPr="00BA6B74">
        <w:rPr>
          <w:b/>
          <w:bCs/>
          <w:color w:val="242424"/>
          <w:sz w:val="24"/>
          <w:szCs w:val="24"/>
        </w:rPr>
        <w:t>blanket 'weekly'</w:t>
      </w:r>
      <w:proofErr w:type="gramEnd"/>
      <w:r w:rsidR="00BA6B74" w:rsidRPr="00BA6B74">
        <w:rPr>
          <w:b/>
          <w:bCs/>
          <w:color w:val="242424"/>
          <w:sz w:val="24"/>
          <w:szCs w:val="24"/>
        </w:rPr>
        <w:t xml:space="preserve"> mandate for every facility with a complaint would represent a significant shift in resource allocation and state-mandated training. Could the committee clarify if this 'weekly' requirement is a new local mandate, and whether it has been vetted by the State Ombudsman Office to ensure it does not conflict with existing statewide facility coverage plans? </w:t>
      </w:r>
      <w:r w:rsidR="00BA6B74" w:rsidRPr="00BA6B74">
        <w:rPr>
          <w:b/>
          <w:bCs/>
          <w:sz w:val="24"/>
          <w:szCs w:val="24"/>
        </w:rPr>
        <w:t>Would the facilities against which complaints have been filed (which will thus necessitate weekly visits for SNFs and monthly visits for RCFEs) count toward the 80% of facilities requiring "routine access"?</w:t>
      </w:r>
    </w:p>
    <w:p w14:paraId="2ACB9199" w14:textId="77777777" w:rsidR="001B5BE2" w:rsidRDefault="00BA6B74" w:rsidP="001B5BE2">
      <w:pPr>
        <w:shd w:val="clear" w:color="auto" w:fill="FFFFFF" w:themeFill="background1"/>
        <w:spacing w:before="225" w:after="225"/>
        <w:ind w:left="720" w:hanging="630"/>
        <w:rPr>
          <w:sz w:val="24"/>
          <w:szCs w:val="24"/>
        </w:rPr>
      </w:pPr>
      <w:r w:rsidRPr="00BA6B74">
        <w:rPr>
          <w:sz w:val="24"/>
          <w:szCs w:val="24"/>
        </w:rPr>
        <w:t>A9)</w:t>
      </w:r>
      <w:r w:rsidRPr="00BA6B74">
        <w:rPr>
          <w:sz w:val="24"/>
          <w:szCs w:val="24"/>
        </w:rPr>
        <w:tab/>
      </w:r>
      <w:r w:rsidR="000B1177" w:rsidRPr="000B1177">
        <w:rPr>
          <w:sz w:val="24"/>
          <w:szCs w:val="24"/>
        </w:rPr>
        <w:t xml:space="preserve">First, to ensure we are all aligned on expectations around routine access: The National Ombudsman Reporting System (NORS) </w:t>
      </w:r>
      <w:hyperlink r:id="rId15">
        <w:r w:rsidR="000B1177" w:rsidRPr="000B1177">
          <w:rPr>
            <w:rStyle w:val="Hyperlink"/>
            <w:sz w:val="24"/>
            <w:szCs w:val="24"/>
          </w:rPr>
          <w:t>What is a Routine Access Visit?</w:t>
        </w:r>
      </w:hyperlink>
      <w:r w:rsidR="000B1177" w:rsidRPr="000B1177">
        <w:rPr>
          <w:sz w:val="24"/>
          <w:szCs w:val="24"/>
        </w:rPr>
        <w:t xml:space="preserve"> defines routine access as a facility visited, not in response to a complaint, in all four quarters of the reporting period (federal fiscal year) by representatives of the Office. </w:t>
      </w:r>
    </w:p>
    <w:p w14:paraId="19251001" w14:textId="10EB37E2" w:rsidR="000B1177" w:rsidRPr="000B1177" w:rsidRDefault="000B1177" w:rsidP="001B5BE2">
      <w:pPr>
        <w:shd w:val="clear" w:color="auto" w:fill="FFFFFF" w:themeFill="background1"/>
        <w:spacing w:before="225" w:after="225"/>
        <w:ind w:left="720"/>
        <w:rPr>
          <w:sz w:val="24"/>
          <w:szCs w:val="24"/>
        </w:rPr>
      </w:pPr>
      <w:r w:rsidRPr="000B1177">
        <w:rPr>
          <w:sz w:val="24"/>
          <w:szCs w:val="24"/>
        </w:rPr>
        <w:t xml:space="preserve">Per the National Long-Term Care Ombudsman Resource Center, there are a variety of activities that would constitute a routine access visit. Ombudsman representatives will often hear and follow up on complaints during routine access visits. When addressing complaints during a visit, ombudsman representatives can document the visit as a “routine access visit” if activities other than complaint handling are conducted during the visit. An 80% routine access rates therefore </w:t>
      </w:r>
      <w:proofErr w:type="gramStart"/>
      <w:r w:rsidRPr="000B1177">
        <w:rPr>
          <w:sz w:val="24"/>
          <w:szCs w:val="24"/>
        </w:rPr>
        <w:t>would indicate</w:t>
      </w:r>
      <w:proofErr w:type="gramEnd"/>
      <w:r w:rsidRPr="000B1177">
        <w:rPr>
          <w:sz w:val="24"/>
          <w:szCs w:val="24"/>
        </w:rPr>
        <w:t xml:space="preserve"> that 80% </w:t>
      </w:r>
      <w:r w:rsidRPr="000B1177">
        <w:rPr>
          <w:sz w:val="24"/>
          <w:szCs w:val="24"/>
        </w:rPr>
        <w:lastRenderedPageBreak/>
        <w:t>of facilities were visited in all four quarters.</w:t>
      </w:r>
    </w:p>
    <w:p w14:paraId="14122B46" w14:textId="343F6CF3" w:rsidR="00E25B39" w:rsidRPr="00587D52" w:rsidRDefault="000B1177" w:rsidP="004D3BC7">
      <w:pPr>
        <w:ind w:left="720" w:right="90"/>
        <w:rPr>
          <w:sz w:val="20"/>
        </w:rPr>
      </w:pPr>
      <w:r w:rsidRPr="000B1177">
        <w:rPr>
          <w:sz w:val="24"/>
          <w:szCs w:val="24"/>
        </w:rPr>
        <w:t xml:space="preserve">The RFP contains the requirement that SNFs with active complaints be visited weekly and RCFEs with active complaints be visited monthly or more depending on quantity or severity of the complaint(s). This requirement was carried over </w:t>
      </w:r>
      <w:proofErr w:type="gramStart"/>
      <w:r w:rsidRPr="000B1177">
        <w:rPr>
          <w:sz w:val="24"/>
          <w:szCs w:val="24"/>
        </w:rPr>
        <w:t>from</w:t>
      </w:r>
      <w:proofErr w:type="gramEnd"/>
      <w:r w:rsidRPr="000B1177">
        <w:rPr>
          <w:sz w:val="24"/>
          <w:szCs w:val="24"/>
        </w:rPr>
        <w:t xml:space="preserve"> our previous RFP. We will contact the State Ombudsman Office to clarify expectations about visit frequency in facilities with active complain</w:t>
      </w:r>
      <w:r w:rsidR="009707CE">
        <w:rPr>
          <w:sz w:val="24"/>
          <w:szCs w:val="24"/>
        </w:rPr>
        <w:t>ts.</w:t>
      </w:r>
    </w:p>
    <w:sectPr w:rsidR="00E25B39" w:rsidRPr="00587D52" w:rsidSect="004D3BC7">
      <w:headerReference w:type="default" r:id="rId16"/>
      <w:footerReference w:type="default" r:id="rId17"/>
      <w:pgSz w:w="12240" w:h="15840"/>
      <w:pgMar w:top="1000" w:right="63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7235" w14:textId="77777777" w:rsidR="00362772" w:rsidRDefault="00362772">
      <w:r>
        <w:separator/>
      </w:r>
    </w:p>
  </w:endnote>
  <w:endnote w:type="continuationSeparator" w:id="0">
    <w:p w14:paraId="649E4F07" w14:textId="77777777" w:rsidR="00362772" w:rsidRDefault="0036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BC8" w14:textId="77777777" w:rsidR="00E25B39" w:rsidRDefault="00E25B3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DB6A" w14:textId="77777777" w:rsidR="00362772" w:rsidRDefault="00362772">
      <w:r>
        <w:separator/>
      </w:r>
    </w:p>
  </w:footnote>
  <w:footnote w:type="continuationSeparator" w:id="0">
    <w:p w14:paraId="19CA6737" w14:textId="77777777" w:rsidR="00362772" w:rsidRDefault="0036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BC7" w14:textId="77777777" w:rsidR="00E25B39" w:rsidRDefault="00E25B3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9D1790"/>
    <w:multiLevelType w:val="hybridMultilevel"/>
    <w:tmpl w:val="41F25AD4"/>
    <w:lvl w:ilvl="0" w:tplc="D8F25F56">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CCDA6562">
      <w:numFmt w:val="bullet"/>
      <w:lvlText w:val="•"/>
      <w:lvlJc w:val="left"/>
      <w:pPr>
        <w:ind w:left="3456" w:hanging="720"/>
      </w:pPr>
      <w:rPr>
        <w:rFonts w:hint="default"/>
        <w:lang w:val="en-US" w:eastAsia="en-US" w:bidi="ar-SA"/>
      </w:rPr>
    </w:lvl>
    <w:lvl w:ilvl="2" w:tplc="C228EDE6">
      <w:numFmt w:val="bullet"/>
      <w:lvlText w:val="•"/>
      <w:lvlJc w:val="left"/>
      <w:pPr>
        <w:ind w:left="4312" w:hanging="720"/>
      </w:pPr>
      <w:rPr>
        <w:rFonts w:hint="default"/>
        <w:lang w:val="en-US" w:eastAsia="en-US" w:bidi="ar-SA"/>
      </w:rPr>
    </w:lvl>
    <w:lvl w:ilvl="3" w:tplc="0FD2332E">
      <w:numFmt w:val="bullet"/>
      <w:lvlText w:val="•"/>
      <w:lvlJc w:val="left"/>
      <w:pPr>
        <w:ind w:left="5168" w:hanging="720"/>
      </w:pPr>
      <w:rPr>
        <w:rFonts w:hint="default"/>
        <w:lang w:val="en-US" w:eastAsia="en-US" w:bidi="ar-SA"/>
      </w:rPr>
    </w:lvl>
    <w:lvl w:ilvl="4" w:tplc="DCA2C4E0">
      <w:numFmt w:val="bullet"/>
      <w:lvlText w:val="•"/>
      <w:lvlJc w:val="left"/>
      <w:pPr>
        <w:ind w:left="6024" w:hanging="720"/>
      </w:pPr>
      <w:rPr>
        <w:rFonts w:hint="default"/>
        <w:lang w:val="en-US" w:eastAsia="en-US" w:bidi="ar-SA"/>
      </w:rPr>
    </w:lvl>
    <w:lvl w:ilvl="5" w:tplc="53CA0768">
      <w:numFmt w:val="bullet"/>
      <w:lvlText w:val="•"/>
      <w:lvlJc w:val="left"/>
      <w:pPr>
        <w:ind w:left="6880" w:hanging="720"/>
      </w:pPr>
      <w:rPr>
        <w:rFonts w:hint="default"/>
        <w:lang w:val="en-US" w:eastAsia="en-US" w:bidi="ar-SA"/>
      </w:rPr>
    </w:lvl>
    <w:lvl w:ilvl="6" w:tplc="9F1A4E38">
      <w:numFmt w:val="bullet"/>
      <w:lvlText w:val="•"/>
      <w:lvlJc w:val="left"/>
      <w:pPr>
        <w:ind w:left="7736" w:hanging="720"/>
      </w:pPr>
      <w:rPr>
        <w:rFonts w:hint="default"/>
        <w:lang w:val="en-US" w:eastAsia="en-US" w:bidi="ar-SA"/>
      </w:rPr>
    </w:lvl>
    <w:lvl w:ilvl="7" w:tplc="3D28B4B6">
      <w:numFmt w:val="bullet"/>
      <w:lvlText w:val="•"/>
      <w:lvlJc w:val="left"/>
      <w:pPr>
        <w:ind w:left="8592" w:hanging="720"/>
      </w:pPr>
      <w:rPr>
        <w:rFonts w:hint="default"/>
        <w:lang w:val="en-US" w:eastAsia="en-US" w:bidi="ar-SA"/>
      </w:rPr>
    </w:lvl>
    <w:lvl w:ilvl="8" w:tplc="21E23CB0">
      <w:numFmt w:val="bullet"/>
      <w:lvlText w:val="•"/>
      <w:lvlJc w:val="left"/>
      <w:pPr>
        <w:ind w:left="9448" w:hanging="720"/>
      </w:pPr>
      <w:rPr>
        <w:rFonts w:hint="default"/>
        <w:lang w:val="en-US" w:eastAsia="en-US" w:bidi="ar-SA"/>
      </w:rPr>
    </w:lvl>
  </w:abstractNum>
  <w:abstractNum w:abstractNumId="2" w15:restartNumberingAfterBreak="0">
    <w:nsid w:val="0BD35343"/>
    <w:multiLevelType w:val="hybridMultilevel"/>
    <w:tmpl w:val="EA3EEB32"/>
    <w:lvl w:ilvl="0" w:tplc="646023E6">
      <w:start w:val="1"/>
      <w:numFmt w:val="decimal"/>
      <w:lvlText w:val="%1."/>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1" w:tplc="923ECB14">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6F825B1E">
      <w:numFmt w:val="bullet"/>
      <w:lvlText w:val="•"/>
      <w:lvlJc w:val="left"/>
      <w:pPr>
        <w:ind w:left="4120" w:hanging="720"/>
      </w:pPr>
      <w:rPr>
        <w:rFonts w:hint="default"/>
        <w:lang w:val="en-US" w:eastAsia="en-US" w:bidi="ar-SA"/>
      </w:rPr>
    </w:lvl>
    <w:lvl w:ilvl="3" w:tplc="08D654D8">
      <w:numFmt w:val="bullet"/>
      <w:lvlText w:val="•"/>
      <w:lvlJc w:val="left"/>
      <w:pPr>
        <w:ind w:left="5000" w:hanging="720"/>
      </w:pPr>
      <w:rPr>
        <w:rFonts w:hint="default"/>
        <w:lang w:val="en-US" w:eastAsia="en-US" w:bidi="ar-SA"/>
      </w:rPr>
    </w:lvl>
    <w:lvl w:ilvl="4" w:tplc="719E1A60">
      <w:numFmt w:val="bullet"/>
      <w:lvlText w:val="•"/>
      <w:lvlJc w:val="left"/>
      <w:pPr>
        <w:ind w:left="5880" w:hanging="720"/>
      </w:pPr>
      <w:rPr>
        <w:rFonts w:hint="default"/>
        <w:lang w:val="en-US" w:eastAsia="en-US" w:bidi="ar-SA"/>
      </w:rPr>
    </w:lvl>
    <w:lvl w:ilvl="5" w:tplc="3CEE051C">
      <w:numFmt w:val="bullet"/>
      <w:lvlText w:val="•"/>
      <w:lvlJc w:val="left"/>
      <w:pPr>
        <w:ind w:left="6760" w:hanging="720"/>
      </w:pPr>
      <w:rPr>
        <w:rFonts w:hint="default"/>
        <w:lang w:val="en-US" w:eastAsia="en-US" w:bidi="ar-SA"/>
      </w:rPr>
    </w:lvl>
    <w:lvl w:ilvl="6" w:tplc="4B1003B4">
      <w:numFmt w:val="bullet"/>
      <w:lvlText w:val="•"/>
      <w:lvlJc w:val="left"/>
      <w:pPr>
        <w:ind w:left="7640" w:hanging="720"/>
      </w:pPr>
      <w:rPr>
        <w:rFonts w:hint="default"/>
        <w:lang w:val="en-US" w:eastAsia="en-US" w:bidi="ar-SA"/>
      </w:rPr>
    </w:lvl>
    <w:lvl w:ilvl="7" w:tplc="9196B15A">
      <w:numFmt w:val="bullet"/>
      <w:lvlText w:val="•"/>
      <w:lvlJc w:val="left"/>
      <w:pPr>
        <w:ind w:left="8520" w:hanging="720"/>
      </w:pPr>
      <w:rPr>
        <w:rFonts w:hint="default"/>
        <w:lang w:val="en-US" w:eastAsia="en-US" w:bidi="ar-SA"/>
      </w:rPr>
    </w:lvl>
    <w:lvl w:ilvl="8" w:tplc="5CC0952E">
      <w:numFmt w:val="bullet"/>
      <w:lvlText w:val="•"/>
      <w:lvlJc w:val="left"/>
      <w:pPr>
        <w:ind w:left="9400" w:hanging="720"/>
      </w:pPr>
      <w:rPr>
        <w:rFonts w:hint="default"/>
        <w:lang w:val="en-US" w:eastAsia="en-US" w:bidi="ar-SA"/>
      </w:rPr>
    </w:lvl>
  </w:abstractNum>
  <w:abstractNum w:abstractNumId="3" w15:restartNumberingAfterBreak="0">
    <w:nsid w:val="0CB412BF"/>
    <w:multiLevelType w:val="hybridMultilevel"/>
    <w:tmpl w:val="BC246546"/>
    <w:lvl w:ilvl="0" w:tplc="A184DEE6">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A02AF1A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D41A8FD2">
      <w:numFmt w:val="bullet"/>
      <w:lvlText w:val="•"/>
      <w:lvlJc w:val="left"/>
      <w:pPr>
        <w:ind w:left="2520" w:hanging="360"/>
      </w:pPr>
      <w:rPr>
        <w:rFonts w:hint="default"/>
        <w:lang w:val="en-US" w:eastAsia="en-US" w:bidi="ar-SA"/>
      </w:rPr>
    </w:lvl>
    <w:lvl w:ilvl="3" w:tplc="CE307CEE">
      <w:numFmt w:val="bullet"/>
      <w:lvlText w:val="•"/>
      <w:lvlJc w:val="left"/>
      <w:pPr>
        <w:ind w:left="3600" w:hanging="360"/>
      </w:pPr>
      <w:rPr>
        <w:rFonts w:hint="default"/>
        <w:lang w:val="en-US" w:eastAsia="en-US" w:bidi="ar-SA"/>
      </w:rPr>
    </w:lvl>
    <w:lvl w:ilvl="4" w:tplc="5C28D0B0">
      <w:numFmt w:val="bullet"/>
      <w:lvlText w:val="•"/>
      <w:lvlJc w:val="left"/>
      <w:pPr>
        <w:ind w:left="4680" w:hanging="360"/>
      </w:pPr>
      <w:rPr>
        <w:rFonts w:hint="default"/>
        <w:lang w:val="en-US" w:eastAsia="en-US" w:bidi="ar-SA"/>
      </w:rPr>
    </w:lvl>
    <w:lvl w:ilvl="5" w:tplc="88FA5186">
      <w:numFmt w:val="bullet"/>
      <w:lvlText w:val="•"/>
      <w:lvlJc w:val="left"/>
      <w:pPr>
        <w:ind w:left="5760" w:hanging="360"/>
      </w:pPr>
      <w:rPr>
        <w:rFonts w:hint="default"/>
        <w:lang w:val="en-US" w:eastAsia="en-US" w:bidi="ar-SA"/>
      </w:rPr>
    </w:lvl>
    <w:lvl w:ilvl="6" w:tplc="FA82E84A">
      <w:numFmt w:val="bullet"/>
      <w:lvlText w:val="•"/>
      <w:lvlJc w:val="left"/>
      <w:pPr>
        <w:ind w:left="6840" w:hanging="360"/>
      </w:pPr>
      <w:rPr>
        <w:rFonts w:hint="default"/>
        <w:lang w:val="en-US" w:eastAsia="en-US" w:bidi="ar-SA"/>
      </w:rPr>
    </w:lvl>
    <w:lvl w:ilvl="7" w:tplc="E0FA75BA">
      <w:numFmt w:val="bullet"/>
      <w:lvlText w:val="•"/>
      <w:lvlJc w:val="left"/>
      <w:pPr>
        <w:ind w:left="7920" w:hanging="360"/>
      </w:pPr>
      <w:rPr>
        <w:rFonts w:hint="default"/>
        <w:lang w:val="en-US" w:eastAsia="en-US" w:bidi="ar-SA"/>
      </w:rPr>
    </w:lvl>
    <w:lvl w:ilvl="8" w:tplc="BCF4615C">
      <w:numFmt w:val="bullet"/>
      <w:lvlText w:val="•"/>
      <w:lvlJc w:val="left"/>
      <w:pPr>
        <w:ind w:left="9000" w:hanging="360"/>
      </w:pPr>
      <w:rPr>
        <w:rFonts w:hint="default"/>
        <w:lang w:val="en-US" w:eastAsia="en-US" w:bidi="ar-SA"/>
      </w:rPr>
    </w:lvl>
  </w:abstractNum>
  <w:abstractNum w:abstractNumId="4" w15:restartNumberingAfterBreak="0">
    <w:nsid w:val="0D687AA0"/>
    <w:multiLevelType w:val="hybridMultilevel"/>
    <w:tmpl w:val="611862BA"/>
    <w:lvl w:ilvl="0" w:tplc="127C9B94">
      <w:start w:val="1"/>
      <w:numFmt w:val="upperRoman"/>
      <w:lvlText w:val="%1."/>
      <w:lvlJc w:val="left"/>
      <w:pPr>
        <w:ind w:left="1080" w:hanging="720"/>
      </w:pPr>
      <w:rPr>
        <w:rFonts w:ascii="Calibri" w:eastAsia="Calibri" w:hAnsi="Calibri" w:cs="Calibri" w:hint="default"/>
        <w:b/>
        <w:bCs/>
        <w:i w:val="0"/>
        <w:iCs w:val="0"/>
        <w:spacing w:val="-1"/>
        <w:w w:val="99"/>
        <w:sz w:val="28"/>
        <w:szCs w:val="28"/>
        <w:lang w:val="en-US" w:eastAsia="en-US" w:bidi="ar-SA"/>
      </w:rPr>
    </w:lvl>
    <w:lvl w:ilvl="1" w:tplc="ED86E5D8">
      <w:start w:val="1"/>
      <w:numFmt w:val="upperLetter"/>
      <w:lvlText w:val="%2."/>
      <w:lvlJc w:val="left"/>
      <w:pPr>
        <w:ind w:left="1439" w:hanging="450"/>
      </w:pPr>
      <w:rPr>
        <w:rFonts w:ascii="Calibri" w:eastAsia="Calibri" w:hAnsi="Calibri" w:cs="Calibri" w:hint="default"/>
        <w:b w:val="0"/>
        <w:bCs w:val="0"/>
        <w:i w:val="0"/>
        <w:iCs w:val="0"/>
        <w:spacing w:val="0"/>
        <w:w w:val="99"/>
        <w:sz w:val="28"/>
        <w:szCs w:val="28"/>
        <w:lang w:val="en-US" w:eastAsia="en-US" w:bidi="ar-SA"/>
      </w:rPr>
    </w:lvl>
    <w:lvl w:ilvl="2" w:tplc="4ED25D0A">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tplc="BEA6809C">
      <w:numFmt w:val="bullet"/>
      <w:lvlText w:val="•"/>
      <w:lvlJc w:val="left"/>
      <w:pPr>
        <w:ind w:left="3285" w:hanging="360"/>
      </w:pPr>
      <w:rPr>
        <w:rFonts w:hint="default"/>
        <w:lang w:val="en-US" w:eastAsia="en-US" w:bidi="ar-SA"/>
      </w:rPr>
    </w:lvl>
    <w:lvl w:ilvl="4" w:tplc="46080B78">
      <w:numFmt w:val="bullet"/>
      <w:lvlText w:val="•"/>
      <w:lvlJc w:val="left"/>
      <w:pPr>
        <w:ind w:left="4410" w:hanging="360"/>
      </w:pPr>
      <w:rPr>
        <w:rFonts w:hint="default"/>
        <w:lang w:val="en-US" w:eastAsia="en-US" w:bidi="ar-SA"/>
      </w:rPr>
    </w:lvl>
    <w:lvl w:ilvl="5" w:tplc="44CCAA66">
      <w:numFmt w:val="bullet"/>
      <w:lvlText w:val="•"/>
      <w:lvlJc w:val="left"/>
      <w:pPr>
        <w:ind w:left="5535" w:hanging="360"/>
      </w:pPr>
      <w:rPr>
        <w:rFonts w:hint="default"/>
        <w:lang w:val="en-US" w:eastAsia="en-US" w:bidi="ar-SA"/>
      </w:rPr>
    </w:lvl>
    <w:lvl w:ilvl="6" w:tplc="77D8F9A0">
      <w:numFmt w:val="bullet"/>
      <w:lvlText w:val="•"/>
      <w:lvlJc w:val="left"/>
      <w:pPr>
        <w:ind w:left="6660" w:hanging="360"/>
      </w:pPr>
      <w:rPr>
        <w:rFonts w:hint="default"/>
        <w:lang w:val="en-US" w:eastAsia="en-US" w:bidi="ar-SA"/>
      </w:rPr>
    </w:lvl>
    <w:lvl w:ilvl="7" w:tplc="1E04F7BE">
      <w:numFmt w:val="bullet"/>
      <w:lvlText w:val="•"/>
      <w:lvlJc w:val="left"/>
      <w:pPr>
        <w:ind w:left="7785" w:hanging="360"/>
      </w:pPr>
      <w:rPr>
        <w:rFonts w:hint="default"/>
        <w:lang w:val="en-US" w:eastAsia="en-US" w:bidi="ar-SA"/>
      </w:rPr>
    </w:lvl>
    <w:lvl w:ilvl="8" w:tplc="C142ABB6">
      <w:numFmt w:val="bullet"/>
      <w:lvlText w:val="•"/>
      <w:lvlJc w:val="left"/>
      <w:pPr>
        <w:ind w:left="8910" w:hanging="360"/>
      </w:pPr>
      <w:rPr>
        <w:rFonts w:hint="default"/>
        <w:lang w:val="en-US" w:eastAsia="en-US" w:bidi="ar-SA"/>
      </w:rPr>
    </w:lvl>
  </w:abstractNum>
  <w:abstractNum w:abstractNumId="5" w15:restartNumberingAfterBreak="0">
    <w:nsid w:val="0DE65E85"/>
    <w:multiLevelType w:val="hybridMultilevel"/>
    <w:tmpl w:val="AEB61584"/>
    <w:lvl w:ilvl="0" w:tplc="D7D23780">
      <w:start w:val="1"/>
      <w:numFmt w:val="decimal"/>
      <w:lvlText w:val="%1."/>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1" w:tplc="BA0879A6">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6130D83E">
      <w:numFmt w:val="bullet"/>
      <w:lvlText w:val="•"/>
      <w:lvlJc w:val="left"/>
      <w:pPr>
        <w:ind w:left="4120" w:hanging="720"/>
      </w:pPr>
      <w:rPr>
        <w:rFonts w:hint="default"/>
        <w:lang w:val="en-US" w:eastAsia="en-US" w:bidi="ar-SA"/>
      </w:rPr>
    </w:lvl>
    <w:lvl w:ilvl="3" w:tplc="6D523D62">
      <w:numFmt w:val="bullet"/>
      <w:lvlText w:val="•"/>
      <w:lvlJc w:val="left"/>
      <w:pPr>
        <w:ind w:left="5000" w:hanging="720"/>
      </w:pPr>
      <w:rPr>
        <w:rFonts w:hint="default"/>
        <w:lang w:val="en-US" w:eastAsia="en-US" w:bidi="ar-SA"/>
      </w:rPr>
    </w:lvl>
    <w:lvl w:ilvl="4" w:tplc="4FEC8206">
      <w:numFmt w:val="bullet"/>
      <w:lvlText w:val="•"/>
      <w:lvlJc w:val="left"/>
      <w:pPr>
        <w:ind w:left="5880" w:hanging="720"/>
      </w:pPr>
      <w:rPr>
        <w:rFonts w:hint="default"/>
        <w:lang w:val="en-US" w:eastAsia="en-US" w:bidi="ar-SA"/>
      </w:rPr>
    </w:lvl>
    <w:lvl w:ilvl="5" w:tplc="A6A2244E">
      <w:numFmt w:val="bullet"/>
      <w:lvlText w:val="•"/>
      <w:lvlJc w:val="left"/>
      <w:pPr>
        <w:ind w:left="6760" w:hanging="720"/>
      </w:pPr>
      <w:rPr>
        <w:rFonts w:hint="default"/>
        <w:lang w:val="en-US" w:eastAsia="en-US" w:bidi="ar-SA"/>
      </w:rPr>
    </w:lvl>
    <w:lvl w:ilvl="6" w:tplc="3CDE9FBC">
      <w:numFmt w:val="bullet"/>
      <w:lvlText w:val="•"/>
      <w:lvlJc w:val="left"/>
      <w:pPr>
        <w:ind w:left="7640" w:hanging="720"/>
      </w:pPr>
      <w:rPr>
        <w:rFonts w:hint="default"/>
        <w:lang w:val="en-US" w:eastAsia="en-US" w:bidi="ar-SA"/>
      </w:rPr>
    </w:lvl>
    <w:lvl w:ilvl="7" w:tplc="8CCC0048">
      <w:numFmt w:val="bullet"/>
      <w:lvlText w:val="•"/>
      <w:lvlJc w:val="left"/>
      <w:pPr>
        <w:ind w:left="8520" w:hanging="720"/>
      </w:pPr>
      <w:rPr>
        <w:rFonts w:hint="default"/>
        <w:lang w:val="en-US" w:eastAsia="en-US" w:bidi="ar-SA"/>
      </w:rPr>
    </w:lvl>
    <w:lvl w:ilvl="8" w:tplc="2FB8FDB8">
      <w:numFmt w:val="bullet"/>
      <w:lvlText w:val="•"/>
      <w:lvlJc w:val="left"/>
      <w:pPr>
        <w:ind w:left="9400" w:hanging="720"/>
      </w:pPr>
      <w:rPr>
        <w:rFonts w:hint="default"/>
        <w:lang w:val="en-US" w:eastAsia="en-US" w:bidi="ar-SA"/>
      </w:rPr>
    </w:lvl>
  </w:abstractNum>
  <w:abstractNum w:abstractNumId="6" w15:restartNumberingAfterBreak="0">
    <w:nsid w:val="0F7C4B4F"/>
    <w:multiLevelType w:val="hybridMultilevel"/>
    <w:tmpl w:val="9B5C8192"/>
    <w:lvl w:ilvl="0" w:tplc="49EC417A">
      <w:start w:val="7"/>
      <w:numFmt w:val="decimal"/>
      <w:lvlText w:val="%1."/>
      <w:lvlJc w:val="left"/>
      <w:pPr>
        <w:ind w:left="475" w:hanging="360"/>
      </w:pPr>
      <w:rPr>
        <w:rFonts w:ascii="Calibri" w:eastAsia="Calibri" w:hAnsi="Calibri" w:cs="Calibri" w:hint="default"/>
        <w:b w:val="0"/>
        <w:bCs w:val="0"/>
        <w:i w:val="0"/>
        <w:iCs w:val="0"/>
        <w:spacing w:val="-1"/>
        <w:w w:val="100"/>
        <w:sz w:val="24"/>
        <w:szCs w:val="24"/>
        <w:lang w:val="en-US" w:eastAsia="en-US" w:bidi="ar-SA"/>
      </w:rPr>
    </w:lvl>
    <w:lvl w:ilvl="1" w:tplc="39BAF520">
      <w:numFmt w:val="bullet"/>
      <w:lvlText w:val="•"/>
      <w:lvlJc w:val="left"/>
      <w:pPr>
        <w:ind w:left="1164" w:hanging="360"/>
      </w:pPr>
      <w:rPr>
        <w:rFonts w:hint="default"/>
        <w:lang w:val="en-US" w:eastAsia="en-US" w:bidi="ar-SA"/>
      </w:rPr>
    </w:lvl>
    <w:lvl w:ilvl="2" w:tplc="6DE451A8">
      <w:numFmt w:val="bullet"/>
      <w:lvlText w:val="•"/>
      <w:lvlJc w:val="left"/>
      <w:pPr>
        <w:ind w:left="1848" w:hanging="360"/>
      </w:pPr>
      <w:rPr>
        <w:rFonts w:hint="default"/>
        <w:lang w:val="en-US" w:eastAsia="en-US" w:bidi="ar-SA"/>
      </w:rPr>
    </w:lvl>
    <w:lvl w:ilvl="3" w:tplc="0C86D132">
      <w:numFmt w:val="bullet"/>
      <w:lvlText w:val="•"/>
      <w:lvlJc w:val="left"/>
      <w:pPr>
        <w:ind w:left="2533" w:hanging="360"/>
      </w:pPr>
      <w:rPr>
        <w:rFonts w:hint="default"/>
        <w:lang w:val="en-US" w:eastAsia="en-US" w:bidi="ar-SA"/>
      </w:rPr>
    </w:lvl>
    <w:lvl w:ilvl="4" w:tplc="E1B2EB50">
      <w:numFmt w:val="bullet"/>
      <w:lvlText w:val="•"/>
      <w:lvlJc w:val="left"/>
      <w:pPr>
        <w:ind w:left="3217" w:hanging="360"/>
      </w:pPr>
      <w:rPr>
        <w:rFonts w:hint="default"/>
        <w:lang w:val="en-US" w:eastAsia="en-US" w:bidi="ar-SA"/>
      </w:rPr>
    </w:lvl>
    <w:lvl w:ilvl="5" w:tplc="059EE5B0">
      <w:numFmt w:val="bullet"/>
      <w:lvlText w:val="•"/>
      <w:lvlJc w:val="left"/>
      <w:pPr>
        <w:ind w:left="3902" w:hanging="360"/>
      </w:pPr>
      <w:rPr>
        <w:rFonts w:hint="default"/>
        <w:lang w:val="en-US" w:eastAsia="en-US" w:bidi="ar-SA"/>
      </w:rPr>
    </w:lvl>
    <w:lvl w:ilvl="6" w:tplc="26C490CA">
      <w:numFmt w:val="bullet"/>
      <w:lvlText w:val="•"/>
      <w:lvlJc w:val="left"/>
      <w:pPr>
        <w:ind w:left="4586" w:hanging="360"/>
      </w:pPr>
      <w:rPr>
        <w:rFonts w:hint="default"/>
        <w:lang w:val="en-US" w:eastAsia="en-US" w:bidi="ar-SA"/>
      </w:rPr>
    </w:lvl>
    <w:lvl w:ilvl="7" w:tplc="FFF64B1C">
      <w:numFmt w:val="bullet"/>
      <w:lvlText w:val="•"/>
      <w:lvlJc w:val="left"/>
      <w:pPr>
        <w:ind w:left="5270" w:hanging="360"/>
      </w:pPr>
      <w:rPr>
        <w:rFonts w:hint="default"/>
        <w:lang w:val="en-US" w:eastAsia="en-US" w:bidi="ar-SA"/>
      </w:rPr>
    </w:lvl>
    <w:lvl w:ilvl="8" w:tplc="D7DE1AB4">
      <w:numFmt w:val="bullet"/>
      <w:lvlText w:val="•"/>
      <w:lvlJc w:val="left"/>
      <w:pPr>
        <w:ind w:left="5955" w:hanging="360"/>
      </w:pPr>
      <w:rPr>
        <w:rFonts w:hint="default"/>
        <w:lang w:val="en-US" w:eastAsia="en-US" w:bidi="ar-SA"/>
      </w:rPr>
    </w:lvl>
  </w:abstractNum>
  <w:abstractNum w:abstractNumId="7" w15:restartNumberingAfterBreak="0">
    <w:nsid w:val="114B0604"/>
    <w:multiLevelType w:val="hybridMultilevel"/>
    <w:tmpl w:val="A9EA0876"/>
    <w:lvl w:ilvl="0" w:tplc="DD9EB290">
      <w:start w:val="1"/>
      <w:numFmt w:val="bullet"/>
      <w:lvlText w:val=""/>
      <w:lvlJc w:val="left"/>
      <w:pPr>
        <w:ind w:left="720" w:hanging="360"/>
      </w:pPr>
      <w:rPr>
        <w:rFonts w:ascii="Symbol" w:hAnsi="Symbol" w:hint="default"/>
      </w:rPr>
    </w:lvl>
    <w:lvl w:ilvl="1" w:tplc="F126BFE4">
      <w:start w:val="1"/>
      <w:numFmt w:val="bullet"/>
      <w:lvlText w:val="o"/>
      <w:lvlJc w:val="left"/>
      <w:pPr>
        <w:ind w:left="1440" w:hanging="360"/>
      </w:pPr>
      <w:rPr>
        <w:rFonts w:ascii="Courier New" w:hAnsi="Courier New" w:hint="default"/>
      </w:rPr>
    </w:lvl>
    <w:lvl w:ilvl="2" w:tplc="32007F74">
      <w:start w:val="1"/>
      <w:numFmt w:val="bullet"/>
      <w:lvlText w:val=""/>
      <w:lvlJc w:val="left"/>
      <w:pPr>
        <w:ind w:left="2160" w:hanging="360"/>
      </w:pPr>
      <w:rPr>
        <w:rFonts w:ascii="Wingdings" w:hAnsi="Wingdings" w:hint="default"/>
      </w:rPr>
    </w:lvl>
    <w:lvl w:ilvl="3" w:tplc="FD2C43E4">
      <w:start w:val="1"/>
      <w:numFmt w:val="bullet"/>
      <w:lvlText w:val=""/>
      <w:lvlJc w:val="left"/>
      <w:pPr>
        <w:ind w:left="2880" w:hanging="360"/>
      </w:pPr>
      <w:rPr>
        <w:rFonts w:ascii="Symbol" w:hAnsi="Symbol" w:hint="default"/>
      </w:rPr>
    </w:lvl>
    <w:lvl w:ilvl="4" w:tplc="064003FA">
      <w:start w:val="1"/>
      <w:numFmt w:val="bullet"/>
      <w:lvlText w:val="o"/>
      <w:lvlJc w:val="left"/>
      <w:pPr>
        <w:ind w:left="3600" w:hanging="360"/>
      </w:pPr>
      <w:rPr>
        <w:rFonts w:ascii="Courier New" w:hAnsi="Courier New" w:hint="default"/>
      </w:rPr>
    </w:lvl>
    <w:lvl w:ilvl="5" w:tplc="DC24E2C8">
      <w:start w:val="1"/>
      <w:numFmt w:val="bullet"/>
      <w:lvlText w:val=""/>
      <w:lvlJc w:val="left"/>
      <w:pPr>
        <w:ind w:left="4320" w:hanging="360"/>
      </w:pPr>
      <w:rPr>
        <w:rFonts w:ascii="Wingdings" w:hAnsi="Wingdings" w:hint="default"/>
      </w:rPr>
    </w:lvl>
    <w:lvl w:ilvl="6" w:tplc="D3585B60">
      <w:start w:val="1"/>
      <w:numFmt w:val="bullet"/>
      <w:lvlText w:val=""/>
      <w:lvlJc w:val="left"/>
      <w:pPr>
        <w:ind w:left="5040" w:hanging="360"/>
      </w:pPr>
      <w:rPr>
        <w:rFonts w:ascii="Symbol" w:hAnsi="Symbol" w:hint="default"/>
      </w:rPr>
    </w:lvl>
    <w:lvl w:ilvl="7" w:tplc="DB6C6B96">
      <w:start w:val="1"/>
      <w:numFmt w:val="bullet"/>
      <w:lvlText w:val="o"/>
      <w:lvlJc w:val="left"/>
      <w:pPr>
        <w:ind w:left="5760" w:hanging="360"/>
      </w:pPr>
      <w:rPr>
        <w:rFonts w:ascii="Courier New" w:hAnsi="Courier New" w:hint="default"/>
      </w:rPr>
    </w:lvl>
    <w:lvl w:ilvl="8" w:tplc="BF9EB4FC">
      <w:start w:val="1"/>
      <w:numFmt w:val="bullet"/>
      <w:lvlText w:val=""/>
      <w:lvlJc w:val="left"/>
      <w:pPr>
        <w:ind w:left="6480" w:hanging="360"/>
      </w:pPr>
      <w:rPr>
        <w:rFonts w:ascii="Wingdings" w:hAnsi="Wingdings" w:hint="default"/>
      </w:rPr>
    </w:lvl>
  </w:abstractNum>
  <w:abstractNum w:abstractNumId="8" w15:restartNumberingAfterBreak="0">
    <w:nsid w:val="16E21F12"/>
    <w:multiLevelType w:val="hybridMultilevel"/>
    <w:tmpl w:val="4D4003C0"/>
    <w:lvl w:ilvl="0" w:tplc="1DC0B65E">
      <w:start w:val="1"/>
      <w:numFmt w:val="decimal"/>
      <w:lvlText w:val="%1."/>
      <w:lvlJc w:val="left"/>
      <w:pPr>
        <w:ind w:left="2520" w:hanging="630"/>
      </w:pPr>
      <w:rPr>
        <w:rFonts w:ascii="Calibri" w:eastAsia="Calibri" w:hAnsi="Calibri" w:cs="Calibri" w:hint="default"/>
        <w:b w:val="0"/>
        <w:bCs w:val="0"/>
        <w:i w:val="0"/>
        <w:iCs w:val="0"/>
        <w:spacing w:val="-1"/>
        <w:w w:val="100"/>
        <w:sz w:val="24"/>
        <w:szCs w:val="24"/>
        <w:lang w:val="en-US" w:eastAsia="en-US" w:bidi="ar-SA"/>
      </w:rPr>
    </w:lvl>
    <w:lvl w:ilvl="1" w:tplc="A2AC0C4C">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26EA5192">
      <w:numFmt w:val="bullet"/>
      <w:lvlText w:val="•"/>
      <w:lvlJc w:val="left"/>
      <w:pPr>
        <w:ind w:left="4120" w:hanging="720"/>
      </w:pPr>
      <w:rPr>
        <w:rFonts w:hint="default"/>
        <w:lang w:val="en-US" w:eastAsia="en-US" w:bidi="ar-SA"/>
      </w:rPr>
    </w:lvl>
    <w:lvl w:ilvl="3" w:tplc="D5640AE6">
      <w:numFmt w:val="bullet"/>
      <w:lvlText w:val="•"/>
      <w:lvlJc w:val="left"/>
      <w:pPr>
        <w:ind w:left="5000" w:hanging="720"/>
      </w:pPr>
      <w:rPr>
        <w:rFonts w:hint="default"/>
        <w:lang w:val="en-US" w:eastAsia="en-US" w:bidi="ar-SA"/>
      </w:rPr>
    </w:lvl>
    <w:lvl w:ilvl="4" w:tplc="721ACBEE">
      <w:numFmt w:val="bullet"/>
      <w:lvlText w:val="•"/>
      <w:lvlJc w:val="left"/>
      <w:pPr>
        <w:ind w:left="5880" w:hanging="720"/>
      </w:pPr>
      <w:rPr>
        <w:rFonts w:hint="default"/>
        <w:lang w:val="en-US" w:eastAsia="en-US" w:bidi="ar-SA"/>
      </w:rPr>
    </w:lvl>
    <w:lvl w:ilvl="5" w:tplc="252201EA">
      <w:numFmt w:val="bullet"/>
      <w:lvlText w:val="•"/>
      <w:lvlJc w:val="left"/>
      <w:pPr>
        <w:ind w:left="6760" w:hanging="720"/>
      </w:pPr>
      <w:rPr>
        <w:rFonts w:hint="default"/>
        <w:lang w:val="en-US" w:eastAsia="en-US" w:bidi="ar-SA"/>
      </w:rPr>
    </w:lvl>
    <w:lvl w:ilvl="6" w:tplc="AFAE1A7C">
      <w:numFmt w:val="bullet"/>
      <w:lvlText w:val="•"/>
      <w:lvlJc w:val="left"/>
      <w:pPr>
        <w:ind w:left="7640" w:hanging="720"/>
      </w:pPr>
      <w:rPr>
        <w:rFonts w:hint="default"/>
        <w:lang w:val="en-US" w:eastAsia="en-US" w:bidi="ar-SA"/>
      </w:rPr>
    </w:lvl>
    <w:lvl w:ilvl="7" w:tplc="47E6D454">
      <w:numFmt w:val="bullet"/>
      <w:lvlText w:val="•"/>
      <w:lvlJc w:val="left"/>
      <w:pPr>
        <w:ind w:left="8520" w:hanging="720"/>
      </w:pPr>
      <w:rPr>
        <w:rFonts w:hint="default"/>
        <w:lang w:val="en-US" w:eastAsia="en-US" w:bidi="ar-SA"/>
      </w:rPr>
    </w:lvl>
    <w:lvl w:ilvl="8" w:tplc="36BAF5C6">
      <w:numFmt w:val="bullet"/>
      <w:lvlText w:val="•"/>
      <w:lvlJc w:val="left"/>
      <w:pPr>
        <w:ind w:left="9400" w:hanging="720"/>
      </w:pPr>
      <w:rPr>
        <w:rFonts w:hint="default"/>
        <w:lang w:val="en-US" w:eastAsia="en-US" w:bidi="ar-SA"/>
      </w:rPr>
    </w:lvl>
  </w:abstractNum>
  <w:abstractNum w:abstractNumId="9" w15:restartNumberingAfterBreak="0">
    <w:nsid w:val="172D596D"/>
    <w:multiLevelType w:val="hybridMultilevel"/>
    <w:tmpl w:val="B63EEECA"/>
    <w:lvl w:ilvl="0" w:tplc="62E09AF0">
      <w:start w:val="1"/>
      <w:numFmt w:val="decimal"/>
      <w:lvlText w:val="%1."/>
      <w:lvlJc w:val="left"/>
      <w:pPr>
        <w:ind w:left="1440" w:hanging="720"/>
      </w:pPr>
      <w:rPr>
        <w:rFonts w:ascii="Calibri" w:eastAsia="Calibri" w:hAnsi="Calibri" w:cs="Calibri" w:hint="default"/>
        <w:b w:val="0"/>
        <w:bCs w:val="0"/>
        <w:i w:val="0"/>
        <w:iCs w:val="0"/>
        <w:spacing w:val="0"/>
        <w:w w:val="99"/>
        <w:sz w:val="24"/>
        <w:szCs w:val="24"/>
        <w:lang w:val="en-US" w:eastAsia="en-US" w:bidi="ar-SA"/>
      </w:rPr>
    </w:lvl>
    <w:lvl w:ilvl="1" w:tplc="9066254A">
      <w:numFmt w:val="bullet"/>
      <w:lvlText w:val="•"/>
      <w:lvlJc w:val="left"/>
      <w:pPr>
        <w:ind w:left="2412" w:hanging="720"/>
      </w:pPr>
      <w:rPr>
        <w:rFonts w:hint="default"/>
        <w:lang w:val="en-US" w:eastAsia="en-US" w:bidi="ar-SA"/>
      </w:rPr>
    </w:lvl>
    <w:lvl w:ilvl="2" w:tplc="119CCDFE">
      <w:numFmt w:val="bullet"/>
      <w:lvlText w:val="•"/>
      <w:lvlJc w:val="left"/>
      <w:pPr>
        <w:ind w:left="3384" w:hanging="720"/>
      </w:pPr>
      <w:rPr>
        <w:rFonts w:hint="default"/>
        <w:lang w:val="en-US" w:eastAsia="en-US" w:bidi="ar-SA"/>
      </w:rPr>
    </w:lvl>
    <w:lvl w:ilvl="3" w:tplc="2EEC837E">
      <w:numFmt w:val="bullet"/>
      <w:lvlText w:val="•"/>
      <w:lvlJc w:val="left"/>
      <w:pPr>
        <w:ind w:left="4356" w:hanging="720"/>
      </w:pPr>
      <w:rPr>
        <w:rFonts w:hint="default"/>
        <w:lang w:val="en-US" w:eastAsia="en-US" w:bidi="ar-SA"/>
      </w:rPr>
    </w:lvl>
    <w:lvl w:ilvl="4" w:tplc="1C8EC0B4">
      <w:numFmt w:val="bullet"/>
      <w:lvlText w:val="•"/>
      <w:lvlJc w:val="left"/>
      <w:pPr>
        <w:ind w:left="5328" w:hanging="720"/>
      </w:pPr>
      <w:rPr>
        <w:rFonts w:hint="default"/>
        <w:lang w:val="en-US" w:eastAsia="en-US" w:bidi="ar-SA"/>
      </w:rPr>
    </w:lvl>
    <w:lvl w:ilvl="5" w:tplc="6066AEFE">
      <w:numFmt w:val="bullet"/>
      <w:lvlText w:val="•"/>
      <w:lvlJc w:val="left"/>
      <w:pPr>
        <w:ind w:left="6300" w:hanging="720"/>
      </w:pPr>
      <w:rPr>
        <w:rFonts w:hint="default"/>
        <w:lang w:val="en-US" w:eastAsia="en-US" w:bidi="ar-SA"/>
      </w:rPr>
    </w:lvl>
    <w:lvl w:ilvl="6" w:tplc="D15666A6">
      <w:numFmt w:val="bullet"/>
      <w:lvlText w:val="•"/>
      <w:lvlJc w:val="left"/>
      <w:pPr>
        <w:ind w:left="7272" w:hanging="720"/>
      </w:pPr>
      <w:rPr>
        <w:rFonts w:hint="default"/>
        <w:lang w:val="en-US" w:eastAsia="en-US" w:bidi="ar-SA"/>
      </w:rPr>
    </w:lvl>
    <w:lvl w:ilvl="7" w:tplc="8DAEDA8E">
      <w:numFmt w:val="bullet"/>
      <w:lvlText w:val="•"/>
      <w:lvlJc w:val="left"/>
      <w:pPr>
        <w:ind w:left="8244" w:hanging="720"/>
      </w:pPr>
      <w:rPr>
        <w:rFonts w:hint="default"/>
        <w:lang w:val="en-US" w:eastAsia="en-US" w:bidi="ar-SA"/>
      </w:rPr>
    </w:lvl>
    <w:lvl w:ilvl="8" w:tplc="33522FE6">
      <w:numFmt w:val="bullet"/>
      <w:lvlText w:val="•"/>
      <w:lvlJc w:val="left"/>
      <w:pPr>
        <w:ind w:left="9216" w:hanging="720"/>
      </w:pPr>
      <w:rPr>
        <w:rFonts w:hint="default"/>
        <w:lang w:val="en-US" w:eastAsia="en-US" w:bidi="ar-SA"/>
      </w:rPr>
    </w:lvl>
  </w:abstractNum>
  <w:abstractNum w:abstractNumId="10" w15:restartNumberingAfterBreak="0">
    <w:nsid w:val="17D75980"/>
    <w:multiLevelType w:val="hybridMultilevel"/>
    <w:tmpl w:val="BD6A3168"/>
    <w:lvl w:ilvl="0" w:tplc="DA267BD8">
      <w:numFmt w:val="bullet"/>
      <w:lvlText w:val=""/>
      <w:lvlJc w:val="left"/>
      <w:pPr>
        <w:ind w:left="1195" w:hanging="360"/>
      </w:pPr>
      <w:rPr>
        <w:rFonts w:ascii="Symbol" w:eastAsia="Symbol" w:hAnsi="Symbol" w:cs="Symbol" w:hint="default"/>
        <w:b w:val="0"/>
        <w:bCs w:val="0"/>
        <w:i w:val="0"/>
        <w:iCs w:val="0"/>
        <w:spacing w:val="0"/>
        <w:w w:val="100"/>
        <w:sz w:val="20"/>
        <w:szCs w:val="20"/>
        <w:lang w:val="en-US" w:eastAsia="en-US" w:bidi="ar-SA"/>
      </w:rPr>
    </w:lvl>
    <w:lvl w:ilvl="1" w:tplc="78DE6FB2">
      <w:numFmt w:val="bullet"/>
      <w:lvlText w:val="•"/>
      <w:lvlJc w:val="left"/>
      <w:pPr>
        <w:ind w:left="1812" w:hanging="360"/>
      </w:pPr>
      <w:rPr>
        <w:rFonts w:hint="default"/>
        <w:lang w:val="en-US" w:eastAsia="en-US" w:bidi="ar-SA"/>
      </w:rPr>
    </w:lvl>
    <w:lvl w:ilvl="2" w:tplc="71C04040">
      <w:numFmt w:val="bullet"/>
      <w:lvlText w:val="•"/>
      <w:lvlJc w:val="left"/>
      <w:pPr>
        <w:ind w:left="2424" w:hanging="360"/>
      </w:pPr>
      <w:rPr>
        <w:rFonts w:hint="default"/>
        <w:lang w:val="en-US" w:eastAsia="en-US" w:bidi="ar-SA"/>
      </w:rPr>
    </w:lvl>
    <w:lvl w:ilvl="3" w:tplc="54489FD4">
      <w:numFmt w:val="bullet"/>
      <w:lvlText w:val="•"/>
      <w:lvlJc w:val="left"/>
      <w:pPr>
        <w:ind w:left="3037" w:hanging="360"/>
      </w:pPr>
      <w:rPr>
        <w:rFonts w:hint="default"/>
        <w:lang w:val="en-US" w:eastAsia="en-US" w:bidi="ar-SA"/>
      </w:rPr>
    </w:lvl>
    <w:lvl w:ilvl="4" w:tplc="18BA0076">
      <w:numFmt w:val="bullet"/>
      <w:lvlText w:val="•"/>
      <w:lvlJc w:val="left"/>
      <w:pPr>
        <w:ind w:left="3649" w:hanging="360"/>
      </w:pPr>
      <w:rPr>
        <w:rFonts w:hint="default"/>
        <w:lang w:val="en-US" w:eastAsia="en-US" w:bidi="ar-SA"/>
      </w:rPr>
    </w:lvl>
    <w:lvl w:ilvl="5" w:tplc="150A8D44">
      <w:numFmt w:val="bullet"/>
      <w:lvlText w:val="•"/>
      <w:lvlJc w:val="left"/>
      <w:pPr>
        <w:ind w:left="4262" w:hanging="360"/>
      </w:pPr>
      <w:rPr>
        <w:rFonts w:hint="default"/>
        <w:lang w:val="en-US" w:eastAsia="en-US" w:bidi="ar-SA"/>
      </w:rPr>
    </w:lvl>
    <w:lvl w:ilvl="6" w:tplc="065EA3A2">
      <w:numFmt w:val="bullet"/>
      <w:lvlText w:val="•"/>
      <w:lvlJc w:val="left"/>
      <w:pPr>
        <w:ind w:left="4874" w:hanging="360"/>
      </w:pPr>
      <w:rPr>
        <w:rFonts w:hint="default"/>
        <w:lang w:val="en-US" w:eastAsia="en-US" w:bidi="ar-SA"/>
      </w:rPr>
    </w:lvl>
    <w:lvl w:ilvl="7" w:tplc="1076F312">
      <w:numFmt w:val="bullet"/>
      <w:lvlText w:val="•"/>
      <w:lvlJc w:val="left"/>
      <w:pPr>
        <w:ind w:left="5486" w:hanging="360"/>
      </w:pPr>
      <w:rPr>
        <w:rFonts w:hint="default"/>
        <w:lang w:val="en-US" w:eastAsia="en-US" w:bidi="ar-SA"/>
      </w:rPr>
    </w:lvl>
    <w:lvl w:ilvl="8" w:tplc="B95A2754">
      <w:numFmt w:val="bullet"/>
      <w:lvlText w:val="•"/>
      <w:lvlJc w:val="left"/>
      <w:pPr>
        <w:ind w:left="6099" w:hanging="360"/>
      </w:pPr>
      <w:rPr>
        <w:rFonts w:hint="default"/>
        <w:lang w:val="en-US" w:eastAsia="en-US" w:bidi="ar-SA"/>
      </w:rPr>
    </w:lvl>
  </w:abstractNum>
  <w:abstractNum w:abstractNumId="11" w15:restartNumberingAfterBreak="0">
    <w:nsid w:val="18147EEE"/>
    <w:multiLevelType w:val="hybridMultilevel"/>
    <w:tmpl w:val="82DC95A0"/>
    <w:lvl w:ilvl="0" w:tplc="B4E423C2">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529CA30A">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42924DB8">
      <w:numFmt w:val="bullet"/>
      <w:lvlText w:val="•"/>
      <w:lvlJc w:val="left"/>
      <w:pPr>
        <w:ind w:left="4120" w:hanging="720"/>
      </w:pPr>
      <w:rPr>
        <w:rFonts w:hint="default"/>
        <w:lang w:val="en-US" w:eastAsia="en-US" w:bidi="ar-SA"/>
      </w:rPr>
    </w:lvl>
    <w:lvl w:ilvl="3" w:tplc="DDE8AC2E">
      <w:numFmt w:val="bullet"/>
      <w:lvlText w:val="•"/>
      <w:lvlJc w:val="left"/>
      <w:pPr>
        <w:ind w:left="5000" w:hanging="720"/>
      </w:pPr>
      <w:rPr>
        <w:rFonts w:hint="default"/>
        <w:lang w:val="en-US" w:eastAsia="en-US" w:bidi="ar-SA"/>
      </w:rPr>
    </w:lvl>
    <w:lvl w:ilvl="4" w:tplc="FA02BEBA">
      <w:numFmt w:val="bullet"/>
      <w:lvlText w:val="•"/>
      <w:lvlJc w:val="left"/>
      <w:pPr>
        <w:ind w:left="5880" w:hanging="720"/>
      </w:pPr>
      <w:rPr>
        <w:rFonts w:hint="default"/>
        <w:lang w:val="en-US" w:eastAsia="en-US" w:bidi="ar-SA"/>
      </w:rPr>
    </w:lvl>
    <w:lvl w:ilvl="5" w:tplc="7CF2E0D0">
      <w:numFmt w:val="bullet"/>
      <w:lvlText w:val="•"/>
      <w:lvlJc w:val="left"/>
      <w:pPr>
        <w:ind w:left="6760" w:hanging="720"/>
      </w:pPr>
      <w:rPr>
        <w:rFonts w:hint="default"/>
        <w:lang w:val="en-US" w:eastAsia="en-US" w:bidi="ar-SA"/>
      </w:rPr>
    </w:lvl>
    <w:lvl w:ilvl="6" w:tplc="4448C9E2">
      <w:numFmt w:val="bullet"/>
      <w:lvlText w:val="•"/>
      <w:lvlJc w:val="left"/>
      <w:pPr>
        <w:ind w:left="7640" w:hanging="720"/>
      </w:pPr>
      <w:rPr>
        <w:rFonts w:hint="default"/>
        <w:lang w:val="en-US" w:eastAsia="en-US" w:bidi="ar-SA"/>
      </w:rPr>
    </w:lvl>
    <w:lvl w:ilvl="7" w:tplc="8946DB3C">
      <w:numFmt w:val="bullet"/>
      <w:lvlText w:val="•"/>
      <w:lvlJc w:val="left"/>
      <w:pPr>
        <w:ind w:left="8520" w:hanging="720"/>
      </w:pPr>
      <w:rPr>
        <w:rFonts w:hint="default"/>
        <w:lang w:val="en-US" w:eastAsia="en-US" w:bidi="ar-SA"/>
      </w:rPr>
    </w:lvl>
    <w:lvl w:ilvl="8" w:tplc="2B96787C">
      <w:numFmt w:val="bullet"/>
      <w:lvlText w:val="•"/>
      <w:lvlJc w:val="left"/>
      <w:pPr>
        <w:ind w:left="9400" w:hanging="720"/>
      </w:pPr>
      <w:rPr>
        <w:rFonts w:hint="default"/>
        <w:lang w:val="en-US" w:eastAsia="en-US" w:bidi="ar-SA"/>
      </w:rPr>
    </w:lvl>
  </w:abstractNum>
  <w:abstractNum w:abstractNumId="12" w15:restartNumberingAfterBreak="0">
    <w:nsid w:val="19742FB1"/>
    <w:multiLevelType w:val="hybridMultilevel"/>
    <w:tmpl w:val="D1F2C91C"/>
    <w:lvl w:ilvl="0" w:tplc="B22E0EE2">
      <w:start w:val="6"/>
      <w:numFmt w:val="upperLetter"/>
      <w:lvlText w:val="%1."/>
      <w:lvlJc w:val="left"/>
      <w:pPr>
        <w:ind w:left="1800" w:hanging="720"/>
      </w:pPr>
      <w:rPr>
        <w:rFonts w:ascii="Calibri" w:eastAsia="Calibri" w:hAnsi="Calibri" w:cs="Calibri" w:hint="default"/>
        <w:b w:val="0"/>
        <w:bCs w:val="0"/>
        <w:i w:val="0"/>
        <w:iCs w:val="0"/>
        <w:spacing w:val="0"/>
        <w:w w:val="100"/>
        <w:sz w:val="26"/>
        <w:szCs w:val="26"/>
        <w:lang w:val="en-US" w:eastAsia="en-US" w:bidi="ar-SA"/>
      </w:rPr>
    </w:lvl>
    <w:lvl w:ilvl="1" w:tplc="6706ED8A">
      <w:numFmt w:val="bullet"/>
      <w:lvlText w:val="•"/>
      <w:lvlJc w:val="left"/>
      <w:pPr>
        <w:ind w:left="2736" w:hanging="720"/>
      </w:pPr>
      <w:rPr>
        <w:rFonts w:hint="default"/>
        <w:lang w:val="en-US" w:eastAsia="en-US" w:bidi="ar-SA"/>
      </w:rPr>
    </w:lvl>
    <w:lvl w:ilvl="2" w:tplc="62083FD0">
      <w:numFmt w:val="bullet"/>
      <w:lvlText w:val="•"/>
      <w:lvlJc w:val="left"/>
      <w:pPr>
        <w:ind w:left="3672" w:hanging="720"/>
      </w:pPr>
      <w:rPr>
        <w:rFonts w:hint="default"/>
        <w:lang w:val="en-US" w:eastAsia="en-US" w:bidi="ar-SA"/>
      </w:rPr>
    </w:lvl>
    <w:lvl w:ilvl="3" w:tplc="97701968">
      <w:numFmt w:val="bullet"/>
      <w:lvlText w:val="•"/>
      <w:lvlJc w:val="left"/>
      <w:pPr>
        <w:ind w:left="4608" w:hanging="720"/>
      </w:pPr>
      <w:rPr>
        <w:rFonts w:hint="default"/>
        <w:lang w:val="en-US" w:eastAsia="en-US" w:bidi="ar-SA"/>
      </w:rPr>
    </w:lvl>
    <w:lvl w:ilvl="4" w:tplc="FE84B0B4">
      <w:numFmt w:val="bullet"/>
      <w:lvlText w:val="•"/>
      <w:lvlJc w:val="left"/>
      <w:pPr>
        <w:ind w:left="5544" w:hanging="720"/>
      </w:pPr>
      <w:rPr>
        <w:rFonts w:hint="default"/>
        <w:lang w:val="en-US" w:eastAsia="en-US" w:bidi="ar-SA"/>
      </w:rPr>
    </w:lvl>
    <w:lvl w:ilvl="5" w:tplc="868E6F06">
      <w:numFmt w:val="bullet"/>
      <w:lvlText w:val="•"/>
      <w:lvlJc w:val="left"/>
      <w:pPr>
        <w:ind w:left="6480" w:hanging="720"/>
      </w:pPr>
      <w:rPr>
        <w:rFonts w:hint="default"/>
        <w:lang w:val="en-US" w:eastAsia="en-US" w:bidi="ar-SA"/>
      </w:rPr>
    </w:lvl>
    <w:lvl w:ilvl="6" w:tplc="D08AD002">
      <w:numFmt w:val="bullet"/>
      <w:lvlText w:val="•"/>
      <w:lvlJc w:val="left"/>
      <w:pPr>
        <w:ind w:left="7416" w:hanging="720"/>
      </w:pPr>
      <w:rPr>
        <w:rFonts w:hint="default"/>
        <w:lang w:val="en-US" w:eastAsia="en-US" w:bidi="ar-SA"/>
      </w:rPr>
    </w:lvl>
    <w:lvl w:ilvl="7" w:tplc="568A57C0">
      <w:numFmt w:val="bullet"/>
      <w:lvlText w:val="•"/>
      <w:lvlJc w:val="left"/>
      <w:pPr>
        <w:ind w:left="8352" w:hanging="720"/>
      </w:pPr>
      <w:rPr>
        <w:rFonts w:hint="default"/>
        <w:lang w:val="en-US" w:eastAsia="en-US" w:bidi="ar-SA"/>
      </w:rPr>
    </w:lvl>
    <w:lvl w:ilvl="8" w:tplc="F37C6576">
      <w:numFmt w:val="bullet"/>
      <w:lvlText w:val="•"/>
      <w:lvlJc w:val="left"/>
      <w:pPr>
        <w:ind w:left="9288" w:hanging="720"/>
      </w:pPr>
      <w:rPr>
        <w:rFonts w:hint="default"/>
        <w:lang w:val="en-US" w:eastAsia="en-US" w:bidi="ar-SA"/>
      </w:rPr>
    </w:lvl>
  </w:abstractNum>
  <w:abstractNum w:abstractNumId="13" w15:restartNumberingAfterBreak="0">
    <w:nsid w:val="23F641C4"/>
    <w:multiLevelType w:val="hybridMultilevel"/>
    <w:tmpl w:val="8C3C402E"/>
    <w:lvl w:ilvl="0" w:tplc="A85C5B52">
      <w:start w:val="7"/>
      <w:numFmt w:val="decimal"/>
      <w:lvlText w:val="%1."/>
      <w:lvlJc w:val="left"/>
      <w:pPr>
        <w:ind w:left="1079" w:hanging="360"/>
      </w:pPr>
      <w:rPr>
        <w:rFonts w:ascii="Calibri" w:eastAsia="Calibri" w:hAnsi="Calibri" w:cs="Calibri" w:hint="default"/>
        <w:b w:val="0"/>
        <w:bCs w:val="0"/>
        <w:i w:val="0"/>
        <w:iCs w:val="0"/>
        <w:spacing w:val="0"/>
        <w:w w:val="100"/>
        <w:sz w:val="24"/>
        <w:szCs w:val="24"/>
        <w:lang w:val="en-US" w:eastAsia="en-US" w:bidi="ar-SA"/>
      </w:rPr>
    </w:lvl>
    <w:lvl w:ilvl="1" w:tplc="B51C9102">
      <w:start w:val="1"/>
      <w:numFmt w:val="lowerLetter"/>
      <w:lvlText w:val="%2."/>
      <w:lvlJc w:val="left"/>
      <w:pPr>
        <w:ind w:left="1440" w:hanging="360"/>
      </w:pPr>
      <w:rPr>
        <w:rFonts w:hint="default"/>
        <w:spacing w:val="0"/>
        <w:w w:val="100"/>
        <w:lang w:val="en-US" w:eastAsia="en-US" w:bidi="ar-SA"/>
      </w:rPr>
    </w:lvl>
    <w:lvl w:ilvl="2" w:tplc="9FD88D70">
      <w:numFmt w:val="bullet"/>
      <w:lvlText w:val="•"/>
      <w:lvlJc w:val="left"/>
      <w:pPr>
        <w:ind w:left="2520" w:hanging="360"/>
      </w:pPr>
      <w:rPr>
        <w:rFonts w:hint="default"/>
        <w:lang w:val="en-US" w:eastAsia="en-US" w:bidi="ar-SA"/>
      </w:rPr>
    </w:lvl>
    <w:lvl w:ilvl="3" w:tplc="644C3A56">
      <w:numFmt w:val="bullet"/>
      <w:lvlText w:val="•"/>
      <w:lvlJc w:val="left"/>
      <w:pPr>
        <w:ind w:left="3600" w:hanging="360"/>
      </w:pPr>
      <w:rPr>
        <w:rFonts w:hint="default"/>
        <w:lang w:val="en-US" w:eastAsia="en-US" w:bidi="ar-SA"/>
      </w:rPr>
    </w:lvl>
    <w:lvl w:ilvl="4" w:tplc="8316621E">
      <w:numFmt w:val="bullet"/>
      <w:lvlText w:val="•"/>
      <w:lvlJc w:val="left"/>
      <w:pPr>
        <w:ind w:left="4680" w:hanging="360"/>
      </w:pPr>
      <w:rPr>
        <w:rFonts w:hint="default"/>
        <w:lang w:val="en-US" w:eastAsia="en-US" w:bidi="ar-SA"/>
      </w:rPr>
    </w:lvl>
    <w:lvl w:ilvl="5" w:tplc="B4023A3E">
      <w:numFmt w:val="bullet"/>
      <w:lvlText w:val="•"/>
      <w:lvlJc w:val="left"/>
      <w:pPr>
        <w:ind w:left="5760" w:hanging="360"/>
      </w:pPr>
      <w:rPr>
        <w:rFonts w:hint="default"/>
        <w:lang w:val="en-US" w:eastAsia="en-US" w:bidi="ar-SA"/>
      </w:rPr>
    </w:lvl>
    <w:lvl w:ilvl="6" w:tplc="E676F188">
      <w:numFmt w:val="bullet"/>
      <w:lvlText w:val="•"/>
      <w:lvlJc w:val="left"/>
      <w:pPr>
        <w:ind w:left="6840" w:hanging="360"/>
      </w:pPr>
      <w:rPr>
        <w:rFonts w:hint="default"/>
        <w:lang w:val="en-US" w:eastAsia="en-US" w:bidi="ar-SA"/>
      </w:rPr>
    </w:lvl>
    <w:lvl w:ilvl="7" w:tplc="A0042FAE">
      <w:numFmt w:val="bullet"/>
      <w:lvlText w:val="•"/>
      <w:lvlJc w:val="left"/>
      <w:pPr>
        <w:ind w:left="7920" w:hanging="360"/>
      </w:pPr>
      <w:rPr>
        <w:rFonts w:hint="default"/>
        <w:lang w:val="en-US" w:eastAsia="en-US" w:bidi="ar-SA"/>
      </w:rPr>
    </w:lvl>
    <w:lvl w:ilvl="8" w:tplc="A22AD3F2">
      <w:numFmt w:val="bullet"/>
      <w:lvlText w:val="•"/>
      <w:lvlJc w:val="left"/>
      <w:pPr>
        <w:ind w:left="9000" w:hanging="360"/>
      </w:pPr>
      <w:rPr>
        <w:rFonts w:hint="default"/>
        <w:lang w:val="en-US" w:eastAsia="en-US" w:bidi="ar-SA"/>
      </w:rPr>
    </w:lvl>
  </w:abstractNum>
  <w:abstractNum w:abstractNumId="14" w15:restartNumberingAfterBreak="0">
    <w:nsid w:val="25B413CC"/>
    <w:multiLevelType w:val="hybridMultilevel"/>
    <w:tmpl w:val="4E58EA12"/>
    <w:lvl w:ilvl="0" w:tplc="438A678A">
      <w:start w:val="1"/>
      <w:numFmt w:val="decimal"/>
      <w:lvlText w:val="%1."/>
      <w:lvlJc w:val="left"/>
      <w:pPr>
        <w:ind w:left="990" w:hanging="360"/>
      </w:pPr>
      <w:rPr>
        <w:rFonts w:ascii="Calibri" w:eastAsia="Calibri" w:hAnsi="Calibri" w:cs="Calibri" w:hint="default"/>
        <w:b w:val="0"/>
        <w:bCs w:val="0"/>
        <w:i w:val="0"/>
        <w:iCs w:val="0"/>
        <w:spacing w:val="-1"/>
        <w:w w:val="100"/>
        <w:sz w:val="24"/>
        <w:szCs w:val="24"/>
        <w:lang w:val="en-US" w:eastAsia="en-US" w:bidi="ar-SA"/>
      </w:rPr>
    </w:lvl>
    <w:lvl w:ilvl="1" w:tplc="B054343A">
      <w:start w:val="1"/>
      <w:numFmt w:val="decimal"/>
      <w:lvlText w:val="%2."/>
      <w:lvlJc w:val="left"/>
      <w:pPr>
        <w:ind w:left="959" w:hanging="240"/>
      </w:pPr>
      <w:rPr>
        <w:rFonts w:ascii="Calibri" w:eastAsia="Calibri" w:hAnsi="Calibri" w:cs="Calibri" w:hint="default"/>
        <w:b/>
        <w:bCs/>
        <w:i w:val="0"/>
        <w:iCs w:val="0"/>
        <w:spacing w:val="0"/>
        <w:w w:val="100"/>
        <w:sz w:val="24"/>
        <w:szCs w:val="24"/>
        <w:lang w:val="en-US" w:eastAsia="en-US" w:bidi="ar-SA"/>
      </w:rPr>
    </w:lvl>
    <w:lvl w:ilvl="2" w:tplc="21A89438">
      <w:numFmt w:val="bullet"/>
      <w:lvlText w:val="•"/>
      <w:lvlJc w:val="left"/>
      <w:pPr>
        <w:ind w:left="893" w:hanging="174"/>
      </w:pPr>
      <w:rPr>
        <w:rFonts w:ascii="Calibri" w:eastAsia="Calibri" w:hAnsi="Calibri" w:cs="Calibri" w:hint="default"/>
        <w:b w:val="0"/>
        <w:bCs w:val="0"/>
        <w:i w:val="0"/>
        <w:iCs w:val="0"/>
        <w:spacing w:val="0"/>
        <w:w w:val="100"/>
        <w:sz w:val="24"/>
        <w:szCs w:val="24"/>
        <w:lang w:val="en-US" w:eastAsia="en-US" w:bidi="ar-SA"/>
      </w:rPr>
    </w:lvl>
    <w:lvl w:ilvl="3" w:tplc="C2048F88">
      <w:numFmt w:val="bullet"/>
      <w:lvlText w:val="•"/>
      <w:lvlJc w:val="left"/>
      <w:pPr>
        <w:ind w:left="1000" w:hanging="174"/>
      </w:pPr>
      <w:rPr>
        <w:rFonts w:hint="default"/>
        <w:lang w:val="en-US" w:eastAsia="en-US" w:bidi="ar-SA"/>
      </w:rPr>
    </w:lvl>
    <w:lvl w:ilvl="4" w:tplc="B8CAB9A2">
      <w:numFmt w:val="bullet"/>
      <w:lvlText w:val="•"/>
      <w:lvlJc w:val="left"/>
      <w:pPr>
        <w:ind w:left="2451" w:hanging="174"/>
      </w:pPr>
      <w:rPr>
        <w:rFonts w:hint="default"/>
        <w:lang w:val="en-US" w:eastAsia="en-US" w:bidi="ar-SA"/>
      </w:rPr>
    </w:lvl>
    <w:lvl w:ilvl="5" w:tplc="300CA35E">
      <w:numFmt w:val="bullet"/>
      <w:lvlText w:val="•"/>
      <w:lvlJc w:val="left"/>
      <w:pPr>
        <w:ind w:left="3902" w:hanging="174"/>
      </w:pPr>
      <w:rPr>
        <w:rFonts w:hint="default"/>
        <w:lang w:val="en-US" w:eastAsia="en-US" w:bidi="ar-SA"/>
      </w:rPr>
    </w:lvl>
    <w:lvl w:ilvl="6" w:tplc="C2666948">
      <w:numFmt w:val="bullet"/>
      <w:lvlText w:val="•"/>
      <w:lvlJc w:val="left"/>
      <w:pPr>
        <w:ind w:left="5354" w:hanging="174"/>
      </w:pPr>
      <w:rPr>
        <w:rFonts w:hint="default"/>
        <w:lang w:val="en-US" w:eastAsia="en-US" w:bidi="ar-SA"/>
      </w:rPr>
    </w:lvl>
    <w:lvl w:ilvl="7" w:tplc="4B42A792">
      <w:numFmt w:val="bullet"/>
      <w:lvlText w:val="•"/>
      <w:lvlJc w:val="left"/>
      <w:pPr>
        <w:ind w:left="6805" w:hanging="174"/>
      </w:pPr>
      <w:rPr>
        <w:rFonts w:hint="default"/>
        <w:lang w:val="en-US" w:eastAsia="en-US" w:bidi="ar-SA"/>
      </w:rPr>
    </w:lvl>
    <w:lvl w:ilvl="8" w:tplc="0D6405E8">
      <w:numFmt w:val="bullet"/>
      <w:lvlText w:val="•"/>
      <w:lvlJc w:val="left"/>
      <w:pPr>
        <w:ind w:left="8257" w:hanging="174"/>
      </w:pPr>
      <w:rPr>
        <w:rFonts w:hint="default"/>
        <w:lang w:val="en-US" w:eastAsia="en-US" w:bidi="ar-SA"/>
      </w:rPr>
    </w:lvl>
  </w:abstractNum>
  <w:abstractNum w:abstractNumId="15" w15:restartNumberingAfterBreak="0">
    <w:nsid w:val="28DD593D"/>
    <w:multiLevelType w:val="hybridMultilevel"/>
    <w:tmpl w:val="A816CD42"/>
    <w:lvl w:ilvl="0" w:tplc="185E2948">
      <w:start w:val="1"/>
      <w:numFmt w:val="lowerLetter"/>
      <w:lvlText w:val="%1."/>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1" w:tplc="07AE03EE">
      <w:start w:val="1"/>
      <w:numFmt w:val="lowerRoman"/>
      <w:lvlText w:val="%2."/>
      <w:lvlJc w:val="left"/>
      <w:pPr>
        <w:ind w:left="2520" w:hanging="296"/>
        <w:jc w:val="right"/>
      </w:pPr>
      <w:rPr>
        <w:rFonts w:ascii="Calibri" w:eastAsia="Calibri" w:hAnsi="Calibri" w:cs="Calibri" w:hint="default"/>
        <w:b w:val="0"/>
        <w:bCs w:val="0"/>
        <w:i w:val="0"/>
        <w:iCs w:val="0"/>
        <w:spacing w:val="0"/>
        <w:w w:val="100"/>
        <w:sz w:val="24"/>
        <w:szCs w:val="24"/>
        <w:lang w:val="en-US" w:eastAsia="en-US" w:bidi="ar-SA"/>
      </w:rPr>
    </w:lvl>
    <w:lvl w:ilvl="2" w:tplc="18A6025A">
      <w:numFmt w:val="bullet"/>
      <w:lvlText w:val="•"/>
      <w:lvlJc w:val="left"/>
      <w:pPr>
        <w:ind w:left="3480" w:hanging="296"/>
      </w:pPr>
      <w:rPr>
        <w:rFonts w:hint="default"/>
        <w:lang w:val="en-US" w:eastAsia="en-US" w:bidi="ar-SA"/>
      </w:rPr>
    </w:lvl>
    <w:lvl w:ilvl="3" w:tplc="7E6091F0">
      <w:numFmt w:val="bullet"/>
      <w:lvlText w:val="•"/>
      <w:lvlJc w:val="left"/>
      <w:pPr>
        <w:ind w:left="4440" w:hanging="296"/>
      </w:pPr>
      <w:rPr>
        <w:rFonts w:hint="default"/>
        <w:lang w:val="en-US" w:eastAsia="en-US" w:bidi="ar-SA"/>
      </w:rPr>
    </w:lvl>
    <w:lvl w:ilvl="4" w:tplc="433484BC">
      <w:numFmt w:val="bullet"/>
      <w:lvlText w:val="•"/>
      <w:lvlJc w:val="left"/>
      <w:pPr>
        <w:ind w:left="5400" w:hanging="296"/>
      </w:pPr>
      <w:rPr>
        <w:rFonts w:hint="default"/>
        <w:lang w:val="en-US" w:eastAsia="en-US" w:bidi="ar-SA"/>
      </w:rPr>
    </w:lvl>
    <w:lvl w:ilvl="5" w:tplc="8D44D7AE">
      <w:numFmt w:val="bullet"/>
      <w:lvlText w:val="•"/>
      <w:lvlJc w:val="left"/>
      <w:pPr>
        <w:ind w:left="6360" w:hanging="296"/>
      </w:pPr>
      <w:rPr>
        <w:rFonts w:hint="default"/>
        <w:lang w:val="en-US" w:eastAsia="en-US" w:bidi="ar-SA"/>
      </w:rPr>
    </w:lvl>
    <w:lvl w:ilvl="6" w:tplc="AC7A7104">
      <w:numFmt w:val="bullet"/>
      <w:lvlText w:val="•"/>
      <w:lvlJc w:val="left"/>
      <w:pPr>
        <w:ind w:left="7320" w:hanging="296"/>
      </w:pPr>
      <w:rPr>
        <w:rFonts w:hint="default"/>
        <w:lang w:val="en-US" w:eastAsia="en-US" w:bidi="ar-SA"/>
      </w:rPr>
    </w:lvl>
    <w:lvl w:ilvl="7" w:tplc="23A27960">
      <w:numFmt w:val="bullet"/>
      <w:lvlText w:val="•"/>
      <w:lvlJc w:val="left"/>
      <w:pPr>
        <w:ind w:left="8280" w:hanging="296"/>
      </w:pPr>
      <w:rPr>
        <w:rFonts w:hint="default"/>
        <w:lang w:val="en-US" w:eastAsia="en-US" w:bidi="ar-SA"/>
      </w:rPr>
    </w:lvl>
    <w:lvl w:ilvl="8" w:tplc="E01C53F4">
      <w:numFmt w:val="bullet"/>
      <w:lvlText w:val="•"/>
      <w:lvlJc w:val="left"/>
      <w:pPr>
        <w:ind w:left="9240" w:hanging="296"/>
      </w:pPr>
      <w:rPr>
        <w:rFonts w:hint="default"/>
        <w:lang w:val="en-US" w:eastAsia="en-US" w:bidi="ar-SA"/>
      </w:rPr>
    </w:lvl>
  </w:abstractNum>
  <w:abstractNum w:abstractNumId="16" w15:restartNumberingAfterBreak="0">
    <w:nsid w:val="31DE5412"/>
    <w:multiLevelType w:val="hybridMultilevel"/>
    <w:tmpl w:val="09206E0E"/>
    <w:lvl w:ilvl="0" w:tplc="AC00F656">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059C9374">
      <w:numFmt w:val="bullet"/>
      <w:lvlText w:val="–"/>
      <w:lvlJc w:val="left"/>
      <w:pPr>
        <w:ind w:left="52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42D66C3A">
      <w:numFmt w:val="bullet"/>
      <w:lvlText w:val="•"/>
      <w:lvlJc w:val="left"/>
      <w:pPr>
        <w:ind w:left="1601" w:hanging="360"/>
      </w:pPr>
      <w:rPr>
        <w:rFonts w:hint="default"/>
        <w:lang w:val="en-US" w:eastAsia="en-US" w:bidi="ar-SA"/>
      </w:rPr>
    </w:lvl>
    <w:lvl w:ilvl="3" w:tplc="4E58082E">
      <w:numFmt w:val="bullet"/>
      <w:lvlText w:val="•"/>
      <w:lvlJc w:val="left"/>
      <w:pPr>
        <w:ind w:left="2682" w:hanging="360"/>
      </w:pPr>
      <w:rPr>
        <w:rFonts w:hint="default"/>
        <w:lang w:val="en-US" w:eastAsia="en-US" w:bidi="ar-SA"/>
      </w:rPr>
    </w:lvl>
    <w:lvl w:ilvl="4" w:tplc="06B23770">
      <w:numFmt w:val="bullet"/>
      <w:lvlText w:val="•"/>
      <w:lvlJc w:val="left"/>
      <w:pPr>
        <w:ind w:left="3764" w:hanging="360"/>
      </w:pPr>
      <w:rPr>
        <w:rFonts w:hint="default"/>
        <w:lang w:val="en-US" w:eastAsia="en-US" w:bidi="ar-SA"/>
      </w:rPr>
    </w:lvl>
    <w:lvl w:ilvl="5" w:tplc="2D6E633A">
      <w:numFmt w:val="bullet"/>
      <w:lvlText w:val="•"/>
      <w:lvlJc w:val="left"/>
      <w:pPr>
        <w:ind w:left="4845" w:hanging="360"/>
      </w:pPr>
      <w:rPr>
        <w:rFonts w:hint="default"/>
        <w:lang w:val="en-US" w:eastAsia="en-US" w:bidi="ar-SA"/>
      </w:rPr>
    </w:lvl>
    <w:lvl w:ilvl="6" w:tplc="41F0FB1A">
      <w:numFmt w:val="bullet"/>
      <w:lvlText w:val="•"/>
      <w:lvlJc w:val="left"/>
      <w:pPr>
        <w:ind w:left="5926" w:hanging="360"/>
      </w:pPr>
      <w:rPr>
        <w:rFonts w:hint="default"/>
        <w:lang w:val="en-US" w:eastAsia="en-US" w:bidi="ar-SA"/>
      </w:rPr>
    </w:lvl>
    <w:lvl w:ilvl="7" w:tplc="D4FA18E0">
      <w:numFmt w:val="bullet"/>
      <w:lvlText w:val="•"/>
      <w:lvlJc w:val="left"/>
      <w:pPr>
        <w:ind w:left="7008" w:hanging="360"/>
      </w:pPr>
      <w:rPr>
        <w:rFonts w:hint="default"/>
        <w:lang w:val="en-US" w:eastAsia="en-US" w:bidi="ar-SA"/>
      </w:rPr>
    </w:lvl>
    <w:lvl w:ilvl="8" w:tplc="9B5E0604">
      <w:numFmt w:val="bullet"/>
      <w:lvlText w:val="•"/>
      <w:lvlJc w:val="left"/>
      <w:pPr>
        <w:ind w:left="8089" w:hanging="360"/>
      </w:pPr>
      <w:rPr>
        <w:rFonts w:hint="default"/>
        <w:lang w:val="en-US" w:eastAsia="en-US" w:bidi="ar-SA"/>
      </w:rPr>
    </w:lvl>
  </w:abstractNum>
  <w:abstractNum w:abstractNumId="17" w15:restartNumberingAfterBreak="0">
    <w:nsid w:val="3A910309"/>
    <w:multiLevelType w:val="hybridMultilevel"/>
    <w:tmpl w:val="330E2600"/>
    <w:lvl w:ilvl="0" w:tplc="2A44C1D0">
      <w:start w:val="7"/>
      <w:numFmt w:val="decimal"/>
      <w:lvlText w:val="%1."/>
      <w:lvlJc w:val="left"/>
      <w:pPr>
        <w:ind w:left="46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D0387690">
      <w:numFmt w:val="bullet"/>
      <w:lvlText w:val="-"/>
      <w:lvlJc w:val="left"/>
      <w:pPr>
        <w:ind w:left="117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CDA6F16E">
      <w:numFmt w:val="bullet"/>
      <w:lvlText w:val="•"/>
      <w:lvlJc w:val="left"/>
      <w:pPr>
        <w:ind w:left="2188" w:hanging="360"/>
      </w:pPr>
      <w:rPr>
        <w:rFonts w:hint="default"/>
        <w:lang w:val="en-US" w:eastAsia="en-US" w:bidi="ar-SA"/>
      </w:rPr>
    </w:lvl>
    <w:lvl w:ilvl="3" w:tplc="A3DEF752">
      <w:numFmt w:val="bullet"/>
      <w:lvlText w:val="•"/>
      <w:lvlJc w:val="left"/>
      <w:pPr>
        <w:ind w:left="3196" w:hanging="360"/>
      </w:pPr>
      <w:rPr>
        <w:rFonts w:hint="default"/>
        <w:lang w:val="en-US" w:eastAsia="en-US" w:bidi="ar-SA"/>
      </w:rPr>
    </w:lvl>
    <w:lvl w:ilvl="4" w:tplc="9D203DB8">
      <w:numFmt w:val="bullet"/>
      <w:lvlText w:val="•"/>
      <w:lvlJc w:val="left"/>
      <w:pPr>
        <w:ind w:left="4204" w:hanging="360"/>
      </w:pPr>
      <w:rPr>
        <w:rFonts w:hint="default"/>
        <w:lang w:val="en-US" w:eastAsia="en-US" w:bidi="ar-SA"/>
      </w:rPr>
    </w:lvl>
    <w:lvl w:ilvl="5" w:tplc="25C69630">
      <w:numFmt w:val="bullet"/>
      <w:lvlText w:val="•"/>
      <w:lvlJc w:val="left"/>
      <w:pPr>
        <w:ind w:left="5212" w:hanging="360"/>
      </w:pPr>
      <w:rPr>
        <w:rFonts w:hint="default"/>
        <w:lang w:val="en-US" w:eastAsia="en-US" w:bidi="ar-SA"/>
      </w:rPr>
    </w:lvl>
    <w:lvl w:ilvl="6" w:tplc="56A0C774">
      <w:numFmt w:val="bullet"/>
      <w:lvlText w:val="•"/>
      <w:lvlJc w:val="left"/>
      <w:pPr>
        <w:ind w:left="6220" w:hanging="360"/>
      </w:pPr>
      <w:rPr>
        <w:rFonts w:hint="default"/>
        <w:lang w:val="en-US" w:eastAsia="en-US" w:bidi="ar-SA"/>
      </w:rPr>
    </w:lvl>
    <w:lvl w:ilvl="7" w:tplc="3F2E2080">
      <w:numFmt w:val="bullet"/>
      <w:lvlText w:val="•"/>
      <w:lvlJc w:val="left"/>
      <w:pPr>
        <w:ind w:left="7228" w:hanging="360"/>
      </w:pPr>
      <w:rPr>
        <w:rFonts w:hint="default"/>
        <w:lang w:val="en-US" w:eastAsia="en-US" w:bidi="ar-SA"/>
      </w:rPr>
    </w:lvl>
    <w:lvl w:ilvl="8" w:tplc="26B67E1A">
      <w:numFmt w:val="bullet"/>
      <w:lvlText w:val="•"/>
      <w:lvlJc w:val="left"/>
      <w:pPr>
        <w:ind w:left="8236" w:hanging="360"/>
      </w:pPr>
      <w:rPr>
        <w:rFonts w:hint="default"/>
        <w:lang w:val="en-US" w:eastAsia="en-US" w:bidi="ar-SA"/>
      </w:rPr>
    </w:lvl>
  </w:abstractNum>
  <w:abstractNum w:abstractNumId="18" w15:restartNumberingAfterBreak="0">
    <w:nsid w:val="40525A58"/>
    <w:multiLevelType w:val="hybridMultilevel"/>
    <w:tmpl w:val="5F7CA44A"/>
    <w:lvl w:ilvl="0" w:tplc="2DC4195C">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49408950">
      <w:start w:val="1"/>
      <w:numFmt w:val="lowerLetter"/>
      <w:lvlText w:val="%2."/>
      <w:lvlJc w:val="left"/>
      <w:pPr>
        <w:ind w:left="2880" w:hanging="360"/>
      </w:pPr>
      <w:rPr>
        <w:rFonts w:hint="default"/>
        <w:spacing w:val="0"/>
        <w:w w:val="100"/>
        <w:lang w:val="en-US" w:eastAsia="en-US" w:bidi="ar-SA"/>
      </w:rPr>
    </w:lvl>
    <w:lvl w:ilvl="2" w:tplc="6BEEF002">
      <w:numFmt w:val="bullet"/>
      <w:lvlText w:val="•"/>
      <w:lvlJc w:val="left"/>
      <w:pPr>
        <w:ind w:left="3240" w:hanging="360"/>
      </w:pPr>
      <w:rPr>
        <w:rFonts w:hint="default"/>
        <w:lang w:val="en-US" w:eastAsia="en-US" w:bidi="ar-SA"/>
      </w:rPr>
    </w:lvl>
    <w:lvl w:ilvl="3" w:tplc="1A5A2F50">
      <w:numFmt w:val="bullet"/>
      <w:lvlText w:val="•"/>
      <w:lvlJc w:val="left"/>
      <w:pPr>
        <w:ind w:left="4230" w:hanging="360"/>
      </w:pPr>
      <w:rPr>
        <w:rFonts w:hint="default"/>
        <w:lang w:val="en-US" w:eastAsia="en-US" w:bidi="ar-SA"/>
      </w:rPr>
    </w:lvl>
    <w:lvl w:ilvl="4" w:tplc="7338A738">
      <w:numFmt w:val="bullet"/>
      <w:lvlText w:val="•"/>
      <w:lvlJc w:val="left"/>
      <w:pPr>
        <w:ind w:left="5220" w:hanging="360"/>
      </w:pPr>
      <w:rPr>
        <w:rFonts w:hint="default"/>
        <w:lang w:val="en-US" w:eastAsia="en-US" w:bidi="ar-SA"/>
      </w:rPr>
    </w:lvl>
    <w:lvl w:ilvl="5" w:tplc="AD4025F8">
      <w:numFmt w:val="bullet"/>
      <w:lvlText w:val="•"/>
      <w:lvlJc w:val="left"/>
      <w:pPr>
        <w:ind w:left="6210" w:hanging="360"/>
      </w:pPr>
      <w:rPr>
        <w:rFonts w:hint="default"/>
        <w:lang w:val="en-US" w:eastAsia="en-US" w:bidi="ar-SA"/>
      </w:rPr>
    </w:lvl>
    <w:lvl w:ilvl="6" w:tplc="E98883FE">
      <w:numFmt w:val="bullet"/>
      <w:lvlText w:val="•"/>
      <w:lvlJc w:val="left"/>
      <w:pPr>
        <w:ind w:left="7200" w:hanging="360"/>
      </w:pPr>
      <w:rPr>
        <w:rFonts w:hint="default"/>
        <w:lang w:val="en-US" w:eastAsia="en-US" w:bidi="ar-SA"/>
      </w:rPr>
    </w:lvl>
    <w:lvl w:ilvl="7" w:tplc="35EE48FC">
      <w:numFmt w:val="bullet"/>
      <w:lvlText w:val="•"/>
      <w:lvlJc w:val="left"/>
      <w:pPr>
        <w:ind w:left="8190" w:hanging="360"/>
      </w:pPr>
      <w:rPr>
        <w:rFonts w:hint="default"/>
        <w:lang w:val="en-US" w:eastAsia="en-US" w:bidi="ar-SA"/>
      </w:rPr>
    </w:lvl>
    <w:lvl w:ilvl="8" w:tplc="607CE0FE">
      <w:numFmt w:val="bullet"/>
      <w:lvlText w:val="•"/>
      <w:lvlJc w:val="left"/>
      <w:pPr>
        <w:ind w:left="9180" w:hanging="360"/>
      </w:pPr>
      <w:rPr>
        <w:rFonts w:hint="default"/>
        <w:lang w:val="en-US" w:eastAsia="en-US" w:bidi="ar-SA"/>
      </w:rPr>
    </w:lvl>
  </w:abstractNum>
  <w:abstractNum w:abstractNumId="19" w15:restartNumberingAfterBreak="0">
    <w:nsid w:val="47FA0105"/>
    <w:multiLevelType w:val="hybridMultilevel"/>
    <w:tmpl w:val="7A8823C2"/>
    <w:lvl w:ilvl="0" w:tplc="1A94FE74">
      <w:start w:val="1"/>
      <w:numFmt w:val="upperLetter"/>
      <w:lvlText w:val="%1."/>
      <w:lvlJc w:val="left"/>
      <w:pPr>
        <w:ind w:left="719" w:hanging="360"/>
      </w:pPr>
      <w:rPr>
        <w:rFonts w:ascii="Calibri" w:eastAsia="Calibri" w:hAnsi="Calibri" w:cs="Calibri" w:hint="default"/>
        <w:b/>
        <w:bCs/>
        <w:i w:val="0"/>
        <w:iCs w:val="0"/>
        <w:spacing w:val="-1"/>
        <w:w w:val="100"/>
        <w:sz w:val="24"/>
        <w:szCs w:val="24"/>
        <w:lang w:val="en-US" w:eastAsia="en-US" w:bidi="ar-SA"/>
      </w:rPr>
    </w:lvl>
    <w:lvl w:ilvl="1" w:tplc="5D96B912">
      <w:start w:val="1"/>
      <w:numFmt w:val="decimal"/>
      <w:lvlText w:val="%2."/>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2" w:tplc="7A940734">
      <w:start w:val="1"/>
      <w:numFmt w:val="lowerLetter"/>
      <w:lvlText w:val="%3."/>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3" w:tplc="9CB42082">
      <w:numFmt w:val="bullet"/>
      <w:lvlText w:val="•"/>
      <w:lvlJc w:val="left"/>
      <w:pPr>
        <w:ind w:left="2655" w:hanging="360"/>
      </w:pPr>
      <w:rPr>
        <w:rFonts w:hint="default"/>
        <w:lang w:val="en-US" w:eastAsia="en-US" w:bidi="ar-SA"/>
      </w:rPr>
    </w:lvl>
    <w:lvl w:ilvl="4" w:tplc="8D44CBAC">
      <w:numFmt w:val="bullet"/>
      <w:lvlText w:val="•"/>
      <w:lvlJc w:val="left"/>
      <w:pPr>
        <w:ind w:left="3870" w:hanging="360"/>
      </w:pPr>
      <w:rPr>
        <w:rFonts w:hint="default"/>
        <w:lang w:val="en-US" w:eastAsia="en-US" w:bidi="ar-SA"/>
      </w:rPr>
    </w:lvl>
    <w:lvl w:ilvl="5" w:tplc="14F43BBE">
      <w:numFmt w:val="bullet"/>
      <w:lvlText w:val="•"/>
      <w:lvlJc w:val="left"/>
      <w:pPr>
        <w:ind w:left="5085" w:hanging="360"/>
      </w:pPr>
      <w:rPr>
        <w:rFonts w:hint="default"/>
        <w:lang w:val="en-US" w:eastAsia="en-US" w:bidi="ar-SA"/>
      </w:rPr>
    </w:lvl>
    <w:lvl w:ilvl="6" w:tplc="68EEE120">
      <w:numFmt w:val="bullet"/>
      <w:lvlText w:val="•"/>
      <w:lvlJc w:val="left"/>
      <w:pPr>
        <w:ind w:left="6300" w:hanging="360"/>
      </w:pPr>
      <w:rPr>
        <w:rFonts w:hint="default"/>
        <w:lang w:val="en-US" w:eastAsia="en-US" w:bidi="ar-SA"/>
      </w:rPr>
    </w:lvl>
    <w:lvl w:ilvl="7" w:tplc="4998E4BA">
      <w:numFmt w:val="bullet"/>
      <w:lvlText w:val="•"/>
      <w:lvlJc w:val="left"/>
      <w:pPr>
        <w:ind w:left="7515" w:hanging="360"/>
      </w:pPr>
      <w:rPr>
        <w:rFonts w:hint="default"/>
        <w:lang w:val="en-US" w:eastAsia="en-US" w:bidi="ar-SA"/>
      </w:rPr>
    </w:lvl>
    <w:lvl w:ilvl="8" w:tplc="59849CB0">
      <w:numFmt w:val="bullet"/>
      <w:lvlText w:val="•"/>
      <w:lvlJc w:val="left"/>
      <w:pPr>
        <w:ind w:left="8730" w:hanging="360"/>
      </w:pPr>
      <w:rPr>
        <w:rFonts w:hint="default"/>
        <w:lang w:val="en-US" w:eastAsia="en-US" w:bidi="ar-SA"/>
      </w:rPr>
    </w:lvl>
  </w:abstractNum>
  <w:abstractNum w:abstractNumId="20" w15:restartNumberingAfterBreak="0">
    <w:nsid w:val="4AAE473B"/>
    <w:multiLevelType w:val="hybridMultilevel"/>
    <w:tmpl w:val="C646E1CA"/>
    <w:lvl w:ilvl="0" w:tplc="AF446D34">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E5801AE2">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D284C7E2">
      <w:numFmt w:val="bullet"/>
      <w:lvlText w:val="•"/>
      <w:lvlJc w:val="left"/>
      <w:pPr>
        <w:ind w:left="4120" w:hanging="720"/>
      </w:pPr>
      <w:rPr>
        <w:rFonts w:hint="default"/>
        <w:lang w:val="en-US" w:eastAsia="en-US" w:bidi="ar-SA"/>
      </w:rPr>
    </w:lvl>
    <w:lvl w:ilvl="3" w:tplc="A93AC5EE">
      <w:numFmt w:val="bullet"/>
      <w:lvlText w:val="•"/>
      <w:lvlJc w:val="left"/>
      <w:pPr>
        <w:ind w:left="5000" w:hanging="720"/>
      </w:pPr>
      <w:rPr>
        <w:rFonts w:hint="default"/>
        <w:lang w:val="en-US" w:eastAsia="en-US" w:bidi="ar-SA"/>
      </w:rPr>
    </w:lvl>
    <w:lvl w:ilvl="4" w:tplc="E9DC3E04">
      <w:numFmt w:val="bullet"/>
      <w:lvlText w:val="•"/>
      <w:lvlJc w:val="left"/>
      <w:pPr>
        <w:ind w:left="5880" w:hanging="720"/>
      </w:pPr>
      <w:rPr>
        <w:rFonts w:hint="default"/>
        <w:lang w:val="en-US" w:eastAsia="en-US" w:bidi="ar-SA"/>
      </w:rPr>
    </w:lvl>
    <w:lvl w:ilvl="5" w:tplc="820ED46E">
      <w:numFmt w:val="bullet"/>
      <w:lvlText w:val="•"/>
      <w:lvlJc w:val="left"/>
      <w:pPr>
        <w:ind w:left="6760" w:hanging="720"/>
      </w:pPr>
      <w:rPr>
        <w:rFonts w:hint="default"/>
        <w:lang w:val="en-US" w:eastAsia="en-US" w:bidi="ar-SA"/>
      </w:rPr>
    </w:lvl>
    <w:lvl w:ilvl="6" w:tplc="34B67960">
      <w:numFmt w:val="bullet"/>
      <w:lvlText w:val="•"/>
      <w:lvlJc w:val="left"/>
      <w:pPr>
        <w:ind w:left="7640" w:hanging="720"/>
      </w:pPr>
      <w:rPr>
        <w:rFonts w:hint="default"/>
        <w:lang w:val="en-US" w:eastAsia="en-US" w:bidi="ar-SA"/>
      </w:rPr>
    </w:lvl>
    <w:lvl w:ilvl="7" w:tplc="C2AA7E10">
      <w:numFmt w:val="bullet"/>
      <w:lvlText w:val="•"/>
      <w:lvlJc w:val="left"/>
      <w:pPr>
        <w:ind w:left="8520" w:hanging="720"/>
      </w:pPr>
      <w:rPr>
        <w:rFonts w:hint="default"/>
        <w:lang w:val="en-US" w:eastAsia="en-US" w:bidi="ar-SA"/>
      </w:rPr>
    </w:lvl>
    <w:lvl w:ilvl="8" w:tplc="B6C650AE">
      <w:numFmt w:val="bullet"/>
      <w:lvlText w:val="•"/>
      <w:lvlJc w:val="left"/>
      <w:pPr>
        <w:ind w:left="9400" w:hanging="720"/>
      </w:pPr>
      <w:rPr>
        <w:rFonts w:hint="default"/>
        <w:lang w:val="en-US" w:eastAsia="en-US" w:bidi="ar-SA"/>
      </w:rPr>
    </w:lvl>
  </w:abstractNum>
  <w:abstractNum w:abstractNumId="21" w15:restartNumberingAfterBreak="0">
    <w:nsid w:val="4BB81A7A"/>
    <w:multiLevelType w:val="hybridMultilevel"/>
    <w:tmpl w:val="F692FCBE"/>
    <w:lvl w:ilvl="0" w:tplc="95682500">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CD5E1F98">
      <w:numFmt w:val="bullet"/>
      <w:lvlText w:val="•"/>
      <w:lvlJc w:val="left"/>
      <w:pPr>
        <w:ind w:left="3456" w:hanging="720"/>
      </w:pPr>
      <w:rPr>
        <w:rFonts w:hint="default"/>
        <w:lang w:val="en-US" w:eastAsia="en-US" w:bidi="ar-SA"/>
      </w:rPr>
    </w:lvl>
    <w:lvl w:ilvl="2" w:tplc="69020A9C">
      <w:numFmt w:val="bullet"/>
      <w:lvlText w:val="•"/>
      <w:lvlJc w:val="left"/>
      <w:pPr>
        <w:ind w:left="4312" w:hanging="720"/>
      </w:pPr>
      <w:rPr>
        <w:rFonts w:hint="default"/>
        <w:lang w:val="en-US" w:eastAsia="en-US" w:bidi="ar-SA"/>
      </w:rPr>
    </w:lvl>
    <w:lvl w:ilvl="3" w:tplc="87F2D92C">
      <w:numFmt w:val="bullet"/>
      <w:lvlText w:val="•"/>
      <w:lvlJc w:val="left"/>
      <w:pPr>
        <w:ind w:left="5168" w:hanging="720"/>
      </w:pPr>
      <w:rPr>
        <w:rFonts w:hint="default"/>
        <w:lang w:val="en-US" w:eastAsia="en-US" w:bidi="ar-SA"/>
      </w:rPr>
    </w:lvl>
    <w:lvl w:ilvl="4" w:tplc="E4EA77F6">
      <w:numFmt w:val="bullet"/>
      <w:lvlText w:val="•"/>
      <w:lvlJc w:val="left"/>
      <w:pPr>
        <w:ind w:left="6024" w:hanging="720"/>
      </w:pPr>
      <w:rPr>
        <w:rFonts w:hint="default"/>
        <w:lang w:val="en-US" w:eastAsia="en-US" w:bidi="ar-SA"/>
      </w:rPr>
    </w:lvl>
    <w:lvl w:ilvl="5" w:tplc="BADE90B8">
      <w:numFmt w:val="bullet"/>
      <w:lvlText w:val="•"/>
      <w:lvlJc w:val="left"/>
      <w:pPr>
        <w:ind w:left="6880" w:hanging="720"/>
      </w:pPr>
      <w:rPr>
        <w:rFonts w:hint="default"/>
        <w:lang w:val="en-US" w:eastAsia="en-US" w:bidi="ar-SA"/>
      </w:rPr>
    </w:lvl>
    <w:lvl w:ilvl="6" w:tplc="6286107E">
      <w:numFmt w:val="bullet"/>
      <w:lvlText w:val="•"/>
      <w:lvlJc w:val="left"/>
      <w:pPr>
        <w:ind w:left="7736" w:hanging="720"/>
      </w:pPr>
      <w:rPr>
        <w:rFonts w:hint="default"/>
        <w:lang w:val="en-US" w:eastAsia="en-US" w:bidi="ar-SA"/>
      </w:rPr>
    </w:lvl>
    <w:lvl w:ilvl="7" w:tplc="0AD4D73E">
      <w:numFmt w:val="bullet"/>
      <w:lvlText w:val="•"/>
      <w:lvlJc w:val="left"/>
      <w:pPr>
        <w:ind w:left="8592" w:hanging="720"/>
      </w:pPr>
      <w:rPr>
        <w:rFonts w:hint="default"/>
        <w:lang w:val="en-US" w:eastAsia="en-US" w:bidi="ar-SA"/>
      </w:rPr>
    </w:lvl>
    <w:lvl w:ilvl="8" w:tplc="F7D8D670">
      <w:numFmt w:val="bullet"/>
      <w:lvlText w:val="•"/>
      <w:lvlJc w:val="left"/>
      <w:pPr>
        <w:ind w:left="9448" w:hanging="720"/>
      </w:pPr>
      <w:rPr>
        <w:rFonts w:hint="default"/>
        <w:lang w:val="en-US" w:eastAsia="en-US" w:bidi="ar-SA"/>
      </w:rPr>
    </w:lvl>
  </w:abstractNum>
  <w:abstractNum w:abstractNumId="22" w15:restartNumberingAfterBreak="0">
    <w:nsid w:val="52C8136E"/>
    <w:multiLevelType w:val="hybridMultilevel"/>
    <w:tmpl w:val="29C4A7F6"/>
    <w:lvl w:ilvl="0" w:tplc="3BC2DA4E">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8EF011C4">
      <w:numFmt w:val="bullet"/>
      <w:lvlText w:val="•"/>
      <w:lvlJc w:val="left"/>
      <w:pPr>
        <w:ind w:left="3456" w:hanging="720"/>
      </w:pPr>
      <w:rPr>
        <w:rFonts w:hint="default"/>
        <w:lang w:val="en-US" w:eastAsia="en-US" w:bidi="ar-SA"/>
      </w:rPr>
    </w:lvl>
    <w:lvl w:ilvl="2" w:tplc="D1B48764">
      <w:numFmt w:val="bullet"/>
      <w:lvlText w:val="•"/>
      <w:lvlJc w:val="left"/>
      <w:pPr>
        <w:ind w:left="4312" w:hanging="720"/>
      </w:pPr>
      <w:rPr>
        <w:rFonts w:hint="default"/>
        <w:lang w:val="en-US" w:eastAsia="en-US" w:bidi="ar-SA"/>
      </w:rPr>
    </w:lvl>
    <w:lvl w:ilvl="3" w:tplc="6F02322A">
      <w:numFmt w:val="bullet"/>
      <w:lvlText w:val="•"/>
      <w:lvlJc w:val="left"/>
      <w:pPr>
        <w:ind w:left="5168" w:hanging="720"/>
      </w:pPr>
      <w:rPr>
        <w:rFonts w:hint="default"/>
        <w:lang w:val="en-US" w:eastAsia="en-US" w:bidi="ar-SA"/>
      </w:rPr>
    </w:lvl>
    <w:lvl w:ilvl="4" w:tplc="D1485E1C">
      <w:numFmt w:val="bullet"/>
      <w:lvlText w:val="•"/>
      <w:lvlJc w:val="left"/>
      <w:pPr>
        <w:ind w:left="6024" w:hanging="720"/>
      </w:pPr>
      <w:rPr>
        <w:rFonts w:hint="default"/>
        <w:lang w:val="en-US" w:eastAsia="en-US" w:bidi="ar-SA"/>
      </w:rPr>
    </w:lvl>
    <w:lvl w:ilvl="5" w:tplc="D8860AE8">
      <w:numFmt w:val="bullet"/>
      <w:lvlText w:val="•"/>
      <w:lvlJc w:val="left"/>
      <w:pPr>
        <w:ind w:left="6880" w:hanging="720"/>
      </w:pPr>
      <w:rPr>
        <w:rFonts w:hint="default"/>
        <w:lang w:val="en-US" w:eastAsia="en-US" w:bidi="ar-SA"/>
      </w:rPr>
    </w:lvl>
    <w:lvl w:ilvl="6" w:tplc="D65C3DA6">
      <w:numFmt w:val="bullet"/>
      <w:lvlText w:val="•"/>
      <w:lvlJc w:val="left"/>
      <w:pPr>
        <w:ind w:left="7736" w:hanging="720"/>
      </w:pPr>
      <w:rPr>
        <w:rFonts w:hint="default"/>
        <w:lang w:val="en-US" w:eastAsia="en-US" w:bidi="ar-SA"/>
      </w:rPr>
    </w:lvl>
    <w:lvl w:ilvl="7" w:tplc="5BBEE690">
      <w:numFmt w:val="bullet"/>
      <w:lvlText w:val="•"/>
      <w:lvlJc w:val="left"/>
      <w:pPr>
        <w:ind w:left="8592" w:hanging="720"/>
      </w:pPr>
      <w:rPr>
        <w:rFonts w:hint="default"/>
        <w:lang w:val="en-US" w:eastAsia="en-US" w:bidi="ar-SA"/>
      </w:rPr>
    </w:lvl>
    <w:lvl w:ilvl="8" w:tplc="CCE025EE">
      <w:numFmt w:val="bullet"/>
      <w:lvlText w:val="•"/>
      <w:lvlJc w:val="left"/>
      <w:pPr>
        <w:ind w:left="9448" w:hanging="720"/>
      </w:pPr>
      <w:rPr>
        <w:rFonts w:hint="default"/>
        <w:lang w:val="en-US" w:eastAsia="en-US" w:bidi="ar-SA"/>
      </w:rPr>
    </w:lvl>
  </w:abstractNum>
  <w:abstractNum w:abstractNumId="23" w15:restartNumberingAfterBreak="0">
    <w:nsid w:val="53F52845"/>
    <w:multiLevelType w:val="hybridMultilevel"/>
    <w:tmpl w:val="1F4E791C"/>
    <w:lvl w:ilvl="0" w:tplc="863074D4">
      <w:start w:val="1"/>
      <w:numFmt w:val="decimal"/>
      <w:lvlText w:val="%1."/>
      <w:lvlJc w:val="left"/>
      <w:pPr>
        <w:ind w:left="475" w:hanging="360"/>
      </w:pPr>
      <w:rPr>
        <w:rFonts w:ascii="Calibri" w:eastAsia="Calibri" w:hAnsi="Calibri" w:cs="Calibri" w:hint="default"/>
        <w:b w:val="0"/>
        <w:bCs w:val="0"/>
        <w:i w:val="0"/>
        <w:iCs w:val="0"/>
        <w:spacing w:val="-1"/>
        <w:w w:val="100"/>
        <w:sz w:val="24"/>
        <w:szCs w:val="24"/>
        <w:lang w:val="en-US" w:eastAsia="en-US" w:bidi="ar-SA"/>
      </w:rPr>
    </w:lvl>
    <w:lvl w:ilvl="1" w:tplc="835C0162">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2" w:tplc="6FD00F80">
      <w:numFmt w:val="bullet"/>
      <w:lvlText w:val="•"/>
      <w:lvlJc w:val="left"/>
      <w:pPr>
        <w:ind w:left="1880" w:hanging="360"/>
      </w:pPr>
      <w:rPr>
        <w:rFonts w:hint="default"/>
        <w:lang w:val="en-US" w:eastAsia="en-US" w:bidi="ar-SA"/>
      </w:rPr>
    </w:lvl>
    <w:lvl w:ilvl="3" w:tplc="27F64DFE">
      <w:numFmt w:val="bullet"/>
      <w:lvlText w:val="•"/>
      <w:lvlJc w:val="left"/>
      <w:pPr>
        <w:ind w:left="2560" w:hanging="360"/>
      </w:pPr>
      <w:rPr>
        <w:rFonts w:hint="default"/>
        <w:lang w:val="en-US" w:eastAsia="en-US" w:bidi="ar-SA"/>
      </w:rPr>
    </w:lvl>
    <w:lvl w:ilvl="4" w:tplc="73388940">
      <w:numFmt w:val="bullet"/>
      <w:lvlText w:val="•"/>
      <w:lvlJc w:val="left"/>
      <w:pPr>
        <w:ind w:left="3241" w:hanging="360"/>
      </w:pPr>
      <w:rPr>
        <w:rFonts w:hint="default"/>
        <w:lang w:val="en-US" w:eastAsia="en-US" w:bidi="ar-SA"/>
      </w:rPr>
    </w:lvl>
    <w:lvl w:ilvl="5" w:tplc="CCD6E840">
      <w:numFmt w:val="bullet"/>
      <w:lvlText w:val="•"/>
      <w:lvlJc w:val="left"/>
      <w:pPr>
        <w:ind w:left="3921" w:hanging="360"/>
      </w:pPr>
      <w:rPr>
        <w:rFonts w:hint="default"/>
        <w:lang w:val="en-US" w:eastAsia="en-US" w:bidi="ar-SA"/>
      </w:rPr>
    </w:lvl>
    <w:lvl w:ilvl="6" w:tplc="7BA28D40">
      <w:numFmt w:val="bullet"/>
      <w:lvlText w:val="•"/>
      <w:lvlJc w:val="left"/>
      <w:pPr>
        <w:ind w:left="4602" w:hanging="360"/>
      </w:pPr>
      <w:rPr>
        <w:rFonts w:hint="default"/>
        <w:lang w:val="en-US" w:eastAsia="en-US" w:bidi="ar-SA"/>
      </w:rPr>
    </w:lvl>
    <w:lvl w:ilvl="7" w:tplc="4EBE6050">
      <w:numFmt w:val="bullet"/>
      <w:lvlText w:val="•"/>
      <w:lvlJc w:val="left"/>
      <w:pPr>
        <w:ind w:left="5282" w:hanging="360"/>
      </w:pPr>
      <w:rPr>
        <w:rFonts w:hint="default"/>
        <w:lang w:val="en-US" w:eastAsia="en-US" w:bidi="ar-SA"/>
      </w:rPr>
    </w:lvl>
    <w:lvl w:ilvl="8" w:tplc="55701D84">
      <w:numFmt w:val="bullet"/>
      <w:lvlText w:val="•"/>
      <w:lvlJc w:val="left"/>
      <w:pPr>
        <w:ind w:left="5963" w:hanging="360"/>
      </w:pPr>
      <w:rPr>
        <w:rFonts w:hint="default"/>
        <w:lang w:val="en-US" w:eastAsia="en-US" w:bidi="ar-SA"/>
      </w:rPr>
    </w:lvl>
  </w:abstractNum>
  <w:abstractNum w:abstractNumId="24" w15:restartNumberingAfterBreak="0">
    <w:nsid w:val="552F3EA6"/>
    <w:multiLevelType w:val="hybridMultilevel"/>
    <w:tmpl w:val="63460BD2"/>
    <w:lvl w:ilvl="0" w:tplc="C9F080FE">
      <w:start w:val="1"/>
      <w:numFmt w:val="decimal"/>
      <w:lvlText w:val="%1."/>
      <w:lvlJc w:val="left"/>
      <w:pPr>
        <w:ind w:left="630" w:hanging="360"/>
      </w:pPr>
      <w:rPr>
        <w:rFonts w:ascii="Calibri" w:eastAsia="Calibri" w:hAnsi="Calibri" w:cs="Calibri" w:hint="default"/>
        <w:b w:val="0"/>
        <w:bCs w:val="0"/>
        <w:i w:val="0"/>
        <w:iCs w:val="0"/>
        <w:spacing w:val="-1"/>
        <w:w w:val="100"/>
        <w:sz w:val="24"/>
        <w:szCs w:val="24"/>
        <w:lang w:val="en-US" w:eastAsia="en-US" w:bidi="ar-SA"/>
      </w:rPr>
    </w:lvl>
    <w:lvl w:ilvl="1" w:tplc="1758F9CC">
      <w:start w:val="1"/>
      <w:numFmt w:val="decimal"/>
      <w:lvlText w:val="%2."/>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2" w:tplc="CCC2C8D0">
      <w:numFmt w:val="bullet"/>
      <w:lvlText w:val="•"/>
      <w:lvlJc w:val="left"/>
      <w:pPr>
        <w:ind w:left="1880" w:hanging="360"/>
      </w:pPr>
      <w:rPr>
        <w:rFonts w:hint="default"/>
        <w:lang w:val="en-US" w:eastAsia="en-US" w:bidi="ar-SA"/>
      </w:rPr>
    </w:lvl>
    <w:lvl w:ilvl="3" w:tplc="76A03F76">
      <w:numFmt w:val="bullet"/>
      <w:lvlText w:val="•"/>
      <w:lvlJc w:val="left"/>
      <w:pPr>
        <w:ind w:left="3040" w:hanging="360"/>
      </w:pPr>
      <w:rPr>
        <w:rFonts w:hint="default"/>
        <w:lang w:val="en-US" w:eastAsia="en-US" w:bidi="ar-SA"/>
      </w:rPr>
    </w:lvl>
    <w:lvl w:ilvl="4" w:tplc="FBA243B4">
      <w:numFmt w:val="bullet"/>
      <w:lvlText w:val="•"/>
      <w:lvlJc w:val="left"/>
      <w:pPr>
        <w:ind w:left="4200" w:hanging="360"/>
      </w:pPr>
      <w:rPr>
        <w:rFonts w:hint="default"/>
        <w:lang w:val="en-US" w:eastAsia="en-US" w:bidi="ar-SA"/>
      </w:rPr>
    </w:lvl>
    <w:lvl w:ilvl="5" w:tplc="B1FEFEE2">
      <w:numFmt w:val="bullet"/>
      <w:lvlText w:val="•"/>
      <w:lvlJc w:val="left"/>
      <w:pPr>
        <w:ind w:left="5360" w:hanging="360"/>
      </w:pPr>
      <w:rPr>
        <w:rFonts w:hint="default"/>
        <w:lang w:val="en-US" w:eastAsia="en-US" w:bidi="ar-SA"/>
      </w:rPr>
    </w:lvl>
    <w:lvl w:ilvl="6" w:tplc="E84EAAAE">
      <w:numFmt w:val="bullet"/>
      <w:lvlText w:val="•"/>
      <w:lvlJc w:val="left"/>
      <w:pPr>
        <w:ind w:left="6520" w:hanging="360"/>
      </w:pPr>
      <w:rPr>
        <w:rFonts w:hint="default"/>
        <w:lang w:val="en-US" w:eastAsia="en-US" w:bidi="ar-SA"/>
      </w:rPr>
    </w:lvl>
    <w:lvl w:ilvl="7" w:tplc="79BC9A92">
      <w:numFmt w:val="bullet"/>
      <w:lvlText w:val="•"/>
      <w:lvlJc w:val="left"/>
      <w:pPr>
        <w:ind w:left="7680" w:hanging="360"/>
      </w:pPr>
      <w:rPr>
        <w:rFonts w:hint="default"/>
        <w:lang w:val="en-US" w:eastAsia="en-US" w:bidi="ar-SA"/>
      </w:rPr>
    </w:lvl>
    <w:lvl w:ilvl="8" w:tplc="39C6D354">
      <w:numFmt w:val="bullet"/>
      <w:lvlText w:val="•"/>
      <w:lvlJc w:val="left"/>
      <w:pPr>
        <w:ind w:left="8840" w:hanging="360"/>
      </w:pPr>
      <w:rPr>
        <w:rFonts w:hint="default"/>
        <w:lang w:val="en-US" w:eastAsia="en-US" w:bidi="ar-SA"/>
      </w:rPr>
    </w:lvl>
  </w:abstractNum>
  <w:abstractNum w:abstractNumId="25" w15:restartNumberingAfterBreak="0">
    <w:nsid w:val="55EF74E7"/>
    <w:multiLevelType w:val="hybridMultilevel"/>
    <w:tmpl w:val="135029C2"/>
    <w:lvl w:ilvl="0" w:tplc="70C6B980">
      <w:start w:val="1"/>
      <w:numFmt w:val="decimal"/>
      <w:lvlText w:val="%1."/>
      <w:lvlJc w:val="left"/>
      <w:pPr>
        <w:ind w:left="475" w:hanging="360"/>
      </w:pPr>
      <w:rPr>
        <w:rFonts w:ascii="Calibri" w:eastAsia="Calibri" w:hAnsi="Calibri" w:cs="Calibri" w:hint="default"/>
        <w:b w:val="0"/>
        <w:bCs w:val="0"/>
        <w:i w:val="0"/>
        <w:iCs w:val="0"/>
        <w:spacing w:val="-1"/>
        <w:w w:val="100"/>
        <w:sz w:val="24"/>
        <w:szCs w:val="24"/>
        <w:lang w:val="en-US" w:eastAsia="en-US" w:bidi="ar-SA"/>
      </w:rPr>
    </w:lvl>
    <w:lvl w:ilvl="1" w:tplc="119A986A">
      <w:numFmt w:val="bullet"/>
      <w:lvlText w:val="•"/>
      <w:lvlJc w:val="left"/>
      <w:pPr>
        <w:ind w:left="1164" w:hanging="360"/>
      </w:pPr>
      <w:rPr>
        <w:rFonts w:hint="default"/>
        <w:lang w:val="en-US" w:eastAsia="en-US" w:bidi="ar-SA"/>
      </w:rPr>
    </w:lvl>
    <w:lvl w:ilvl="2" w:tplc="BFC6AF5C">
      <w:numFmt w:val="bullet"/>
      <w:lvlText w:val="•"/>
      <w:lvlJc w:val="left"/>
      <w:pPr>
        <w:ind w:left="1848" w:hanging="360"/>
      </w:pPr>
      <w:rPr>
        <w:rFonts w:hint="default"/>
        <w:lang w:val="en-US" w:eastAsia="en-US" w:bidi="ar-SA"/>
      </w:rPr>
    </w:lvl>
    <w:lvl w:ilvl="3" w:tplc="11C2AB9C">
      <w:numFmt w:val="bullet"/>
      <w:lvlText w:val="•"/>
      <w:lvlJc w:val="left"/>
      <w:pPr>
        <w:ind w:left="2533" w:hanging="360"/>
      </w:pPr>
      <w:rPr>
        <w:rFonts w:hint="default"/>
        <w:lang w:val="en-US" w:eastAsia="en-US" w:bidi="ar-SA"/>
      </w:rPr>
    </w:lvl>
    <w:lvl w:ilvl="4" w:tplc="12CCA1BA">
      <w:numFmt w:val="bullet"/>
      <w:lvlText w:val="•"/>
      <w:lvlJc w:val="left"/>
      <w:pPr>
        <w:ind w:left="3217" w:hanging="360"/>
      </w:pPr>
      <w:rPr>
        <w:rFonts w:hint="default"/>
        <w:lang w:val="en-US" w:eastAsia="en-US" w:bidi="ar-SA"/>
      </w:rPr>
    </w:lvl>
    <w:lvl w:ilvl="5" w:tplc="0780F3C4">
      <w:numFmt w:val="bullet"/>
      <w:lvlText w:val="•"/>
      <w:lvlJc w:val="left"/>
      <w:pPr>
        <w:ind w:left="3902" w:hanging="360"/>
      </w:pPr>
      <w:rPr>
        <w:rFonts w:hint="default"/>
        <w:lang w:val="en-US" w:eastAsia="en-US" w:bidi="ar-SA"/>
      </w:rPr>
    </w:lvl>
    <w:lvl w:ilvl="6" w:tplc="6B028420">
      <w:numFmt w:val="bullet"/>
      <w:lvlText w:val="•"/>
      <w:lvlJc w:val="left"/>
      <w:pPr>
        <w:ind w:left="4586" w:hanging="360"/>
      </w:pPr>
      <w:rPr>
        <w:rFonts w:hint="default"/>
        <w:lang w:val="en-US" w:eastAsia="en-US" w:bidi="ar-SA"/>
      </w:rPr>
    </w:lvl>
    <w:lvl w:ilvl="7" w:tplc="63ECB24C">
      <w:numFmt w:val="bullet"/>
      <w:lvlText w:val="•"/>
      <w:lvlJc w:val="left"/>
      <w:pPr>
        <w:ind w:left="5270" w:hanging="360"/>
      </w:pPr>
      <w:rPr>
        <w:rFonts w:hint="default"/>
        <w:lang w:val="en-US" w:eastAsia="en-US" w:bidi="ar-SA"/>
      </w:rPr>
    </w:lvl>
    <w:lvl w:ilvl="8" w:tplc="C51075D8">
      <w:numFmt w:val="bullet"/>
      <w:lvlText w:val="•"/>
      <w:lvlJc w:val="left"/>
      <w:pPr>
        <w:ind w:left="5955" w:hanging="360"/>
      </w:pPr>
      <w:rPr>
        <w:rFonts w:hint="default"/>
        <w:lang w:val="en-US" w:eastAsia="en-US" w:bidi="ar-SA"/>
      </w:rPr>
    </w:lvl>
  </w:abstractNum>
  <w:abstractNum w:abstractNumId="26" w15:restartNumberingAfterBreak="0">
    <w:nsid w:val="561F3407"/>
    <w:multiLevelType w:val="hybridMultilevel"/>
    <w:tmpl w:val="65969658"/>
    <w:lvl w:ilvl="0" w:tplc="18DE464A">
      <w:start w:val="1"/>
      <w:numFmt w:val="upperRoman"/>
      <w:lvlText w:val="%1."/>
      <w:lvlJc w:val="left"/>
      <w:pPr>
        <w:ind w:left="1079" w:hanging="720"/>
      </w:pPr>
      <w:rPr>
        <w:rFonts w:ascii="Calibri" w:eastAsia="Calibri" w:hAnsi="Calibri" w:cs="Calibri" w:hint="default"/>
        <w:b w:val="0"/>
        <w:bCs w:val="0"/>
        <w:i w:val="0"/>
        <w:iCs w:val="0"/>
        <w:spacing w:val="-1"/>
        <w:w w:val="99"/>
        <w:sz w:val="22"/>
        <w:szCs w:val="22"/>
        <w:lang w:val="en-US" w:eastAsia="en-US" w:bidi="ar-SA"/>
      </w:rPr>
    </w:lvl>
    <w:lvl w:ilvl="1" w:tplc="1C900606">
      <w:start w:val="1"/>
      <w:numFmt w:val="upperLetter"/>
      <w:lvlText w:val="%2."/>
      <w:lvlJc w:val="left"/>
      <w:pPr>
        <w:ind w:left="1800" w:hanging="720"/>
      </w:pPr>
      <w:rPr>
        <w:rFonts w:ascii="Calibri" w:eastAsia="Calibri" w:hAnsi="Calibri" w:cs="Calibri" w:hint="default"/>
        <w:b w:val="0"/>
        <w:bCs w:val="0"/>
        <w:i w:val="0"/>
        <w:iCs w:val="0"/>
        <w:spacing w:val="0"/>
        <w:w w:val="99"/>
        <w:sz w:val="22"/>
        <w:szCs w:val="22"/>
        <w:lang w:val="en-US" w:eastAsia="en-US" w:bidi="ar-SA"/>
      </w:rPr>
    </w:lvl>
    <w:lvl w:ilvl="2" w:tplc="80606DEC">
      <w:start w:val="1"/>
      <w:numFmt w:val="decimal"/>
      <w:lvlText w:val="%3."/>
      <w:lvlJc w:val="left"/>
      <w:pPr>
        <w:ind w:left="2520" w:hanging="720"/>
      </w:pPr>
      <w:rPr>
        <w:rFonts w:ascii="Calibri" w:eastAsia="Calibri" w:hAnsi="Calibri" w:cs="Calibri" w:hint="default"/>
        <w:b w:val="0"/>
        <w:bCs w:val="0"/>
        <w:i w:val="0"/>
        <w:iCs w:val="0"/>
        <w:spacing w:val="0"/>
        <w:w w:val="99"/>
        <w:sz w:val="22"/>
        <w:szCs w:val="22"/>
        <w:lang w:val="en-US" w:eastAsia="en-US" w:bidi="ar-SA"/>
      </w:rPr>
    </w:lvl>
    <w:lvl w:ilvl="3" w:tplc="6916D524">
      <w:start w:val="1"/>
      <w:numFmt w:val="lowerLetter"/>
      <w:lvlText w:val="%4."/>
      <w:lvlJc w:val="left"/>
      <w:pPr>
        <w:ind w:left="3239" w:hanging="720"/>
      </w:pPr>
      <w:rPr>
        <w:rFonts w:ascii="Calibri" w:eastAsia="Calibri" w:hAnsi="Calibri" w:cs="Calibri" w:hint="default"/>
        <w:b w:val="0"/>
        <w:bCs w:val="0"/>
        <w:i w:val="0"/>
        <w:iCs w:val="0"/>
        <w:spacing w:val="0"/>
        <w:w w:val="99"/>
        <w:sz w:val="22"/>
        <w:szCs w:val="22"/>
        <w:lang w:val="en-US" w:eastAsia="en-US" w:bidi="ar-SA"/>
      </w:rPr>
    </w:lvl>
    <w:lvl w:ilvl="4" w:tplc="4524EBDC">
      <w:start w:val="1"/>
      <w:numFmt w:val="decimal"/>
      <w:lvlText w:val="(%5)"/>
      <w:lvlJc w:val="left"/>
      <w:pPr>
        <w:ind w:left="3959" w:hanging="695"/>
      </w:pPr>
      <w:rPr>
        <w:rFonts w:ascii="Calibri" w:eastAsia="Calibri" w:hAnsi="Calibri" w:cs="Calibri" w:hint="default"/>
        <w:b w:val="0"/>
        <w:bCs w:val="0"/>
        <w:i w:val="0"/>
        <w:iCs w:val="0"/>
        <w:spacing w:val="0"/>
        <w:w w:val="99"/>
        <w:sz w:val="22"/>
        <w:szCs w:val="22"/>
        <w:lang w:val="en-US" w:eastAsia="en-US" w:bidi="ar-SA"/>
      </w:rPr>
    </w:lvl>
    <w:lvl w:ilvl="5" w:tplc="E22C6D26">
      <w:start w:val="1"/>
      <w:numFmt w:val="lowerLetter"/>
      <w:lvlText w:val="(%6)"/>
      <w:lvlJc w:val="left"/>
      <w:pPr>
        <w:ind w:left="4680" w:hanging="720"/>
      </w:pPr>
      <w:rPr>
        <w:rFonts w:ascii="Calibri" w:eastAsia="Calibri" w:hAnsi="Calibri" w:cs="Calibri" w:hint="default"/>
        <w:b w:val="0"/>
        <w:bCs w:val="0"/>
        <w:i w:val="0"/>
        <w:iCs w:val="0"/>
        <w:spacing w:val="0"/>
        <w:w w:val="99"/>
        <w:sz w:val="22"/>
        <w:szCs w:val="22"/>
        <w:lang w:val="en-US" w:eastAsia="en-US" w:bidi="ar-SA"/>
      </w:rPr>
    </w:lvl>
    <w:lvl w:ilvl="6" w:tplc="BA32B35C">
      <w:numFmt w:val="bullet"/>
      <w:lvlText w:val="•"/>
      <w:lvlJc w:val="left"/>
      <w:pPr>
        <w:ind w:left="5976" w:hanging="720"/>
      </w:pPr>
      <w:rPr>
        <w:rFonts w:hint="default"/>
        <w:lang w:val="en-US" w:eastAsia="en-US" w:bidi="ar-SA"/>
      </w:rPr>
    </w:lvl>
    <w:lvl w:ilvl="7" w:tplc="616E46D8">
      <w:numFmt w:val="bullet"/>
      <w:lvlText w:val="•"/>
      <w:lvlJc w:val="left"/>
      <w:pPr>
        <w:ind w:left="7272" w:hanging="720"/>
      </w:pPr>
      <w:rPr>
        <w:rFonts w:hint="default"/>
        <w:lang w:val="en-US" w:eastAsia="en-US" w:bidi="ar-SA"/>
      </w:rPr>
    </w:lvl>
    <w:lvl w:ilvl="8" w:tplc="259AEE2A">
      <w:numFmt w:val="bullet"/>
      <w:lvlText w:val="•"/>
      <w:lvlJc w:val="left"/>
      <w:pPr>
        <w:ind w:left="8568" w:hanging="720"/>
      </w:pPr>
      <w:rPr>
        <w:rFonts w:hint="default"/>
        <w:lang w:val="en-US" w:eastAsia="en-US" w:bidi="ar-SA"/>
      </w:rPr>
    </w:lvl>
  </w:abstractNum>
  <w:abstractNum w:abstractNumId="27" w15:restartNumberingAfterBreak="0">
    <w:nsid w:val="564B8F62"/>
    <w:multiLevelType w:val="hybridMultilevel"/>
    <w:tmpl w:val="528AF446"/>
    <w:lvl w:ilvl="0" w:tplc="A9302ABC">
      <w:start w:val="1"/>
      <w:numFmt w:val="decimal"/>
      <w:lvlText w:val="%1."/>
      <w:lvlJc w:val="left"/>
      <w:pPr>
        <w:ind w:left="720" w:hanging="360"/>
      </w:pPr>
    </w:lvl>
    <w:lvl w:ilvl="1" w:tplc="F25E8584">
      <w:start w:val="1"/>
      <w:numFmt w:val="lowerLetter"/>
      <w:lvlText w:val="%2."/>
      <w:lvlJc w:val="left"/>
      <w:pPr>
        <w:ind w:left="1440" w:hanging="360"/>
      </w:pPr>
    </w:lvl>
    <w:lvl w:ilvl="2" w:tplc="C3C4CF32">
      <w:start w:val="1"/>
      <w:numFmt w:val="lowerRoman"/>
      <w:lvlText w:val="%3."/>
      <w:lvlJc w:val="right"/>
      <w:pPr>
        <w:ind w:left="2160" w:hanging="180"/>
      </w:pPr>
    </w:lvl>
    <w:lvl w:ilvl="3" w:tplc="59E4F046">
      <w:start w:val="1"/>
      <w:numFmt w:val="decimal"/>
      <w:lvlText w:val="%4."/>
      <w:lvlJc w:val="left"/>
      <w:pPr>
        <w:ind w:left="2880" w:hanging="360"/>
      </w:pPr>
    </w:lvl>
    <w:lvl w:ilvl="4" w:tplc="3006A212">
      <w:start w:val="1"/>
      <w:numFmt w:val="lowerLetter"/>
      <w:lvlText w:val="%5."/>
      <w:lvlJc w:val="left"/>
      <w:pPr>
        <w:ind w:left="3600" w:hanging="360"/>
      </w:pPr>
    </w:lvl>
    <w:lvl w:ilvl="5" w:tplc="1B143048">
      <w:start w:val="1"/>
      <w:numFmt w:val="lowerRoman"/>
      <w:lvlText w:val="%6."/>
      <w:lvlJc w:val="right"/>
      <w:pPr>
        <w:ind w:left="4320" w:hanging="180"/>
      </w:pPr>
    </w:lvl>
    <w:lvl w:ilvl="6" w:tplc="A87C2208">
      <w:start w:val="1"/>
      <w:numFmt w:val="decimal"/>
      <w:lvlText w:val="%7."/>
      <w:lvlJc w:val="left"/>
      <w:pPr>
        <w:ind w:left="5040" w:hanging="360"/>
      </w:pPr>
    </w:lvl>
    <w:lvl w:ilvl="7" w:tplc="0DCE0BBC">
      <w:start w:val="1"/>
      <w:numFmt w:val="lowerLetter"/>
      <w:lvlText w:val="%8."/>
      <w:lvlJc w:val="left"/>
      <w:pPr>
        <w:ind w:left="5760" w:hanging="360"/>
      </w:pPr>
    </w:lvl>
    <w:lvl w:ilvl="8" w:tplc="8180A2DA">
      <w:start w:val="1"/>
      <w:numFmt w:val="lowerRoman"/>
      <w:lvlText w:val="%9."/>
      <w:lvlJc w:val="right"/>
      <w:pPr>
        <w:ind w:left="6480" w:hanging="180"/>
      </w:pPr>
    </w:lvl>
  </w:abstractNum>
  <w:abstractNum w:abstractNumId="28" w15:restartNumberingAfterBreak="0">
    <w:nsid w:val="5D387287"/>
    <w:multiLevelType w:val="hybridMultilevel"/>
    <w:tmpl w:val="F42038F6"/>
    <w:lvl w:ilvl="0" w:tplc="9DC6546A">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EDCC2AE8">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6F243D5C">
      <w:numFmt w:val="bullet"/>
      <w:lvlText w:val="•"/>
      <w:lvlJc w:val="left"/>
      <w:pPr>
        <w:ind w:left="4120" w:hanging="720"/>
      </w:pPr>
      <w:rPr>
        <w:rFonts w:hint="default"/>
        <w:lang w:val="en-US" w:eastAsia="en-US" w:bidi="ar-SA"/>
      </w:rPr>
    </w:lvl>
    <w:lvl w:ilvl="3" w:tplc="7850F004">
      <w:numFmt w:val="bullet"/>
      <w:lvlText w:val="•"/>
      <w:lvlJc w:val="left"/>
      <w:pPr>
        <w:ind w:left="5000" w:hanging="720"/>
      </w:pPr>
      <w:rPr>
        <w:rFonts w:hint="default"/>
        <w:lang w:val="en-US" w:eastAsia="en-US" w:bidi="ar-SA"/>
      </w:rPr>
    </w:lvl>
    <w:lvl w:ilvl="4" w:tplc="47F2856A">
      <w:numFmt w:val="bullet"/>
      <w:lvlText w:val="•"/>
      <w:lvlJc w:val="left"/>
      <w:pPr>
        <w:ind w:left="5880" w:hanging="720"/>
      </w:pPr>
      <w:rPr>
        <w:rFonts w:hint="default"/>
        <w:lang w:val="en-US" w:eastAsia="en-US" w:bidi="ar-SA"/>
      </w:rPr>
    </w:lvl>
    <w:lvl w:ilvl="5" w:tplc="9702BAD0">
      <w:numFmt w:val="bullet"/>
      <w:lvlText w:val="•"/>
      <w:lvlJc w:val="left"/>
      <w:pPr>
        <w:ind w:left="6760" w:hanging="720"/>
      </w:pPr>
      <w:rPr>
        <w:rFonts w:hint="default"/>
        <w:lang w:val="en-US" w:eastAsia="en-US" w:bidi="ar-SA"/>
      </w:rPr>
    </w:lvl>
    <w:lvl w:ilvl="6" w:tplc="5E16020C">
      <w:numFmt w:val="bullet"/>
      <w:lvlText w:val="•"/>
      <w:lvlJc w:val="left"/>
      <w:pPr>
        <w:ind w:left="7640" w:hanging="720"/>
      </w:pPr>
      <w:rPr>
        <w:rFonts w:hint="default"/>
        <w:lang w:val="en-US" w:eastAsia="en-US" w:bidi="ar-SA"/>
      </w:rPr>
    </w:lvl>
    <w:lvl w:ilvl="7" w:tplc="DF72ABC6">
      <w:numFmt w:val="bullet"/>
      <w:lvlText w:val="•"/>
      <w:lvlJc w:val="left"/>
      <w:pPr>
        <w:ind w:left="8520" w:hanging="720"/>
      </w:pPr>
      <w:rPr>
        <w:rFonts w:hint="default"/>
        <w:lang w:val="en-US" w:eastAsia="en-US" w:bidi="ar-SA"/>
      </w:rPr>
    </w:lvl>
    <w:lvl w:ilvl="8" w:tplc="7E4CA38A">
      <w:numFmt w:val="bullet"/>
      <w:lvlText w:val="•"/>
      <w:lvlJc w:val="left"/>
      <w:pPr>
        <w:ind w:left="9400" w:hanging="720"/>
      </w:pPr>
      <w:rPr>
        <w:rFonts w:hint="default"/>
        <w:lang w:val="en-US" w:eastAsia="en-US" w:bidi="ar-SA"/>
      </w:rPr>
    </w:lvl>
  </w:abstractNum>
  <w:abstractNum w:abstractNumId="29" w15:restartNumberingAfterBreak="0">
    <w:nsid w:val="5D845151"/>
    <w:multiLevelType w:val="hybridMultilevel"/>
    <w:tmpl w:val="932EBF3C"/>
    <w:lvl w:ilvl="0" w:tplc="02EEB9D0">
      <w:numFmt w:val="bullet"/>
      <w:lvlText w:val=""/>
      <w:lvlJc w:val="left"/>
      <w:pPr>
        <w:ind w:left="1080" w:hanging="360"/>
      </w:pPr>
      <w:rPr>
        <w:rFonts w:ascii="Symbol" w:eastAsia="Symbol" w:hAnsi="Symbol" w:cs="Symbol" w:hint="default"/>
        <w:b w:val="0"/>
        <w:bCs w:val="0"/>
        <w:i w:val="0"/>
        <w:iCs w:val="0"/>
        <w:spacing w:val="0"/>
        <w:w w:val="100"/>
        <w:sz w:val="26"/>
        <w:szCs w:val="26"/>
        <w:lang w:val="en-US" w:eastAsia="en-US" w:bidi="ar-SA"/>
      </w:rPr>
    </w:lvl>
    <w:lvl w:ilvl="1" w:tplc="078E4948">
      <w:numFmt w:val="bullet"/>
      <w:lvlText w:val="•"/>
      <w:lvlJc w:val="left"/>
      <w:pPr>
        <w:ind w:left="2088" w:hanging="360"/>
      </w:pPr>
      <w:rPr>
        <w:rFonts w:hint="default"/>
        <w:lang w:val="en-US" w:eastAsia="en-US" w:bidi="ar-SA"/>
      </w:rPr>
    </w:lvl>
    <w:lvl w:ilvl="2" w:tplc="CDEC4C0A">
      <w:numFmt w:val="bullet"/>
      <w:lvlText w:val="•"/>
      <w:lvlJc w:val="left"/>
      <w:pPr>
        <w:ind w:left="3096" w:hanging="360"/>
      </w:pPr>
      <w:rPr>
        <w:rFonts w:hint="default"/>
        <w:lang w:val="en-US" w:eastAsia="en-US" w:bidi="ar-SA"/>
      </w:rPr>
    </w:lvl>
    <w:lvl w:ilvl="3" w:tplc="AE72E916">
      <w:numFmt w:val="bullet"/>
      <w:lvlText w:val="•"/>
      <w:lvlJc w:val="left"/>
      <w:pPr>
        <w:ind w:left="4104" w:hanging="360"/>
      </w:pPr>
      <w:rPr>
        <w:rFonts w:hint="default"/>
        <w:lang w:val="en-US" w:eastAsia="en-US" w:bidi="ar-SA"/>
      </w:rPr>
    </w:lvl>
    <w:lvl w:ilvl="4" w:tplc="7F0C715C">
      <w:numFmt w:val="bullet"/>
      <w:lvlText w:val="•"/>
      <w:lvlJc w:val="left"/>
      <w:pPr>
        <w:ind w:left="5112" w:hanging="360"/>
      </w:pPr>
      <w:rPr>
        <w:rFonts w:hint="default"/>
        <w:lang w:val="en-US" w:eastAsia="en-US" w:bidi="ar-SA"/>
      </w:rPr>
    </w:lvl>
    <w:lvl w:ilvl="5" w:tplc="3E6C33E4">
      <w:numFmt w:val="bullet"/>
      <w:lvlText w:val="•"/>
      <w:lvlJc w:val="left"/>
      <w:pPr>
        <w:ind w:left="6120" w:hanging="360"/>
      </w:pPr>
      <w:rPr>
        <w:rFonts w:hint="default"/>
        <w:lang w:val="en-US" w:eastAsia="en-US" w:bidi="ar-SA"/>
      </w:rPr>
    </w:lvl>
    <w:lvl w:ilvl="6" w:tplc="41F6D848">
      <w:numFmt w:val="bullet"/>
      <w:lvlText w:val="•"/>
      <w:lvlJc w:val="left"/>
      <w:pPr>
        <w:ind w:left="7128" w:hanging="360"/>
      </w:pPr>
      <w:rPr>
        <w:rFonts w:hint="default"/>
        <w:lang w:val="en-US" w:eastAsia="en-US" w:bidi="ar-SA"/>
      </w:rPr>
    </w:lvl>
    <w:lvl w:ilvl="7" w:tplc="D602CD58">
      <w:numFmt w:val="bullet"/>
      <w:lvlText w:val="•"/>
      <w:lvlJc w:val="left"/>
      <w:pPr>
        <w:ind w:left="8136" w:hanging="360"/>
      </w:pPr>
      <w:rPr>
        <w:rFonts w:hint="default"/>
        <w:lang w:val="en-US" w:eastAsia="en-US" w:bidi="ar-SA"/>
      </w:rPr>
    </w:lvl>
    <w:lvl w:ilvl="8" w:tplc="360A72CC">
      <w:numFmt w:val="bullet"/>
      <w:lvlText w:val="•"/>
      <w:lvlJc w:val="left"/>
      <w:pPr>
        <w:ind w:left="9144" w:hanging="360"/>
      </w:pPr>
      <w:rPr>
        <w:rFonts w:hint="default"/>
        <w:lang w:val="en-US" w:eastAsia="en-US" w:bidi="ar-SA"/>
      </w:rPr>
    </w:lvl>
  </w:abstractNum>
  <w:abstractNum w:abstractNumId="30" w15:restartNumberingAfterBreak="0">
    <w:nsid w:val="60EC7B69"/>
    <w:multiLevelType w:val="hybridMultilevel"/>
    <w:tmpl w:val="617429C4"/>
    <w:lvl w:ilvl="0" w:tplc="B99290E6">
      <w:start w:val="1"/>
      <w:numFmt w:val="decimal"/>
      <w:lvlText w:val="%1."/>
      <w:lvlJc w:val="left"/>
      <w:pPr>
        <w:ind w:left="475" w:hanging="360"/>
      </w:pPr>
      <w:rPr>
        <w:rFonts w:ascii="Calibri" w:eastAsia="Calibri" w:hAnsi="Calibri" w:cs="Calibri" w:hint="default"/>
        <w:b w:val="0"/>
        <w:bCs w:val="0"/>
        <w:i w:val="0"/>
        <w:iCs w:val="0"/>
        <w:spacing w:val="-1"/>
        <w:w w:val="100"/>
        <w:sz w:val="24"/>
        <w:szCs w:val="24"/>
        <w:lang w:val="en-US" w:eastAsia="en-US" w:bidi="ar-SA"/>
      </w:rPr>
    </w:lvl>
    <w:lvl w:ilvl="1" w:tplc="3D682A1E">
      <w:numFmt w:val="bullet"/>
      <w:lvlText w:val="•"/>
      <w:lvlJc w:val="left"/>
      <w:pPr>
        <w:ind w:left="1164" w:hanging="360"/>
      </w:pPr>
      <w:rPr>
        <w:rFonts w:hint="default"/>
        <w:lang w:val="en-US" w:eastAsia="en-US" w:bidi="ar-SA"/>
      </w:rPr>
    </w:lvl>
    <w:lvl w:ilvl="2" w:tplc="3D764ED8">
      <w:numFmt w:val="bullet"/>
      <w:lvlText w:val="•"/>
      <w:lvlJc w:val="left"/>
      <w:pPr>
        <w:ind w:left="1848" w:hanging="360"/>
      </w:pPr>
      <w:rPr>
        <w:rFonts w:hint="default"/>
        <w:lang w:val="en-US" w:eastAsia="en-US" w:bidi="ar-SA"/>
      </w:rPr>
    </w:lvl>
    <w:lvl w:ilvl="3" w:tplc="26260ADE">
      <w:numFmt w:val="bullet"/>
      <w:lvlText w:val="•"/>
      <w:lvlJc w:val="left"/>
      <w:pPr>
        <w:ind w:left="2533" w:hanging="360"/>
      </w:pPr>
      <w:rPr>
        <w:rFonts w:hint="default"/>
        <w:lang w:val="en-US" w:eastAsia="en-US" w:bidi="ar-SA"/>
      </w:rPr>
    </w:lvl>
    <w:lvl w:ilvl="4" w:tplc="3A624432">
      <w:numFmt w:val="bullet"/>
      <w:lvlText w:val="•"/>
      <w:lvlJc w:val="left"/>
      <w:pPr>
        <w:ind w:left="3217" w:hanging="360"/>
      </w:pPr>
      <w:rPr>
        <w:rFonts w:hint="default"/>
        <w:lang w:val="en-US" w:eastAsia="en-US" w:bidi="ar-SA"/>
      </w:rPr>
    </w:lvl>
    <w:lvl w:ilvl="5" w:tplc="BA1A2496">
      <w:numFmt w:val="bullet"/>
      <w:lvlText w:val="•"/>
      <w:lvlJc w:val="left"/>
      <w:pPr>
        <w:ind w:left="3902" w:hanging="360"/>
      </w:pPr>
      <w:rPr>
        <w:rFonts w:hint="default"/>
        <w:lang w:val="en-US" w:eastAsia="en-US" w:bidi="ar-SA"/>
      </w:rPr>
    </w:lvl>
    <w:lvl w:ilvl="6" w:tplc="FED245E4">
      <w:numFmt w:val="bullet"/>
      <w:lvlText w:val="•"/>
      <w:lvlJc w:val="left"/>
      <w:pPr>
        <w:ind w:left="4586" w:hanging="360"/>
      </w:pPr>
      <w:rPr>
        <w:rFonts w:hint="default"/>
        <w:lang w:val="en-US" w:eastAsia="en-US" w:bidi="ar-SA"/>
      </w:rPr>
    </w:lvl>
    <w:lvl w:ilvl="7" w:tplc="89D072D2">
      <w:numFmt w:val="bullet"/>
      <w:lvlText w:val="•"/>
      <w:lvlJc w:val="left"/>
      <w:pPr>
        <w:ind w:left="5270" w:hanging="360"/>
      </w:pPr>
      <w:rPr>
        <w:rFonts w:hint="default"/>
        <w:lang w:val="en-US" w:eastAsia="en-US" w:bidi="ar-SA"/>
      </w:rPr>
    </w:lvl>
    <w:lvl w:ilvl="8" w:tplc="4134B656">
      <w:numFmt w:val="bullet"/>
      <w:lvlText w:val="•"/>
      <w:lvlJc w:val="left"/>
      <w:pPr>
        <w:ind w:left="5955" w:hanging="360"/>
      </w:pPr>
      <w:rPr>
        <w:rFonts w:hint="default"/>
        <w:lang w:val="en-US" w:eastAsia="en-US" w:bidi="ar-SA"/>
      </w:rPr>
    </w:lvl>
  </w:abstractNum>
  <w:abstractNum w:abstractNumId="31" w15:restartNumberingAfterBreak="0">
    <w:nsid w:val="63EB7FDE"/>
    <w:multiLevelType w:val="hybridMultilevel"/>
    <w:tmpl w:val="668A48EA"/>
    <w:lvl w:ilvl="0" w:tplc="8CD43906">
      <w:start w:val="1"/>
      <w:numFmt w:val="decimal"/>
      <w:lvlText w:val="%1."/>
      <w:lvlJc w:val="left"/>
      <w:pPr>
        <w:ind w:left="1080" w:hanging="360"/>
      </w:pPr>
      <w:rPr>
        <w:rFonts w:hint="default"/>
        <w:spacing w:val="-1"/>
        <w:w w:val="100"/>
        <w:lang w:val="en-US" w:eastAsia="en-US" w:bidi="ar-SA"/>
      </w:rPr>
    </w:lvl>
    <w:lvl w:ilvl="1" w:tplc="FF3E8F74">
      <w:start w:val="1"/>
      <w:numFmt w:val="lowerLetter"/>
      <w:lvlText w:val="%2."/>
      <w:lvlJc w:val="left"/>
      <w:pPr>
        <w:ind w:left="1800" w:hanging="360"/>
      </w:pPr>
      <w:rPr>
        <w:rFonts w:hint="default"/>
        <w:spacing w:val="0"/>
        <w:w w:val="100"/>
        <w:lang w:val="en-US" w:eastAsia="en-US" w:bidi="ar-SA"/>
      </w:rPr>
    </w:lvl>
    <w:lvl w:ilvl="2" w:tplc="C736D822">
      <w:numFmt w:val="bullet"/>
      <w:lvlText w:val="•"/>
      <w:lvlJc w:val="left"/>
      <w:pPr>
        <w:ind w:left="2840" w:hanging="360"/>
      </w:pPr>
      <w:rPr>
        <w:rFonts w:hint="default"/>
        <w:lang w:val="en-US" w:eastAsia="en-US" w:bidi="ar-SA"/>
      </w:rPr>
    </w:lvl>
    <w:lvl w:ilvl="3" w:tplc="4894BE3C">
      <w:numFmt w:val="bullet"/>
      <w:lvlText w:val="•"/>
      <w:lvlJc w:val="left"/>
      <w:pPr>
        <w:ind w:left="3880" w:hanging="360"/>
      </w:pPr>
      <w:rPr>
        <w:rFonts w:hint="default"/>
        <w:lang w:val="en-US" w:eastAsia="en-US" w:bidi="ar-SA"/>
      </w:rPr>
    </w:lvl>
    <w:lvl w:ilvl="4" w:tplc="9DC8A12A">
      <w:numFmt w:val="bullet"/>
      <w:lvlText w:val="•"/>
      <w:lvlJc w:val="left"/>
      <w:pPr>
        <w:ind w:left="4920" w:hanging="360"/>
      </w:pPr>
      <w:rPr>
        <w:rFonts w:hint="default"/>
        <w:lang w:val="en-US" w:eastAsia="en-US" w:bidi="ar-SA"/>
      </w:rPr>
    </w:lvl>
    <w:lvl w:ilvl="5" w:tplc="72B2A274">
      <w:numFmt w:val="bullet"/>
      <w:lvlText w:val="•"/>
      <w:lvlJc w:val="left"/>
      <w:pPr>
        <w:ind w:left="5960" w:hanging="360"/>
      </w:pPr>
      <w:rPr>
        <w:rFonts w:hint="default"/>
        <w:lang w:val="en-US" w:eastAsia="en-US" w:bidi="ar-SA"/>
      </w:rPr>
    </w:lvl>
    <w:lvl w:ilvl="6" w:tplc="ACD8899E">
      <w:numFmt w:val="bullet"/>
      <w:lvlText w:val="•"/>
      <w:lvlJc w:val="left"/>
      <w:pPr>
        <w:ind w:left="7000" w:hanging="360"/>
      </w:pPr>
      <w:rPr>
        <w:rFonts w:hint="default"/>
        <w:lang w:val="en-US" w:eastAsia="en-US" w:bidi="ar-SA"/>
      </w:rPr>
    </w:lvl>
    <w:lvl w:ilvl="7" w:tplc="E7B4838E">
      <w:numFmt w:val="bullet"/>
      <w:lvlText w:val="•"/>
      <w:lvlJc w:val="left"/>
      <w:pPr>
        <w:ind w:left="8040" w:hanging="360"/>
      </w:pPr>
      <w:rPr>
        <w:rFonts w:hint="default"/>
        <w:lang w:val="en-US" w:eastAsia="en-US" w:bidi="ar-SA"/>
      </w:rPr>
    </w:lvl>
    <w:lvl w:ilvl="8" w:tplc="7A20854C">
      <w:numFmt w:val="bullet"/>
      <w:lvlText w:val="•"/>
      <w:lvlJc w:val="left"/>
      <w:pPr>
        <w:ind w:left="9080" w:hanging="360"/>
      </w:pPr>
      <w:rPr>
        <w:rFonts w:hint="default"/>
        <w:lang w:val="en-US" w:eastAsia="en-US" w:bidi="ar-SA"/>
      </w:rPr>
    </w:lvl>
  </w:abstractNum>
  <w:abstractNum w:abstractNumId="32" w15:restartNumberingAfterBreak="0">
    <w:nsid w:val="663415E0"/>
    <w:multiLevelType w:val="hybridMultilevel"/>
    <w:tmpl w:val="B7605716"/>
    <w:lvl w:ilvl="0" w:tplc="7C8C6672">
      <w:start w:val="1"/>
      <w:numFmt w:val="upperRoman"/>
      <w:lvlText w:val="%1."/>
      <w:lvlJc w:val="left"/>
      <w:pPr>
        <w:ind w:left="1080" w:hanging="720"/>
      </w:pPr>
      <w:rPr>
        <w:rFonts w:ascii="Calibri" w:eastAsia="Calibri" w:hAnsi="Calibri" w:cs="Calibri" w:hint="default"/>
        <w:b/>
        <w:bCs/>
        <w:i w:val="0"/>
        <w:iCs w:val="0"/>
        <w:spacing w:val="0"/>
        <w:w w:val="100"/>
        <w:sz w:val="26"/>
        <w:szCs w:val="26"/>
        <w:lang w:val="en-US" w:eastAsia="en-US" w:bidi="ar-SA"/>
      </w:rPr>
    </w:lvl>
    <w:lvl w:ilvl="1" w:tplc="A3D6CDEA">
      <w:start w:val="1"/>
      <w:numFmt w:val="upperLetter"/>
      <w:lvlText w:val="%2."/>
      <w:lvlJc w:val="left"/>
      <w:pPr>
        <w:ind w:left="1800" w:hanging="720"/>
      </w:pPr>
      <w:rPr>
        <w:rFonts w:ascii="Calibri" w:eastAsia="Calibri" w:hAnsi="Calibri" w:cs="Calibri" w:hint="default"/>
        <w:b w:val="0"/>
        <w:bCs w:val="0"/>
        <w:i w:val="0"/>
        <w:iCs w:val="0"/>
        <w:spacing w:val="0"/>
        <w:w w:val="100"/>
        <w:sz w:val="26"/>
        <w:szCs w:val="26"/>
        <w:lang w:val="en-US" w:eastAsia="en-US" w:bidi="ar-SA"/>
      </w:rPr>
    </w:lvl>
    <w:lvl w:ilvl="2" w:tplc="41CEED22">
      <w:numFmt w:val="bullet"/>
      <w:lvlText w:val="•"/>
      <w:lvlJc w:val="left"/>
      <w:pPr>
        <w:ind w:left="2840" w:hanging="720"/>
      </w:pPr>
      <w:rPr>
        <w:rFonts w:hint="default"/>
        <w:lang w:val="en-US" w:eastAsia="en-US" w:bidi="ar-SA"/>
      </w:rPr>
    </w:lvl>
    <w:lvl w:ilvl="3" w:tplc="B6B02DEE">
      <w:numFmt w:val="bullet"/>
      <w:lvlText w:val="•"/>
      <w:lvlJc w:val="left"/>
      <w:pPr>
        <w:ind w:left="3880" w:hanging="720"/>
      </w:pPr>
      <w:rPr>
        <w:rFonts w:hint="default"/>
        <w:lang w:val="en-US" w:eastAsia="en-US" w:bidi="ar-SA"/>
      </w:rPr>
    </w:lvl>
    <w:lvl w:ilvl="4" w:tplc="65CCBD64">
      <w:numFmt w:val="bullet"/>
      <w:lvlText w:val="•"/>
      <w:lvlJc w:val="left"/>
      <w:pPr>
        <w:ind w:left="4920" w:hanging="720"/>
      </w:pPr>
      <w:rPr>
        <w:rFonts w:hint="default"/>
        <w:lang w:val="en-US" w:eastAsia="en-US" w:bidi="ar-SA"/>
      </w:rPr>
    </w:lvl>
    <w:lvl w:ilvl="5" w:tplc="446C3EEA">
      <w:numFmt w:val="bullet"/>
      <w:lvlText w:val="•"/>
      <w:lvlJc w:val="left"/>
      <w:pPr>
        <w:ind w:left="5960" w:hanging="720"/>
      </w:pPr>
      <w:rPr>
        <w:rFonts w:hint="default"/>
        <w:lang w:val="en-US" w:eastAsia="en-US" w:bidi="ar-SA"/>
      </w:rPr>
    </w:lvl>
    <w:lvl w:ilvl="6" w:tplc="05FE1AE2">
      <w:numFmt w:val="bullet"/>
      <w:lvlText w:val="•"/>
      <w:lvlJc w:val="left"/>
      <w:pPr>
        <w:ind w:left="7000" w:hanging="720"/>
      </w:pPr>
      <w:rPr>
        <w:rFonts w:hint="default"/>
        <w:lang w:val="en-US" w:eastAsia="en-US" w:bidi="ar-SA"/>
      </w:rPr>
    </w:lvl>
    <w:lvl w:ilvl="7" w:tplc="CE148048">
      <w:numFmt w:val="bullet"/>
      <w:lvlText w:val="•"/>
      <w:lvlJc w:val="left"/>
      <w:pPr>
        <w:ind w:left="8040" w:hanging="720"/>
      </w:pPr>
      <w:rPr>
        <w:rFonts w:hint="default"/>
        <w:lang w:val="en-US" w:eastAsia="en-US" w:bidi="ar-SA"/>
      </w:rPr>
    </w:lvl>
    <w:lvl w:ilvl="8" w:tplc="D018B8B8">
      <w:numFmt w:val="bullet"/>
      <w:lvlText w:val="•"/>
      <w:lvlJc w:val="left"/>
      <w:pPr>
        <w:ind w:left="9080" w:hanging="720"/>
      </w:pPr>
      <w:rPr>
        <w:rFonts w:hint="default"/>
        <w:lang w:val="en-US" w:eastAsia="en-US" w:bidi="ar-SA"/>
      </w:rPr>
    </w:lvl>
  </w:abstractNum>
  <w:abstractNum w:abstractNumId="33" w15:restartNumberingAfterBreak="0">
    <w:nsid w:val="69DB50B1"/>
    <w:multiLevelType w:val="hybridMultilevel"/>
    <w:tmpl w:val="CE4CE9FE"/>
    <w:lvl w:ilvl="0" w:tplc="648CC6CE">
      <w:start w:val="6"/>
      <w:numFmt w:val="upperLetter"/>
      <w:lvlText w:val="%1."/>
      <w:lvlJc w:val="left"/>
      <w:pPr>
        <w:ind w:left="1710" w:hanging="720"/>
      </w:pPr>
      <w:rPr>
        <w:rFonts w:ascii="Calibri" w:eastAsia="Calibri" w:hAnsi="Calibri" w:cs="Calibri" w:hint="default"/>
        <w:b w:val="0"/>
        <w:bCs w:val="0"/>
        <w:i w:val="0"/>
        <w:iCs w:val="0"/>
        <w:spacing w:val="-1"/>
        <w:w w:val="99"/>
        <w:sz w:val="28"/>
        <w:szCs w:val="28"/>
        <w:lang w:val="en-US" w:eastAsia="en-US" w:bidi="ar-SA"/>
      </w:rPr>
    </w:lvl>
    <w:lvl w:ilvl="1" w:tplc="41CA3FA4">
      <w:numFmt w:val="decimal"/>
      <w:lvlText w:val="%2."/>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2" w:tplc="E444A808">
      <w:numFmt w:val="bullet"/>
      <w:lvlText w:val="•"/>
      <w:lvlJc w:val="left"/>
      <w:pPr>
        <w:ind w:left="3480" w:hanging="720"/>
      </w:pPr>
      <w:rPr>
        <w:rFonts w:hint="default"/>
        <w:lang w:val="en-US" w:eastAsia="en-US" w:bidi="ar-SA"/>
      </w:rPr>
    </w:lvl>
    <w:lvl w:ilvl="3" w:tplc="C366AC02">
      <w:numFmt w:val="bullet"/>
      <w:lvlText w:val="•"/>
      <w:lvlJc w:val="left"/>
      <w:pPr>
        <w:ind w:left="4440" w:hanging="720"/>
      </w:pPr>
      <w:rPr>
        <w:rFonts w:hint="default"/>
        <w:lang w:val="en-US" w:eastAsia="en-US" w:bidi="ar-SA"/>
      </w:rPr>
    </w:lvl>
    <w:lvl w:ilvl="4" w:tplc="653C2F70">
      <w:numFmt w:val="bullet"/>
      <w:lvlText w:val="•"/>
      <w:lvlJc w:val="left"/>
      <w:pPr>
        <w:ind w:left="5400" w:hanging="720"/>
      </w:pPr>
      <w:rPr>
        <w:rFonts w:hint="default"/>
        <w:lang w:val="en-US" w:eastAsia="en-US" w:bidi="ar-SA"/>
      </w:rPr>
    </w:lvl>
    <w:lvl w:ilvl="5" w:tplc="2BD4CE56">
      <w:numFmt w:val="bullet"/>
      <w:lvlText w:val="•"/>
      <w:lvlJc w:val="left"/>
      <w:pPr>
        <w:ind w:left="6360" w:hanging="720"/>
      </w:pPr>
      <w:rPr>
        <w:rFonts w:hint="default"/>
        <w:lang w:val="en-US" w:eastAsia="en-US" w:bidi="ar-SA"/>
      </w:rPr>
    </w:lvl>
    <w:lvl w:ilvl="6" w:tplc="4B127DB0">
      <w:numFmt w:val="bullet"/>
      <w:lvlText w:val="•"/>
      <w:lvlJc w:val="left"/>
      <w:pPr>
        <w:ind w:left="7320" w:hanging="720"/>
      </w:pPr>
      <w:rPr>
        <w:rFonts w:hint="default"/>
        <w:lang w:val="en-US" w:eastAsia="en-US" w:bidi="ar-SA"/>
      </w:rPr>
    </w:lvl>
    <w:lvl w:ilvl="7" w:tplc="4CFE1214">
      <w:numFmt w:val="bullet"/>
      <w:lvlText w:val="•"/>
      <w:lvlJc w:val="left"/>
      <w:pPr>
        <w:ind w:left="8280" w:hanging="720"/>
      </w:pPr>
      <w:rPr>
        <w:rFonts w:hint="default"/>
        <w:lang w:val="en-US" w:eastAsia="en-US" w:bidi="ar-SA"/>
      </w:rPr>
    </w:lvl>
    <w:lvl w:ilvl="8" w:tplc="EA346A4E">
      <w:numFmt w:val="bullet"/>
      <w:lvlText w:val="•"/>
      <w:lvlJc w:val="left"/>
      <w:pPr>
        <w:ind w:left="9240" w:hanging="720"/>
      </w:pPr>
      <w:rPr>
        <w:rFonts w:hint="default"/>
        <w:lang w:val="en-US" w:eastAsia="en-US" w:bidi="ar-SA"/>
      </w:rPr>
    </w:lvl>
  </w:abstractNum>
  <w:abstractNum w:abstractNumId="34" w15:restartNumberingAfterBreak="0">
    <w:nsid w:val="69E2452D"/>
    <w:multiLevelType w:val="hybridMultilevel"/>
    <w:tmpl w:val="2E722A04"/>
    <w:lvl w:ilvl="0" w:tplc="43D80258">
      <w:start w:val="1"/>
      <w:numFmt w:val="decimal"/>
      <w:lvlText w:val="%1."/>
      <w:lvlJc w:val="left"/>
      <w:pPr>
        <w:ind w:left="2610" w:hanging="720"/>
      </w:pPr>
      <w:rPr>
        <w:rFonts w:ascii="Calibri" w:eastAsia="Calibri" w:hAnsi="Calibri" w:cs="Calibri" w:hint="default"/>
        <w:b w:val="0"/>
        <w:bCs w:val="0"/>
        <w:i w:val="0"/>
        <w:iCs w:val="0"/>
        <w:spacing w:val="-1"/>
        <w:w w:val="100"/>
        <w:sz w:val="24"/>
        <w:szCs w:val="24"/>
        <w:lang w:val="en-US" w:eastAsia="en-US" w:bidi="ar-SA"/>
      </w:rPr>
    </w:lvl>
    <w:lvl w:ilvl="1" w:tplc="3C5ABE1A">
      <w:start w:val="1"/>
      <w:numFmt w:val="lowerLetter"/>
      <w:lvlText w:val="%2."/>
      <w:lvlJc w:val="left"/>
      <w:pPr>
        <w:ind w:left="3240" w:hanging="720"/>
      </w:pPr>
      <w:rPr>
        <w:rFonts w:ascii="Calibri" w:eastAsia="Calibri" w:hAnsi="Calibri" w:cs="Calibri" w:hint="default"/>
        <w:b w:val="0"/>
        <w:bCs w:val="0"/>
        <w:i w:val="0"/>
        <w:iCs w:val="0"/>
        <w:spacing w:val="0"/>
        <w:w w:val="100"/>
        <w:sz w:val="24"/>
        <w:szCs w:val="24"/>
        <w:lang w:val="en-US" w:eastAsia="en-US" w:bidi="ar-SA"/>
      </w:rPr>
    </w:lvl>
    <w:lvl w:ilvl="2" w:tplc="88025CF6">
      <w:numFmt w:val="bullet"/>
      <w:lvlText w:val="•"/>
      <w:lvlJc w:val="left"/>
      <w:pPr>
        <w:ind w:left="4120" w:hanging="720"/>
      </w:pPr>
      <w:rPr>
        <w:rFonts w:hint="default"/>
        <w:lang w:val="en-US" w:eastAsia="en-US" w:bidi="ar-SA"/>
      </w:rPr>
    </w:lvl>
    <w:lvl w:ilvl="3" w:tplc="C6C4D542">
      <w:numFmt w:val="bullet"/>
      <w:lvlText w:val="•"/>
      <w:lvlJc w:val="left"/>
      <w:pPr>
        <w:ind w:left="5000" w:hanging="720"/>
      </w:pPr>
      <w:rPr>
        <w:rFonts w:hint="default"/>
        <w:lang w:val="en-US" w:eastAsia="en-US" w:bidi="ar-SA"/>
      </w:rPr>
    </w:lvl>
    <w:lvl w:ilvl="4" w:tplc="F4BEA472">
      <w:numFmt w:val="bullet"/>
      <w:lvlText w:val="•"/>
      <w:lvlJc w:val="left"/>
      <w:pPr>
        <w:ind w:left="5880" w:hanging="720"/>
      </w:pPr>
      <w:rPr>
        <w:rFonts w:hint="default"/>
        <w:lang w:val="en-US" w:eastAsia="en-US" w:bidi="ar-SA"/>
      </w:rPr>
    </w:lvl>
    <w:lvl w:ilvl="5" w:tplc="215E8C20">
      <w:numFmt w:val="bullet"/>
      <w:lvlText w:val="•"/>
      <w:lvlJc w:val="left"/>
      <w:pPr>
        <w:ind w:left="6760" w:hanging="720"/>
      </w:pPr>
      <w:rPr>
        <w:rFonts w:hint="default"/>
        <w:lang w:val="en-US" w:eastAsia="en-US" w:bidi="ar-SA"/>
      </w:rPr>
    </w:lvl>
    <w:lvl w:ilvl="6" w:tplc="395040F8">
      <w:numFmt w:val="bullet"/>
      <w:lvlText w:val="•"/>
      <w:lvlJc w:val="left"/>
      <w:pPr>
        <w:ind w:left="7640" w:hanging="720"/>
      </w:pPr>
      <w:rPr>
        <w:rFonts w:hint="default"/>
        <w:lang w:val="en-US" w:eastAsia="en-US" w:bidi="ar-SA"/>
      </w:rPr>
    </w:lvl>
    <w:lvl w:ilvl="7" w:tplc="EE98D9C4">
      <w:numFmt w:val="bullet"/>
      <w:lvlText w:val="•"/>
      <w:lvlJc w:val="left"/>
      <w:pPr>
        <w:ind w:left="8520" w:hanging="720"/>
      </w:pPr>
      <w:rPr>
        <w:rFonts w:hint="default"/>
        <w:lang w:val="en-US" w:eastAsia="en-US" w:bidi="ar-SA"/>
      </w:rPr>
    </w:lvl>
    <w:lvl w:ilvl="8" w:tplc="B2D088C2">
      <w:numFmt w:val="bullet"/>
      <w:lvlText w:val="•"/>
      <w:lvlJc w:val="left"/>
      <w:pPr>
        <w:ind w:left="9400" w:hanging="720"/>
      </w:pPr>
      <w:rPr>
        <w:rFonts w:hint="default"/>
        <w:lang w:val="en-US" w:eastAsia="en-US" w:bidi="ar-SA"/>
      </w:rPr>
    </w:lvl>
  </w:abstractNum>
  <w:abstractNum w:abstractNumId="35" w15:restartNumberingAfterBreak="0">
    <w:nsid w:val="6D8F50DE"/>
    <w:multiLevelType w:val="hybridMultilevel"/>
    <w:tmpl w:val="5A7841DC"/>
    <w:lvl w:ilvl="0" w:tplc="0F545514">
      <w:start w:val="1"/>
      <w:numFmt w:val="decimal"/>
      <w:lvlText w:val="%1."/>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1" w:tplc="3CF4D0EE">
      <w:start w:val="1"/>
      <w:numFmt w:val="lowerLetter"/>
      <w:lvlText w:val="%2."/>
      <w:lvlJc w:val="left"/>
      <w:pPr>
        <w:ind w:left="2880" w:hanging="360"/>
      </w:pPr>
      <w:rPr>
        <w:rFonts w:ascii="Calibri" w:eastAsia="Calibri" w:hAnsi="Calibri" w:cs="Calibri" w:hint="default"/>
        <w:b w:val="0"/>
        <w:bCs w:val="0"/>
        <w:i w:val="0"/>
        <w:iCs w:val="0"/>
        <w:spacing w:val="0"/>
        <w:w w:val="100"/>
        <w:sz w:val="24"/>
        <w:szCs w:val="24"/>
        <w:lang w:val="en-US" w:eastAsia="en-US" w:bidi="ar-SA"/>
      </w:rPr>
    </w:lvl>
    <w:lvl w:ilvl="2" w:tplc="BF0A6944">
      <w:numFmt w:val="bullet"/>
      <w:lvlText w:val="•"/>
      <w:lvlJc w:val="left"/>
      <w:pPr>
        <w:ind w:left="3800" w:hanging="360"/>
      </w:pPr>
      <w:rPr>
        <w:rFonts w:hint="default"/>
        <w:lang w:val="en-US" w:eastAsia="en-US" w:bidi="ar-SA"/>
      </w:rPr>
    </w:lvl>
    <w:lvl w:ilvl="3" w:tplc="ACA83A5A">
      <w:numFmt w:val="bullet"/>
      <w:lvlText w:val="•"/>
      <w:lvlJc w:val="left"/>
      <w:pPr>
        <w:ind w:left="4720" w:hanging="360"/>
      </w:pPr>
      <w:rPr>
        <w:rFonts w:hint="default"/>
        <w:lang w:val="en-US" w:eastAsia="en-US" w:bidi="ar-SA"/>
      </w:rPr>
    </w:lvl>
    <w:lvl w:ilvl="4" w:tplc="FE5EEFF2">
      <w:numFmt w:val="bullet"/>
      <w:lvlText w:val="•"/>
      <w:lvlJc w:val="left"/>
      <w:pPr>
        <w:ind w:left="5640" w:hanging="360"/>
      </w:pPr>
      <w:rPr>
        <w:rFonts w:hint="default"/>
        <w:lang w:val="en-US" w:eastAsia="en-US" w:bidi="ar-SA"/>
      </w:rPr>
    </w:lvl>
    <w:lvl w:ilvl="5" w:tplc="B812446A">
      <w:numFmt w:val="bullet"/>
      <w:lvlText w:val="•"/>
      <w:lvlJc w:val="left"/>
      <w:pPr>
        <w:ind w:left="6560" w:hanging="360"/>
      </w:pPr>
      <w:rPr>
        <w:rFonts w:hint="default"/>
        <w:lang w:val="en-US" w:eastAsia="en-US" w:bidi="ar-SA"/>
      </w:rPr>
    </w:lvl>
    <w:lvl w:ilvl="6" w:tplc="0CAA49EA">
      <w:numFmt w:val="bullet"/>
      <w:lvlText w:val="•"/>
      <w:lvlJc w:val="left"/>
      <w:pPr>
        <w:ind w:left="7480" w:hanging="360"/>
      </w:pPr>
      <w:rPr>
        <w:rFonts w:hint="default"/>
        <w:lang w:val="en-US" w:eastAsia="en-US" w:bidi="ar-SA"/>
      </w:rPr>
    </w:lvl>
    <w:lvl w:ilvl="7" w:tplc="EB466574">
      <w:numFmt w:val="bullet"/>
      <w:lvlText w:val="•"/>
      <w:lvlJc w:val="left"/>
      <w:pPr>
        <w:ind w:left="8400" w:hanging="360"/>
      </w:pPr>
      <w:rPr>
        <w:rFonts w:hint="default"/>
        <w:lang w:val="en-US" w:eastAsia="en-US" w:bidi="ar-SA"/>
      </w:rPr>
    </w:lvl>
    <w:lvl w:ilvl="8" w:tplc="9FB46206">
      <w:numFmt w:val="bullet"/>
      <w:lvlText w:val="•"/>
      <w:lvlJc w:val="left"/>
      <w:pPr>
        <w:ind w:left="9320" w:hanging="360"/>
      </w:pPr>
      <w:rPr>
        <w:rFonts w:hint="default"/>
        <w:lang w:val="en-US" w:eastAsia="en-US" w:bidi="ar-SA"/>
      </w:rPr>
    </w:lvl>
  </w:abstractNum>
  <w:abstractNum w:abstractNumId="36" w15:restartNumberingAfterBreak="0">
    <w:nsid w:val="6FFC6839"/>
    <w:multiLevelType w:val="hybridMultilevel"/>
    <w:tmpl w:val="605AD0A8"/>
    <w:lvl w:ilvl="0" w:tplc="49467B34">
      <w:start w:val="2"/>
      <w:numFmt w:val="decimal"/>
      <w:lvlText w:val="%1."/>
      <w:lvlJc w:val="left"/>
      <w:pPr>
        <w:ind w:left="475" w:hanging="360"/>
      </w:pPr>
      <w:rPr>
        <w:rFonts w:ascii="Calibri" w:eastAsia="Calibri" w:hAnsi="Calibri" w:cs="Calibri" w:hint="default"/>
        <w:b w:val="0"/>
        <w:bCs w:val="0"/>
        <w:i w:val="0"/>
        <w:iCs w:val="0"/>
        <w:spacing w:val="-1"/>
        <w:w w:val="100"/>
        <w:sz w:val="24"/>
        <w:szCs w:val="24"/>
        <w:lang w:val="en-US" w:eastAsia="en-US" w:bidi="ar-SA"/>
      </w:rPr>
    </w:lvl>
    <w:lvl w:ilvl="1" w:tplc="FFAAC9E0">
      <w:numFmt w:val="bullet"/>
      <w:lvlText w:val="•"/>
      <w:lvlJc w:val="left"/>
      <w:pPr>
        <w:ind w:left="1164" w:hanging="360"/>
      </w:pPr>
      <w:rPr>
        <w:rFonts w:hint="default"/>
        <w:lang w:val="en-US" w:eastAsia="en-US" w:bidi="ar-SA"/>
      </w:rPr>
    </w:lvl>
    <w:lvl w:ilvl="2" w:tplc="5198B1C2">
      <w:numFmt w:val="bullet"/>
      <w:lvlText w:val="•"/>
      <w:lvlJc w:val="left"/>
      <w:pPr>
        <w:ind w:left="1848" w:hanging="360"/>
      </w:pPr>
      <w:rPr>
        <w:rFonts w:hint="default"/>
        <w:lang w:val="en-US" w:eastAsia="en-US" w:bidi="ar-SA"/>
      </w:rPr>
    </w:lvl>
    <w:lvl w:ilvl="3" w:tplc="D0C4911A">
      <w:numFmt w:val="bullet"/>
      <w:lvlText w:val="•"/>
      <w:lvlJc w:val="left"/>
      <w:pPr>
        <w:ind w:left="2533" w:hanging="360"/>
      </w:pPr>
      <w:rPr>
        <w:rFonts w:hint="default"/>
        <w:lang w:val="en-US" w:eastAsia="en-US" w:bidi="ar-SA"/>
      </w:rPr>
    </w:lvl>
    <w:lvl w:ilvl="4" w:tplc="05B8B322">
      <w:numFmt w:val="bullet"/>
      <w:lvlText w:val="•"/>
      <w:lvlJc w:val="left"/>
      <w:pPr>
        <w:ind w:left="3217" w:hanging="360"/>
      </w:pPr>
      <w:rPr>
        <w:rFonts w:hint="default"/>
        <w:lang w:val="en-US" w:eastAsia="en-US" w:bidi="ar-SA"/>
      </w:rPr>
    </w:lvl>
    <w:lvl w:ilvl="5" w:tplc="A2622AFA">
      <w:numFmt w:val="bullet"/>
      <w:lvlText w:val="•"/>
      <w:lvlJc w:val="left"/>
      <w:pPr>
        <w:ind w:left="3902" w:hanging="360"/>
      </w:pPr>
      <w:rPr>
        <w:rFonts w:hint="default"/>
        <w:lang w:val="en-US" w:eastAsia="en-US" w:bidi="ar-SA"/>
      </w:rPr>
    </w:lvl>
    <w:lvl w:ilvl="6" w:tplc="21D65DD6">
      <w:numFmt w:val="bullet"/>
      <w:lvlText w:val="•"/>
      <w:lvlJc w:val="left"/>
      <w:pPr>
        <w:ind w:left="4586" w:hanging="360"/>
      </w:pPr>
      <w:rPr>
        <w:rFonts w:hint="default"/>
        <w:lang w:val="en-US" w:eastAsia="en-US" w:bidi="ar-SA"/>
      </w:rPr>
    </w:lvl>
    <w:lvl w:ilvl="7" w:tplc="5322BB76">
      <w:numFmt w:val="bullet"/>
      <w:lvlText w:val="•"/>
      <w:lvlJc w:val="left"/>
      <w:pPr>
        <w:ind w:left="5270" w:hanging="360"/>
      </w:pPr>
      <w:rPr>
        <w:rFonts w:hint="default"/>
        <w:lang w:val="en-US" w:eastAsia="en-US" w:bidi="ar-SA"/>
      </w:rPr>
    </w:lvl>
    <w:lvl w:ilvl="8" w:tplc="149E4EF8">
      <w:numFmt w:val="bullet"/>
      <w:lvlText w:val="•"/>
      <w:lvlJc w:val="left"/>
      <w:pPr>
        <w:ind w:left="5955" w:hanging="360"/>
      </w:pPr>
      <w:rPr>
        <w:rFonts w:hint="default"/>
        <w:lang w:val="en-US" w:eastAsia="en-US" w:bidi="ar-SA"/>
      </w:rPr>
    </w:lvl>
  </w:abstractNum>
  <w:num w:numId="1" w16cid:durableId="1570648083">
    <w:abstractNumId w:val="9"/>
  </w:num>
  <w:num w:numId="2" w16cid:durableId="1176726851">
    <w:abstractNumId w:val="26"/>
  </w:num>
  <w:num w:numId="3" w16cid:durableId="1793091122">
    <w:abstractNumId w:val="29"/>
  </w:num>
  <w:num w:numId="4" w16cid:durableId="1979994232">
    <w:abstractNumId w:val="13"/>
  </w:num>
  <w:num w:numId="5" w16cid:durableId="706416633">
    <w:abstractNumId w:val="19"/>
  </w:num>
  <w:num w:numId="6" w16cid:durableId="201209040">
    <w:abstractNumId w:val="17"/>
  </w:num>
  <w:num w:numId="7" w16cid:durableId="1534919168">
    <w:abstractNumId w:val="16"/>
  </w:num>
  <w:num w:numId="8" w16cid:durableId="1161432825">
    <w:abstractNumId w:val="14"/>
  </w:num>
  <w:num w:numId="9" w16cid:durableId="1449423605">
    <w:abstractNumId w:val="3"/>
  </w:num>
  <w:num w:numId="10" w16cid:durableId="1956061119">
    <w:abstractNumId w:val="24"/>
  </w:num>
  <w:num w:numId="11" w16cid:durableId="730226713">
    <w:abstractNumId w:val="31"/>
  </w:num>
  <w:num w:numId="12" w16cid:durableId="344745239">
    <w:abstractNumId w:val="20"/>
  </w:num>
  <w:num w:numId="13" w16cid:durableId="784615592">
    <w:abstractNumId w:val="1"/>
  </w:num>
  <w:num w:numId="14" w16cid:durableId="955480459">
    <w:abstractNumId w:val="34"/>
  </w:num>
  <w:num w:numId="15" w16cid:durableId="1685477764">
    <w:abstractNumId w:val="21"/>
  </w:num>
  <w:num w:numId="16" w16cid:durableId="915281827">
    <w:abstractNumId w:val="11"/>
  </w:num>
  <w:num w:numId="17" w16cid:durableId="1257666340">
    <w:abstractNumId w:val="28"/>
  </w:num>
  <w:num w:numId="18" w16cid:durableId="1689719123">
    <w:abstractNumId w:val="22"/>
  </w:num>
  <w:num w:numId="19" w16cid:durableId="382221680">
    <w:abstractNumId w:val="18"/>
  </w:num>
  <w:num w:numId="20" w16cid:durableId="864749243">
    <w:abstractNumId w:val="2"/>
  </w:num>
  <w:num w:numId="21" w16cid:durableId="114494090">
    <w:abstractNumId w:val="5"/>
  </w:num>
  <w:num w:numId="22" w16cid:durableId="1350135628">
    <w:abstractNumId w:val="6"/>
  </w:num>
  <w:num w:numId="23" w16cid:durableId="1138108687">
    <w:abstractNumId w:val="10"/>
  </w:num>
  <w:num w:numId="24" w16cid:durableId="1752921793">
    <w:abstractNumId w:val="23"/>
  </w:num>
  <w:num w:numId="25" w16cid:durableId="1242982150">
    <w:abstractNumId w:val="36"/>
  </w:num>
  <w:num w:numId="26" w16cid:durableId="793209201">
    <w:abstractNumId w:val="30"/>
  </w:num>
  <w:num w:numId="27" w16cid:durableId="2115705020">
    <w:abstractNumId w:val="25"/>
  </w:num>
  <w:num w:numId="28" w16cid:durableId="2028864629">
    <w:abstractNumId w:val="33"/>
  </w:num>
  <w:num w:numId="29" w16cid:durableId="1655913465">
    <w:abstractNumId w:val="35"/>
  </w:num>
  <w:num w:numId="30" w16cid:durableId="2023580314">
    <w:abstractNumId w:val="8"/>
  </w:num>
  <w:num w:numId="31" w16cid:durableId="733771163">
    <w:abstractNumId w:val="15"/>
  </w:num>
  <w:num w:numId="32" w16cid:durableId="1902208531">
    <w:abstractNumId w:val="4"/>
  </w:num>
  <w:num w:numId="33" w16cid:durableId="690300451">
    <w:abstractNumId w:val="12"/>
  </w:num>
  <w:num w:numId="34" w16cid:durableId="538276212">
    <w:abstractNumId w:val="32"/>
  </w:num>
  <w:num w:numId="35" w16cid:durableId="1054617581">
    <w:abstractNumId w:val="0"/>
  </w:num>
  <w:num w:numId="36" w16cid:durableId="1968659375">
    <w:abstractNumId w:val="27"/>
  </w:num>
  <w:num w:numId="37" w16cid:durableId="964428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39"/>
    <w:rsid w:val="00006E94"/>
    <w:rsid w:val="00032982"/>
    <w:rsid w:val="00045774"/>
    <w:rsid w:val="00073AC4"/>
    <w:rsid w:val="000A404C"/>
    <w:rsid w:val="000B1177"/>
    <w:rsid w:val="000E3767"/>
    <w:rsid w:val="000F793E"/>
    <w:rsid w:val="00122D9F"/>
    <w:rsid w:val="00196052"/>
    <w:rsid w:val="001A1729"/>
    <w:rsid w:val="001A7B58"/>
    <w:rsid w:val="001B4647"/>
    <w:rsid w:val="001B5BE2"/>
    <w:rsid w:val="001E1E9A"/>
    <w:rsid w:val="0020128E"/>
    <w:rsid w:val="002052F5"/>
    <w:rsid w:val="00233749"/>
    <w:rsid w:val="00233B5B"/>
    <w:rsid w:val="002550E8"/>
    <w:rsid w:val="00263AD9"/>
    <w:rsid w:val="00264246"/>
    <w:rsid w:val="002A4FBB"/>
    <w:rsid w:val="002B0E69"/>
    <w:rsid w:val="002B22E6"/>
    <w:rsid w:val="002C528F"/>
    <w:rsid w:val="003061E3"/>
    <w:rsid w:val="00344E86"/>
    <w:rsid w:val="00350E48"/>
    <w:rsid w:val="00362772"/>
    <w:rsid w:val="003B7B57"/>
    <w:rsid w:val="00450AAB"/>
    <w:rsid w:val="00481F08"/>
    <w:rsid w:val="00486567"/>
    <w:rsid w:val="004A7247"/>
    <w:rsid w:val="004D3BC7"/>
    <w:rsid w:val="004E5862"/>
    <w:rsid w:val="005161E5"/>
    <w:rsid w:val="005520E8"/>
    <w:rsid w:val="00556863"/>
    <w:rsid w:val="0055790C"/>
    <w:rsid w:val="00564DDE"/>
    <w:rsid w:val="00570F91"/>
    <w:rsid w:val="00587D52"/>
    <w:rsid w:val="005C3B73"/>
    <w:rsid w:val="005C6853"/>
    <w:rsid w:val="00621B26"/>
    <w:rsid w:val="00626F06"/>
    <w:rsid w:val="006B3E95"/>
    <w:rsid w:val="006E4295"/>
    <w:rsid w:val="007132E3"/>
    <w:rsid w:val="00721764"/>
    <w:rsid w:val="00727936"/>
    <w:rsid w:val="00745F94"/>
    <w:rsid w:val="00772CDE"/>
    <w:rsid w:val="00781563"/>
    <w:rsid w:val="007B0F60"/>
    <w:rsid w:val="007C5D87"/>
    <w:rsid w:val="007C77DB"/>
    <w:rsid w:val="007D0826"/>
    <w:rsid w:val="007F1A81"/>
    <w:rsid w:val="00832C78"/>
    <w:rsid w:val="00891EC0"/>
    <w:rsid w:val="008C3736"/>
    <w:rsid w:val="008C690C"/>
    <w:rsid w:val="008E6921"/>
    <w:rsid w:val="00937561"/>
    <w:rsid w:val="00937C07"/>
    <w:rsid w:val="0095052A"/>
    <w:rsid w:val="00962D3E"/>
    <w:rsid w:val="009707CE"/>
    <w:rsid w:val="009E2A85"/>
    <w:rsid w:val="009F0667"/>
    <w:rsid w:val="00A15EFA"/>
    <w:rsid w:val="00A72FF2"/>
    <w:rsid w:val="00A77083"/>
    <w:rsid w:val="00A8018E"/>
    <w:rsid w:val="00AD2178"/>
    <w:rsid w:val="00B24D6E"/>
    <w:rsid w:val="00B33129"/>
    <w:rsid w:val="00B87476"/>
    <w:rsid w:val="00BA6B74"/>
    <w:rsid w:val="00BD5502"/>
    <w:rsid w:val="00BE48F4"/>
    <w:rsid w:val="00C046E4"/>
    <w:rsid w:val="00C14C67"/>
    <w:rsid w:val="00C342E2"/>
    <w:rsid w:val="00C44101"/>
    <w:rsid w:val="00C53173"/>
    <w:rsid w:val="00C76B2D"/>
    <w:rsid w:val="00C85AF8"/>
    <w:rsid w:val="00D04508"/>
    <w:rsid w:val="00D17B90"/>
    <w:rsid w:val="00D52073"/>
    <w:rsid w:val="00D7768A"/>
    <w:rsid w:val="00D870E2"/>
    <w:rsid w:val="00DA6A67"/>
    <w:rsid w:val="00DD2E29"/>
    <w:rsid w:val="00DD5E85"/>
    <w:rsid w:val="00DF3684"/>
    <w:rsid w:val="00E25B39"/>
    <w:rsid w:val="00E41686"/>
    <w:rsid w:val="00E46146"/>
    <w:rsid w:val="00E54493"/>
    <w:rsid w:val="00E73458"/>
    <w:rsid w:val="00E82341"/>
    <w:rsid w:val="00E91795"/>
    <w:rsid w:val="00EA6A22"/>
    <w:rsid w:val="00EB50B9"/>
    <w:rsid w:val="00EC7CAD"/>
    <w:rsid w:val="00EF2846"/>
    <w:rsid w:val="00F1341B"/>
    <w:rsid w:val="00F24754"/>
    <w:rsid w:val="00F32B76"/>
    <w:rsid w:val="00F36D2F"/>
    <w:rsid w:val="00F51B03"/>
    <w:rsid w:val="00F521D4"/>
    <w:rsid w:val="00F5257E"/>
    <w:rsid w:val="00F53B38"/>
    <w:rsid w:val="00F658AE"/>
    <w:rsid w:val="00F82E03"/>
    <w:rsid w:val="00F84993"/>
    <w:rsid w:val="00F94B62"/>
    <w:rsid w:val="00F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254F"/>
  <w15:docId w15:val="{5E700052-3938-4163-804E-0F8744F1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40"/>
      <w:szCs w:val="40"/>
    </w:rPr>
  </w:style>
  <w:style w:type="paragraph" w:styleId="Heading2">
    <w:name w:val="heading 2"/>
    <w:basedOn w:val="Normal"/>
    <w:uiPriority w:val="9"/>
    <w:unhideWhenUsed/>
    <w:qFormat/>
    <w:pPr>
      <w:spacing w:before="1"/>
      <w:ind w:left="1079" w:hanging="719"/>
      <w:outlineLvl w:val="1"/>
    </w:pPr>
    <w:rPr>
      <w:b/>
      <w:bCs/>
      <w:sz w:val="30"/>
      <w:szCs w:val="30"/>
      <w:u w:val="single" w:color="000000"/>
    </w:rPr>
  </w:style>
  <w:style w:type="paragraph" w:styleId="Heading3">
    <w:name w:val="heading 3"/>
    <w:basedOn w:val="Normal"/>
    <w:uiPriority w:val="9"/>
    <w:unhideWhenUsed/>
    <w:qFormat/>
    <w:pPr>
      <w:jc w:val="center"/>
      <w:outlineLvl w:val="2"/>
    </w:pPr>
    <w:rPr>
      <w:b/>
      <w:bCs/>
      <w:sz w:val="28"/>
      <w:szCs w:val="28"/>
    </w:rPr>
  </w:style>
  <w:style w:type="paragraph" w:styleId="Heading4">
    <w:name w:val="heading 4"/>
    <w:basedOn w:val="Normal"/>
    <w:uiPriority w:val="9"/>
    <w:unhideWhenUsed/>
    <w:qFormat/>
    <w:pPr>
      <w:ind w:left="1709" w:hanging="719"/>
      <w:outlineLvl w:val="3"/>
    </w:pPr>
    <w:rPr>
      <w:sz w:val="28"/>
      <w:szCs w:val="28"/>
      <w:u w:val="single" w:color="000000"/>
    </w:rPr>
  </w:style>
  <w:style w:type="paragraph" w:styleId="Heading5">
    <w:name w:val="heading 5"/>
    <w:basedOn w:val="Normal"/>
    <w:uiPriority w:val="9"/>
    <w:unhideWhenUsed/>
    <w:qFormat/>
    <w:pPr>
      <w:ind w:left="360"/>
      <w:outlineLvl w:val="4"/>
    </w:pPr>
    <w:rPr>
      <w:b/>
      <w:bCs/>
      <w:sz w:val="26"/>
      <w:szCs w:val="26"/>
    </w:rPr>
  </w:style>
  <w:style w:type="paragraph" w:styleId="Heading6">
    <w:name w:val="heading 6"/>
    <w:basedOn w:val="Normal"/>
    <w:uiPriority w:val="9"/>
    <w:unhideWhenUsed/>
    <w:qFormat/>
    <w:pPr>
      <w:ind w:left="1080"/>
      <w:outlineLvl w:val="5"/>
    </w:pPr>
    <w:rPr>
      <w:sz w:val="26"/>
      <w:szCs w:val="26"/>
    </w:rPr>
  </w:style>
  <w:style w:type="paragraph" w:styleId="Heading7">
    <w:name w:val="heading 7"/>
    <w:basedOn w:val="Normal"/>
    <w:uiPriority w:val="1"/>
    <w:qFormat/>
    <w:pPr>
      <w:spacing w:before="240"/>
      <w:ind w:left="360"/>
      <w:outlineLvl w:val="6"/>
    </w:pPr>
    <w:rPr>
      <w:sz w:val="26"/>
      <w:szCs w:val="26"/>
    </w:rPr>
  </w:style>
  <w:style w:type="paragraph" w:styleId="Heading8">
    <w:name w:val="heading 8"/>
    <w:basedOn w:val="Normal"/>
    <w:uiPriority w:val="1"/>
    <w:qFormat/>
    <w:pPr>
      <w:outlineLvl w:val="7"/>
    </w:pPr>
    <w:rPr>
      <w:b/>
      <w:bCs/>
      <w:sz w:val="24"/>
      <w:szCs w:val="24"/>
    </w:rPr>
  </w:style>
  <w:style w:type="paragraph" w:styleId="Heading9">
    <w:name w:val="heading 9"/>
    <w:basedOn w:val="Normal"/>
    <w:uiPriority w:val="1"/>
    <w:qFormat/>
    <w:pPr>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317" w:lineRule="exact"/>
      <w:ind w:left="1079" w:hanging="719"/>
    </w:pPr>
    <w:rPr>
      <w:b/>
      <w:bCs/>
      <w:sz w:val="26"/>
      <w:szCs w:val="26"/>
    </w:rPr>
  </w:style>
  <w:style w:type="paragraph" w:styleId="TOC2">
    <w:name w:val="toc 2"/>
    <w:basedOn w:val="Normal"/>
    <w:uiPriority w:val="1"/>
    <w:qFormat/>
    <w:pPr>
      <w:spacing w:line="317" w:lineRule="exact"/>
      <w:ind w:left="1079" w:hanging="719"/>
    </w:pPr>
    <w:rPr>
      <w:b/>
      <w:bCs/>
      <w:sz w:val="26"/>
      <w:szCs w:val="26"/>
    </w:rPr>
  </w:style>
  <w:style w:type="paragraph" w:styleId="TOC3">
    <w:name w:val="toc 3"/>
    <w:basedOn w:val="Normal"/>
    <w:uiPriority w:val="1"/>
    <w:qFormat/>
    <w:pPr>
      <w:spacing w:line="317" w:lineRule="exact"/>
      <w:ind w:left="1079" w:hanging="719"/>
    </w:pPr>
    <w:rPr>
      <w:b/>
      <w:bCs/>
      <w:sz w:val="26"/>
      <w:szCs w:val="26"/>
    </w:rPr>
  </w:style>
  <w:style w:type="paragraph" w:styleId="TOC4">
    <w:name w:val="toc 4"/>
    <w:basedOn w:val="Normal"/>
    <w:uiPriority w:val="1"/>
    <w:qFormat/>
    <w:pPr>
      <w:spacing w:line="317" w:lineRule="exact"/>
      <w:ind w:left="1799" w:hanging="719"/>
    </w:pPr>
    <w:rPr>
      <w:sz w:val="26"/>
      <w:szCs w:val="26"/>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40"/>
      <w:ind w:left="32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6567"/>
    <w:rPr>
      <w:rFonts w:cs="Times New Roman"/>
      <w:color w:val="0000FF" w:themeColor="hyperlink"/>
      <w:u w:val="single"/>
    </w:rPr>
  </w:style>
  <w:style w:type="character" w:styleId="UnresolvedMention">
    <w:name w:val="Unresolved Mention"/>
    <w:basedOn w:val="DefaultParagraphFont"/>
    <w:uiPriority w:val="99"/>
    <w:semiHidden/>
    <w:unhideWhenUsed/>
    <w:rsid w:val="0055790C"/>
    <w:rPr>
      <w:color w:val="605E5C"/>
      <w:shd w:val="clear" w:color="auto" w:fill="E1DFDD"/>
    </w:rPr>
  </w:style>
  <w:style w:type="paragraph" w:styleId="Title">
    <w:name w:val="Title"/>
    <w:basedOn w:val="Normal"/>
    <w:link w:val="TitleChar"/>
    <w:qFormat/>
    <w:rsid w:val="00B24D6E"/>
    <w:pPr>
      <w:widowControl/>
      <w:autoSpaceDE/>
      <w:autoSpaceDN/>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24D6E"/>
    <w:rPr>
      <w:rFonts w:ascii="Times New Roman" w:eastAsia="Times New Roman" w:hAnsi="Times New Roman" w:cs="Times New Roman"/>
      <w:b/>
      <w:sz w:val="32"/>
      <w:szCs w:val="20"/>
    </w:rPr>
  </w:style>
  <w:style w:type="paragraph" w:styleId="Subtitle">
    <w:name w:val="Subtitle"/>
    <w:basedOn w:val="Normal"/>
    <w:link w:val="SubtitleChar"/>
    <w:qFormat/>
    <w:rsid w:val="00B24D6E"/>
    <w:pPr>
      <w:widowControl/>
      <w:autoSpaceDE/>
      <w:autoSpaceDN/>
      <w:jc w:val="center"/>
    </w:pPr>
    <w:rPr>
      <w:rFonts w:ascii="Times New Roman" w:eastAsia="Times New Roman" w:hAnsi="Times New Roman" w:cs="Times New Roman"/>
      <w:b/>
      <w:sz w:val="32"/>
      <w:szCs w:val="20"/>
    </w:rPr>
  </w:style>
  <w:style w:type="character" w:customStyle="1" w:styleId="SubtitleChar">
    <w:name w:val="Subtitle Char"/>
    <w:basedOn w:val="DefaultParagraphFont"/>
    <w:link w:val="Subtitle"/>
    <w:rsid w:val="00B24D6E"/>
    <w:rPr>
      <w:rFonts w:ascii="Times New Roman" w:eastAsia="Times New Roman" w:hAnsi="Times New Roman" w:cs="Times New Roman"/>
      <w:b/>
      <w:sz w:val="32"/>
      <w:szCs w:val="20"/>
    </w:rPr>
  </w:style>
  <w:style w:type="paragraph" w:customStyle="1" w:styleId="RFP-QHeader2">
    <w:name w:val="RFP-Q Header 2"/>
    <w:basedOn w:val="Normal"/>
    <w:qFormat/>
    <w:rsid w:val="00B24D6E"/>
    <w:pPr>
      <w:widowControl/>
      <w:autoSpaceDE/>
      <w:autoSpaceDN/>
      <w:jc w:val="center"/>
    </w:pPr>
    <w:rPr>
      <w:rFonts w:ascii="Times New Roman" w:eastAsia="Times New Roman"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ging.ca.gov/download.ashx?lE0rcNUV0zZTbtIfE56EvA%3d%3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ging.ca.gov/Programs_and_Services/Long-Term_Care_Ombudsma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services.alamedacountyca.gov/acssa-assets/PDF/AAS/AAA/Alameda%20Countywide%20Area%20Plan%20For%20Older%20Adults%202024-2028.pdf" TargetMode="External"/><Relationship Id="rId5" Type="http://schemas.openxmlformats.org/officeDocument/2006/relationships/footnotes" Target="footnotes.xml"/><Relationship Id="rId15" Type="http://schemas.openxmlformats.org/officeDocument/2006/relationships/hyperlink" Target="https://ltcombudsman.org/uploads/files/support/NORC_RoutineVisit_pocketguide_digital.pdf"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ging.ca.gov/download.ashx?lE0rcNUV0zZW4jD5nrNRA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9128</Characters>
  <Application>Microsoft Office Word</Application>
  <DocSecurity>0</DocSecurity>
  <Lines>164</Lines>
  <Paragraphs>38</Paragraphs>
  <ScaleCrop>false</ScaleCrop>
  <Company>Alameda County</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No. 2026-ACSSA-AAA-OMB_03232026</dc:title>
  <dc:creator>DavHuey</dc:creator>
  <cp:lastModifiedBy>Villaflor, Joselito, SSA</cp:lastModifiedBy>
  <cp:revision>3</cp:revision>
  <dcterms:created xsi:type="dcterms:W3CDTF">2026-04-10T13:38:00Z</dcterms:created>
  <dcterms:modified xsi:type="dcterms:W3CDTF">2026-04-10T13:38:00Z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PScript5.dll Version 5.2.2</vt:lpwstr>
  </property>
  <property fmtid="{D5CDD505-2E9C-101B-9397-08002B2CF9AE}" pid="4" name="LastSaved">
    <vt:filetime>2026-03-25T00:00:00Z</vt:filetime>
  </property>
  <property fmtid="{D5CDD505-2E9C-101B-9397-08002B2CF9AE}" pid="5" name="Producer">
    <vt:lpwstr>Acrobat Distiller 25.0 (Windows)</vt:lpwstr>
  </property>
</Properties>
</file>