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DD79" w14:textId="77777777" w:rsidR="00D035B2" w:rsidRPr="00AD5311" w:rsidRDefault="00D035B2" w:rsidP="003A1DB5">
      <w:pPr>
        <w:numPr>
          <w:ilvl w:val="0"/>
          <w:numId w:val="0"/>
        </w:numPr>
        <w:spacing w:after="120"/>
        <w:jc w:val="center"/>
        <w:rPr>
          <w:rFonts w:ascii="Arial" w:hAnsi="Arial" w:cs="Arial"/>
          <w:b/>
          <w:color w:val="161E82"/>
          <w:sz w:val="32"/>
        </w:rPr>
      </w:pPr>
      <w:r w:rsidRPr="00AD5311">
        <w:rPr>
          <w:rFonts w:ascii="Arial" w:hAnsi="Arial" w:cs="Arial"/>
          <w:b/>
          <w:color w:val="161E82"/>
          <w:sz w:val="32"/>
        </w:rPr>
        <w:t>ALAMEDA COUNTY PROBATION DEPARTMENT</w:t>
      </w:r>
    </w:p>
    <w:p w14:paraId="5E025175" w14:textId="77777777" w:rsidR="00D035B2" w:rsidRPr="00AD5311" w:rsidRDefault="00D035B2" w:rsidP="003A1DB5">
      <w:pPr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AD5311">
        <w:rPr>
          <w:rFonts w:ascii="Arial" w:hAnsi="Arial" w:cs="Arial"/>
          <w:color w:val="000000" w:themeColor="text1"/>
        </w:rPr>
        <w:t>COMMUNITY CORRECTIONS PARTNERSHIP</w:t>
      </w:r>
    </w:p>
    <w:p w14:paraId="19FBE1EE" w14:textId="77777777" w:rsidR="00D035B2" w:rsidRPr="00AD5311" w:rsidRDefault="00D035B2" w:rsidP="003A1DB5">
      <w:pPr>
        <w:numPr>
          <w:ilvl w:val="0"/>
          <w:numId w:val="0"/>
        </w:num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  <w:r w:rsidRPr="00AD5311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FISCAL/PROCUREMENT WORKGROUP</w:t>
      </w:r>
    </w:p>
    <w:p w14:paraId="6F171491" w14:textId="41D98FC3" w:rsidR="00D035B2" w:rsidRPr="00963D31" w:rsidRDefault="006A3EF4" w:rsidP="003A1DB5">
      <w:pPr>
        <w:numPr>
          <w:ilvl w:val="0"/>
          <w:numId w:val="0"/>
        </w:numPr>
        <w:spacing w:after="0" w:line="240" w:lineRule="auto"/>
        <w:jc w:val="center"/>
        <w:rPr>
          <w:b/>
        </w:rPr>
      </w:pPr>
      <w:r>
        <w:rPr>
          <w:b/>
        </w:rPr>
        <w:t>December 1</w:t>
      </w:r>
      <w:r w:rsidR="00D035B2" w:rsidRPr="006B608F">
        <w:rPr>
          <w:b/>
        </w:rPr>
        <w:t xml:space="preserve">, 2020 from </w:t>
      </w:r>
      <w:r w:rsidR="00D035B2" w:rsidRPr="00D739CB">
        <w:rPr>
          <w:b/>
        </w:rPr>
        <w:t>3:0</w:t>
      </w:r>
      <w:r w:rsidR="00950138" w:rsidRPr="00D739CB">
        <w:rPr>
          <w:b/>
        </w:rPr>
        <w:t>0</w:t>
      </w:r>
      <w:r w:rsidR="00D035B2" w:rsidRPr="00D739CB">
        <w:rPr>
          <w:b/>
        </w:rPr>
        <w:t xml:space="preserve"> p.m. to </w:t>
      </w:r>
      <w:r w:rsidR="001F17EB" w:rsidRPr="00D739CB">
        <w:rPr>
          <w:b/>
        </w:rPr>
        <w:t>4:</w:t>
      </w:r>
      <w:r w:rsidR="00F1062D" w:rsidRPr="00D739CB">
        <w:rPr>
          <w:b/>
        </w:rPr>
        <w:t>48</w:t>
      </w:r>
      <w:r w:rsidR="00D035B2" w:rsidRPr="00D739CB">
        <w:rPr>
          <w:b/>
        </w:rPr>
        <w:t xml:space="preserve"> p.m.</w:t>
      </w:r>
    </w:p>
    <w:p w14:paraId="637CE5DA" w14:textId="77777777" w:rsidR="00D035B2" w:rsidRPr="00553033" w:rsidRDefault="00D035B2" w:rsidP="003A1DB5">
      <w:pPr>
        <w:numPr>
          <w:ilvl w:val="0"/>
          <w:numId w:val="0"/>
        </w:numPr>
        <w:spacing w:after="0" w:line="240" w:lineRule="auto"/>
        <w:jc w:val="center"/>
        <w:rPr>
          <w:b/>
        </w:rPr>
      </w:pPr>
      <w:r>
        <w:rPr>
          <w:b/>
        </w:rPr>
        <w:t>Online – Microsoft Teams Meeting</w:t>
      </w:r>
    </w:p>
    <w:p w14:paraId="498ABAAE" w14:textId="77777777" w:rsidR="00D035B2" w:rsidRPr="00963D31" w:rsidRDefault="00D035B2" w:rsidP="00363DFC">
      <w:pPr>
        <w:numPr>
          <w:ilvl w:val="0"/>
          <w:numId w:val="0"/>
        </w:numPr>
        <w:spacing w:before="200" w:after="0" w:line="240" w:lineRule="auto"/>
        <w:jc w:val="center"/>
        <w:rPr>
          <w:b/>
          <w:sz w:val="28"/>
          <w:u w:val="single"/>
        </w:rPr>
      </w:pPr>
      <w:r w:rsidRPr="00963D31">
        <w:rPr>
          <w:b/>
          <w:sz w:val="28"/>
          <w:u w:val="single"/>
        </w:rPr>
        <w:t>Meeting Minutes</w:t>
      </w:r>
    </w:p>
    <w:p w14:paraId="6A2880EC" w14:textId="77777777" w:rsidR="00E54D12" w:rsidRDefault="00D035B2" w:rsidP="00E54D12">
      <w:pPr>
        <w:numPr>
          <w:ilvl w:val="0"/>
          <w:numId w:val="0"/>
        </w:numPr>
        <w:spacing w:before="120" w:after="0" w:line="240" w:lineRule="auto"/>
        <w:rPr>
          <w:rFonts w:ascii="Calibri" w:hAnsi="Calibri" w:cs="Calibri"/>
          <w:szCs w:val="24"/>
        </w:rPr>
      </w:pPr>
      <w:r w:rsidRPr="00F03EB1">
        <w:rPr>
          <w:rFonts w:ascii="Calibri" w:hAnsi="Calibri" w:cs="Calibri"/>
          <w:b/>
          <w:szCs w:val="24"/>
        </w:rPr>
        <w:t>Present</w:t>
      </w:r>
      <w:r w:rsidRPr="00F82563">
        <w:rPr>
          <w:rFonts w:ascii="Calibri" w:hAnsi="Calibri" w:cs="Calibri"/>
          <w:szCs w:val="24"/>
        </w:rPr>
        <w:t>:</w:t>
      </w:r>
    </w:p>
    <w:p w14:paraId="2EE6C42A" w14:textId="77777777" w:rsidR="00E54D12" w:rsidRDefault="00E54D12" w:rsidP="00E54D12">
      <w:pPr>
        <w:numPr>
          <w:ilvl w:val="0"/>
          <w:numId w:val="0"/>
        </w:numPr>
        <w:spacing w:after="0" w:line="240" w:lineRule="auto"/>
        <w:rPr>
          <w:rFonts w:ascii="Calibri" w:hAnsi="Calibri" w:cs="Calibri"/>
          <w:szCs w:val="24"/>
        </w:rPr>
        <w:sectPr w:rsidR="00E54D12" w:rsidSect="0058741C">
          <w:headerReference w:type="default" r:id="rId8"/>
          <w:footerReference w:type="default" r:id="rId9"/>
          <w:type w:val="continuous"/>
          <w:pgSz w:w="12240" w:h="15840"/>
          <w:pgMar w:top="432" w:right="576" w:bottom="432" w:left="576" w:header="0" w:footer="0" w:gutter="0"/>
          <w:cols w:space="720"/>
          <w:docGrid w:linePitch="360"/>
        </w:sectPr>
      </w:pPr>
    </w:p>
    <w:p w14:paraId="66003E58" w14:textId="53F73D84" w:rsidR="00D035B2" w:rsidRPr="006A4EE8" w:rsidRDefault="00F11FD8" w:rsidP="00E54D12">
      <w:pPr>
        <w:numPr>
          <w:ilvl w:val="0"/>
          <w:numId w:val="0"/>
        </w:numPr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Dawal, Marcus</w:t>
      </w:r>
      <w:r w:rsidR="00876E7D" w:rsidRPr="006A4EE8">
        <w:rPr>
          <w:rFonts w:ascii="Calibri" w:hAnsi="Calibri" w:cs="Calibri"/>
          <w:szCs w:val="24"/>
        </w:rPr>
        <w:t xml:space="preserve"> (</w:t>
      </w:r>
      <w:r w:rsidRPr="006A4EE8">
        <w:rPr>
          <w:rFonts w:ascii="Calibri" w:hAnsi="Calibri" w:cs="Calibri"/>
          <w:szCs w:val="24"/>
        </w:rPr>
        <w:t>Designee</w:t>
      </w:r>
      <w:r w:rsidR="00876E7D" w:rsidRPr="006A4EE8">
        <w:rPr>
          <w:rFonts w:ascii="Calibri" w:hAnsi="Calibri" w:cs="Calibri"/>
          <w:szCs w:val="24"/>
        </w:rPr>
        <w:t>)</w:t>
      </w:r>
    </w:p>
    <w:p w14:paraId="3264B3ED" w14:textId="24DB7F27" w:rsidR="00FB2BB9" w:rsidRDefault="00DA7489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von Geldern, Eric</w:t>
      </w:r>
      <w:r w:rsidR="00416D6B" w:rsidRPr="006A4EE8">
        <w:rPr>
          <w:rFonts w:ascii="Calibri" w:hAnsi="Calibri" w:cs="Calibri"/>
          <w:szCs w:val="24"/>
        </w:rPr>
        <w:t xml:space="preserve"> (</w:t>
      </w:r>
      <w:r w:rsidRPr="006A4EE8">
        <w:rPr>
          <w:rFonts w:ascii="Calibri" w:hAnsi="Calibri" w:cs="Calibri"/>
          <w:szCs w:val="24"/>
        </w:rPr>
        <w:t>Designee</w:t>
      </w:r>
      <w:r w:rsidR="00416D6B" w:rsidRPr="006A4EE8">
        <w:rPr>
          <w:rFonts w:ascii="Calibri" w:hAnsi="Calibri" w:cs="Calibri"/>
          <w:szCs w:val="24"/>
        </w:rPr>
        <w:t>)</w:t>
      </w:r>
    </w:p>
    <w:p w14:paraId="4BB514B8" w14:textId="77777777" w:rsidR="001319F1" w:rsidRPr="006A4EE8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Abernathy, Lisa</w:t>
      </w:r>
    </w:p>
    <w:p w14:paraId="7CE8C463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Adams, Lisa</w:t>
      </w:r>
    </w:p>
    <w:p w14:paraId="08C2F93D" w14:textId="77777777" w:rsidR="001319F1" w:rsidRPr="00CC44FF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Anderson, Deborah</w:t>
      </w:r>
    </w:p>
    <w:p w14:paraId="3AE04299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Baker, Karen</w:t>
      </w:r>
    </w:p>
    <w:p w14:paraId="4867AC37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Banks, Raymond</w:t>
      </w:r>
    </w:p>
    <w:p w14:paraId="4C46A281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Bituin, Maria Eleonor</w:t>
      </w:r>
    </w:p>
    <w:p w14:paraId="4CD5179D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Broach, Ronald</w:t>
      </w:r>
    </w:p>
    <w:p w14:paraId="25F7B954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Brooks, Rodney</w:t>
      </w:r>
    </w:p>
    <w:p w14:paraId="2B8D9672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Chen, Howard</w:t>
      </w:r>
    </w:p>
    <w:p w14:paraId="71D15F77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Conner, Shauna</w:t>
      </w:r>
    </w:p>
    <w:p w14:paraId="08484016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Dickey, Scott</w:t>
      </w:r>
    </w:p>
    <w:p w14:paraId="56CF362D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Douglas, Butler</w:t>
      </w:r>
    </w:p>
    <w:p w14:paraId="665E404D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Eddy, Charlie</w:t>
      </w:r>
    </w:p>
    <w:p w14:paraId="48D5AFA6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Francois, Nanette</w:t>
      </w:r>
    </w:p>
    <w:p w14:paraId="48C05FCD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Frazier, Donald</w:t>
      </w:r>
    </w:p>
    <w:p w14:paraId="172815EA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Gonzalez, </w:t>
      </w:r>
      <w:proofErr w:type="spellStart"/>
      <w:r>
        <w:rPr>
          <w:rFonts w:ascii="Calibri" w:hAnsi="Calibri" w:cs="Calibri"/>
          <w:szCs w:val="24"/>
        </w:rPr>
        <w:t>Rezsin</w:t>
      </w:r>
      <w:proofErr w:type="spellEnd"/>
    </w:p>
    <w:p w14:paraId="77DD6EB2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Grigsby, Janene</w:t>
      </w:r>
    </w:p>
    <w:p w14:paraId="04ECA7D1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Henderson, Bruce</w:t>
      </w:r>
    </w:p>
    <w:p w14:paraId="05EEA7DD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Ibalio, Fidencio</w:t>
      </w:r>
    </w:p>
    <w:p w14:paraId="2FAA7FD6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Jones III, John</w:t>
      </w:r>
    </w:p>
    <w:p w14:paraId="3AF6F136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Lai, Sophia</w:t>
      </w:r>
    </w:p>
    <w:p w14:paraId="2E906E7F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Lim, Diane</w:t>
      </w:r>
    </w:p>
    <w:p w14:paraId="75EBDBB8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 xml:space="preserve">Lin, </w:t>
      </w:r>
      <w:proofErr w:type="spellStart"/>
      <w:r w:rsidRPr="00163A42">
        <w:rPr>
          <w:rFonts w:ascii="Calibri" w:hAnsi="Calibri" w:cs="Calibri"/>
          <w:szCs w:val="24"/>
        </w:rPr>
        <w:t>Magaretta</w:t>
      </w:r>
      <w:proofErr w:type="spellEnd"/>
    </w:p>
    <w:p w14:paraId="74591D06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Linchey, Jenny</w:t>
      </w:r>
    </w:p>
    <w:p w14:paraId="19BB60B3" w14:textId="6EC52738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Mason, Joey</w:t>
      </w:r>
    </w:p>
    <w:p w14:paraId="1C7E7A6B" w14:textId="1C04CAF8" w:rsidR="00A93FF9" w:rsidRPr="00163A42" w:rsidRDefault="00A93FF9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Metters, James</w:t>
      </w:r>
    </w:p>
    <w:p w14:paraId="44796DB2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Mitchell, Kelly</w:t>
      </w:r>
    </w:p>
    <w:p w14:paraId="01722820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Oddie, Sarah</w:t>
      </w:r>
    </w:p>
    <w:p w14:paraId="1379FAAA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Rodriquez, Jeannette</w:t>
      </w:r>
    </w:p>
    <w:p w14:paraId="49921796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Rouse, Nathaniel</w:t>
      </w:r>
    </w:p>
    <w:p w14:paraId="049FB3F1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Rowland, Shawn</w:t>
      </w:r>
    </w:p>
    <w:p w14:paraId="7DC6E9A2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 xml:space="preserve">Shaw, </w:t>
      </w:r>
      <w:proofErr w:type="spellStart"/>
      <w:r w:rsidRPr="00163A42">
        <w:rPr>
          <w:rFonts w:ascii="Calibri" w:hAnsi="Calibri" w:cs="Calibri"/>
          <w:szCs w:val="24"/>
        </w:rPr>
        <w:t>Succatti</w:t>
      </w:r>
      <w:proofErr w:type="spellEnd"/>
    </w:p>
    <w:p w14:paraId="52FDD7D3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Siddiq, Sadaf</w:t>
      </w:r>
    </w:p>
    <w:p w14:paraId="6F4D89C0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Smith, Tim</w:t>
      </w:r>
    </w:p>
    <w:p w14:paraId="0CAA6B43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Spooner, Kamarlo</w:t>
      </w:r>
    </w:p>
    <w:p w14:paraId="00E19B05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Stewart, Darryl</w:t>
      </w:r>
    </w:p>
    <w:p w14:paraId="6A04D2B3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Temporal, Gina</w:t>
      </w:r>
    </w:p>
    <w:p w14:paraId="56140C99" w14:textId="77777777" w:rsidR="001319F1" w:rsidRPr="00163A42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Tuck, Lonnie</w:t>
      </w:r>
    </w:p>
    <w:p w14:paraId="5A341A47" w14:textId="77777777" w:rsidR="001319F1" w:rsidRDefault="001319F1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Viney</w:t>
      </w:r>
      <w:proofErr w:type="spellEnd"/>
      <w:r>
        <w:rPr>
          <w:rFonts w:ascii="Calibri" w:hAnsi="Calibri" w:cs="Calibri"/>
          <w:szCs w:val="24"/>
        </w:rPr>
        <w:t>, Charlette</w:t>
      </w:r>
    </w:p>
    <w:p w14:paraId="08D14644" w14:textId="3A737AF6" w:rsidR="00E54D12" w:rsidRDefault="00163A42" w:rsidP="00E050BF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  <w:sectPr w:rsidR="00E54D12" w:rsidSect="00320D72">
          <w:type w:val="continuous"/>
          <w:pgSz w:w="12240" w:h="15840"/>
          <w:pgMar w:top="432" w:right="576" w:bottom="432" w:left="576" w:header="0" w:footer="0" w:gutter="0"/>
          <w:cols w:num="4" w:space="288" w:equalWidth="0">
            <w:col w:w="3168" w:space="288"/>
            <w:col w:w="2621" w:space="135"/>
            <w:col w:w="2373" w:space="135"/>
            <w:col w:w="2368"/>
          </w:cols>
          <w:docGrid w:linePitch="360"/>
        </w:sectPr>
      </w:pPr>
      <w:r w:rsidRPr="00163A42">
        <w:rPr>
          <w:rFonts w:ascii="Calibri" w:hAnsi="Calibri" w:cs="Calibri"/>
          <w:szCs w:val="24"/>
        </w:rPr>
        <w:t>A</w:t>
      </w:r>
      <w:r w:rsidR="00D035B2" w:rsidRPr="00163A42">
        <w:rPr>
          <w:rFonts w:ascii="Calibri" w:hAnsi="Calibri" w:cs="Calibri"/>
          <w:szCs w:val="24"/>
        </w:rPr>
        <w:t xml:space="preserve">dditional Guests: </w:t>
      </w:r>
      <w:r w:rsidR="001319F1">
        <w:rPr>
          <w:rFonts w:ascii="Calibri" w:hAnsi="Calibri" w:cs="Calibri"/>
          <w:szCs w:val="24"/>
        </w:rPr>
        <w:t xml:space="preserve"> 4</w:t>
      </w:r>
    </w:p>
    <w:p w14:paraId="5F8147E9" w14:textId="77777777" w:rsidR="00326E41" w:rsidRPr="00326E41" w:rsidRDefault="00326E41" w:rsidP="00326E41">
      <w:pPr>
        <w:pStyle w:val="Style1"/>
        <w:numPr>
          <w:ilvl w:val="0"/>
          <w:numId w:val="0"/>
        </w:numPr>
        <w:ind w:left="360"/>
        <w:rPr>
          <w:b/>
          <w:u w:val="single"/>
        </w:rPr>
      </w:pPr>
    </w:p>
    <w:p w14:paraId="7DB0B219" w14:textId="77777777" w:rsidR="00732C41" w:rsidRPr="00D83651" w:rsidRDefault="00732C41" w:rsidP="007260A0">
      <w:pPr>
        <w:pStyle w:val="Style1"/>
        <w:rPr>
          <w:b/>
          <w:bCs/>
          <w:u w:val="single"/>
        </w:rPr>
      </w:pPr>
      <w:r w:rsidRPr="00D83651">
        <w:rPr>
          <w:b/>
          <w:bCs/>
          <w:u w:val="single"/>
        </w:rPr>
        <w:t>Call to Order and Introductions</w:t>
      </w:r>
    </w:p>
    <w:p w14:paraId="7EAD5DF7" w14:textId="77777777" w:rsidR="00732C41" w:rsidRDefault="00732C41" w:rsidP="007260A0">
      <w:r>
        <w:t xml:space="preserve">Meeting </w:t>
      </w:r>
      <w:proofErr w:type="gramStart"/>
      <w:r>
        <w:t>was called</w:t>
      </w:r>
      <w:proofErr w:type="gramEnd"/>
      <w:r>
        <w:t xml:space="preserve"> to order at </w:t>
      </w:r>
      <w:r w:rsidRPr="003A23AC">
        <w:t>3:0</w:t>
      </w:r>
      <w:r w:rsidR="00DC4133" w:rsidRPr="003A23AC">
        <w:t>0</w:t>
      </w:r>
      <w:r w:rsidRPr="003A23AC">
        <w:t xml:space="preserve"> PM</w:t>
      </w:r>
    </w:p>
    <w:p w14:paraId="5BFADAB8" w14:textId="77777777" w:rsidR="008A5C7E" w:rsidRPr="00D83651" w:rsidRDefault="008A5C7E" w:rsidP="007260A0">
      <w:pPr>
        <w:pStyle w:val="Style1"/>
        <w:rPr>
          <w:b/>
          <w:bCs/>
          <w:u w:val="single"/>
        </w:rPr>
      </w:pPr>
      <w:r w:rsidRPr="00D83651">
        <w:rPr>
          <w:b/>
          <w:bCs/>
          <w:u w:val="single"/>
        </w:rPr>
        <w:t>Public Comment</w:t>
      </w:r>
    </w:p>
    <w:p w14:paraId="41A5A6C6" w14:textId="3A594493" w:rsidR="008A5C7E" w:rsidRDefault="007235B5" w:rsidP="007260A0">
      <w:r>
        <w:t xml:space="preserve">No public comment </w:t>
      </w:r>
    </w:p>
    <w:p w14:paraId="0AFBE348" w14:textId="77777777" w:rsidR="00DE0610" w:rsidRPr="00D83651" w:rsidRDefault="00DE0610" w:rsidP="007260A0">
      <w:pPr>
        <w:pStyle w:val="Style1"/>
        <w:rPr>
          <w:b/>
          <w:bCs/>
          <w:u w:val="single"/>
        </w:rPr>
      </w:pPr>
      <w:r w:rsidRPr="00D83651">
        <w:rPr>
          <w:b/>
          <w:bCs/>
          <w:u w:val="single"/>
        </w:rPr>
        <w:t>Meeting Minutes</w:t>
      </w:r>
    </w:p>
    <w:p w14:paraId="7C4B0377" w14:textId="65357458" w:rsidR="00DE0610" w:rsidRPr="007B2A99" w:rsidRDefault="00DE0610" w:rsidP="007260A0">
      <w:r w:rsidRPr="007B2A99">
        <w:t xml:space="preserve">Meeting minutes from </w:t>
      </w:r>
      <w:r w:rsidR="006A3EF4">
        <w:t>November 3</w:t>
      </w:r>
      <w:r w:rsidR="00B47FFA">
        <w:t>, 2020</w:t>
      </w:r>
      <w:r w:rsidR="00950138" w:rsidRPr="007B2A99">
        <w:t xml:space="preserve"> </w:t>
      </w:r>
      <w:proofErr w:type="gramStart"/>
      <w:r w:rsidRPr="007B2A99">
        <w:t>were reviewed</w:t>
      </w:r>
      <w:proofErr w:type="gramEnd"/>
      <w:r w:rsidRPr="007B2A99">
        <w:t xml:space="preserve"> </w:t>
      </w:r>
      <w:r w:rsidR="007404A2">
        <w:t xml:space="preserve">and </w:t>
      </w:r>
      <w:r w:rsidR="00FC156B">
        <w:t xml:space="preserve">adopted </w:t>
      </w:r>
      <w:r w:rsidR="006A3EF4">
        <w:t>as written</w:t>
      </w:r>
    </w:p>
    <w:p w14:paraId="3E19E066" w14:textId="79D9E3F6" w:rsidR="000A27C2" w:rsidRPr="00D83651" w:rsidRDefault="000A27C2" w:rsidP="007260A0">
      <w:pPr>
        <w:pStyle w:val="Style1"/>
        <w:rPr>
          <w:b/>
          <w:bCs/>
          <w:u w:val="single"/>
        </w:rPr>
      </w:pPr>
      <w:r w:rsidRPr="00D83651">
        <w:rPr>
          <w:b/>
          <w:bCs/>
          <w:u w:val="single"/>
        </w:rPr>
        <w:t>FY 20/21 Funding</w:t>
      </w:r>
    </w:p>
    <w:p w14:paraId="370B60A2" w14:textId="74028AE5" w:rsidR="000A27C2" w:rsidRPr="00374299" w:rsidRDefault="000A27C2" w:rsidP="007260A0">
      <w:pPr>
        <w:rPr>
          <w:b/>
          <w:bCs/>
        </w:rPr>
      </w:pPr>
      <w:r w:rsidRPr="00374299">
        <w:rPr>
          <w:b/>
          <w:bCs/>
        </w:rPr>
        <w:t>CAB Recommendations</w:t>
      </w:r>
      <w:r w:rsidR="00103EBA" w:rsidRPr="00374299">
        <w:rPr>
          <w:b/>
          <w:bCs/>
        </w:rPr>
        <w:t xml:space="preserve"> </w:t>
      </w:r>
      <w:r w:rsidR="00C93E39" w:rsidRPr="00374299">
        <w:rPr>
          <w:b/>
          <w:bCs/>
        </w:rPr>
        <w:t>–</w:t>
      </w:r>
      <w:r w:rsidR="00103EBA" w:rsidRPr="00374299">
        <w:rPr>
          <w:b/>
          <w:bCs/>
        </w:rPr>
        <w:t xml:space="preserve"> Raymond</w:t>
      </w:r>
      <w:r w:rsidR="00C93E39" w:rsidRPr="00374299">
        <w:rPr>
          <w:b/>
          <w:bCs/>
        </w:rPr>
        <w:t xml:space="preserve"> Banks and Kamarlo Spooner</w:t>
      </w:r>
    </w:p>
    <w:p w14:paraId="3401BA21" w14:textId="17892F80" w:rsidR="00215F8F" w:rsidRDefault="000A27C2" w:rsidP="007260A0">
      <w:pPr>
        <w:numPr>
          <w:ilvl w:val="2"/>
          <w:numId w:val="13"/>
        </w:numPr>
      </w:pPr>
      <w:r w:rsidRPr="007834F1">
        <w:rPr>
          <w:u w:val="single"/>
        </w:rPr>
        <w:t>Stimulus Check Lottery</w:t>
      </w:r>
      <w:r w:rsidR="00806B06">
        <w:t>:  T</w:t>
      </w:r>
      <w:r w:rsidR="00013701">
        <w:t xml:space="preserve">he CAB recommends 2000 clients be issued </w:t>
      </w:r>
      <w:r w:rsidR="00103EBA">
        <w:t xml:space="preserve">stimulus checks </w:t>
      </w:r>
      <w:proofErr w:type="gramStart"/>
      <w:r w:rsidR="000C0D99">
        <w:t xml:space="preserve">in the amount </w:t>
      </w:r>
      <w:r w:rsidR="00806B06">
        <w:t>of</w:t>
      </w:r>
      <w:proofErr w:type="gramEnd"/>
      <w:r w:rsidR="00806B06">
        <w:t xml:space="preserve"> $</w:t>
      </w:r>
      <w:r w:rsidR="00103EBA">
        <w:t>500</w:t>
      </w:r>
      <w:r w:rsidR="000C0D99">
        <w:t xml:space="preserve">; payments to be issued </w:t>
      </w:r>
      <w:r w:rsidR="00103EBA">
        <w:t xml:space="preserve">by lottery </w:t>
      </w:r>
      <w:r w:rsidR="00A83D5C">
        <w:t xml:space="preserve">(pull names from a basket) </w:t>
      </w:r>
      <w:r w:rsidR="00103EBA">
        <w:t>to persons on probation who were released from incarceration before 2020</w:t>
      </w:r>
    </w:p>
    <w:p w14:paraId="153A1B44" w14:textId="03FCCDB7" w:rsidR="00215F8F" w:rsidRDefault="00215F8F" w:rsidP="007260A0">
      <w:pPr>
        <w:numPr>
          <w:ilvl w:val="3"/>
          <w:numId w:val="13"/>
        </w:numPr>
      </w:pPr>
      <w:r>
        <w:t>Questions:</w:t>
      </w:r>
    </w:p>
    <w:p w14:paraId="146C9F68" w14:textId="26F639FE" w:rsidR="00215F8F" w:rsidRDefault="00215F8F" w:rsidP="007260A0">
      <w:pPr>
        <w:numPr>
          <w:ilvl w:val="4"/>
          <w:numId w:val="13"/>
        </w:numPr>
      </w:pPr>
      <w:r>
        <w:t xml:space="preserve">How </w:t>
      </w:r>
      <w:proofErr w:type="gramStart"/>
      <w:r>
        <w:t>many</w:t>
      </w:r>
      <w:proofErr w:type="gramEnd"/>
      <w:r>
        <w:t xml:space="preserve"> people qualify for the stimulus?</w:t>
      </w:r>
    </w:p>
    <w:p w14:paraId="42A67AD2" w14:textId="6989DAE9" w:rsidR="00215F8F" w:rsidRDefault="00215F8F" w:rsidP="007260A0">
      <w:pPr>
        <w:numPr>
          <w:ilvl w:val="4"/>
          <w:numId w:val="13"/>
        </w:numPr>
      </w:pPr>
      <w:r>
        <w:t xml:space="preserve">How will AB 109 </w:t>
      </w:r>
      <w:r w:rsidR="000C0D99">
        <w:t>clients</w:t>
      </w:r>
      <w:r>
        <w:t xml:space="preserve"> </w:t>
      </w:r>
      <w:r w:rsidR="00BA3373">
        <w:t xml:space="preserve">who qualify for the stimulus </w:t>
      </w:r>
      <w:proofErr w:type="gramStart"/>
      <w:r>
        <w:t>be distinguished</w:t>
      </w:r>
      <w:proofErr w:type="gramEnd"/>
      <w:r>
        <w:t xml:space="preserve"> from others on probation?</w:t>
      </w:r>
    </w:p>
    <w:p w14:paraId="7276563B" w14:textId="07E66196" w:rsidR="005D5D91" w:rsidRDefault="00FF2D2A" w:rsidP="007260A0">
      <w:pPr>
        <w:numPr>
          <w:ilvl w:val="4"/>
          <w:numId w:val="13"/>
        </w:numPr>
      </w:pPr>
      <w:r>
        <w:t xml:space="preserve">Who will </w:t>
      </w:r>
      <w:r w:rsidR="000C0D99">
        <w:t>distribute</w:t>
      </w:r>
      <w:r>
        <w:t xml:space="preserve"> the funds to our returning citizens? </w:t>
      </w:r>
    </w:p>
    <w:p w14:paraId="11C6D61F" w14:textId="34F0E2F2" w:rsidR="005D5D91" w:rsidRDefault="00FF2D2A" w:rsidP="007260A0">
      <w:pPr>
        <w:numPr>
          <w:ilvl w:val="5"/>
          <w:numId w:val="13"/>
        </w:numPr>
      </w:pPr>
      <w:proofErr w:type="gramStart"/>
      <w:r w:rsidRPr="005D5D91">
        <w:t>Probably probation</w:t>
      </w:r>
      <w:proofErr w:type="gramEnd"/>
      <w:r w:rsidR="00D23C1A">
        <w:t>,</w:t>
      </w:r>
      <w:r w:rsidR="00A04B08">
        <w:t xml:space="preserve"> whether </w:t>
      </w:r>
      <w:r w:rsidR="005D5D91">
        <w:t xml:space="preserve">a CBO </w:t>
      </w:r>
      <w:r w:rsidR="009416AD">
        <w:t>dispenses,</w:t>
      </w:r>
      <w:r w:rsidR="00A04B08">
        <w:t xml:space="preserve"> or probation dispenses</w:t>
      </w:r>
      <w:r w:rsidR="005D5D91">
        <w:t xml:space="preserve"> the money </w:t>
      </w:r>
      <w:r w:rsidR="00A04B08">
        <w:t>there will</w:t>
      </w:r>
      <w:r w:rsidR="005D5D91">
        <w:t xml:space="preserve"> be overhead</w:t>
      </w:r>
      <w:r w:rsidR="00BA3373">
        <w:t xml:space="preserve"> cost associated with distributing the funds</w:t>
      </w:r>
      <w:r w:rsidR="005D5D91">
        <w:t xml:space="preserve"> </w:t>
      </w:r>
    </w:p>
    <w:p w14:paraId="70581CDA" w14:textId="3DE83F07" w:rsidR="00215F8F" w:rsidRDefault="005D5D91" w:rsidP="007260A0">
      <w:pPr>
        <w:numPr>
          <w:ilvl w:val="5"/>
          <w:numId w:val="13"/>
        </w:numPr>
      </w:pPr>
      <w:r>
        <w:t>It is a daunting task for any one organization to distribute these funds</w:t>
      </w:r>
    </w:p>
    <w:p w14:paraId="5D94C231" w14:textId="2E144060" w:rsidR="00FF2D2A" w:rsidRDefault="00163470" w:rsidP="007260A0">
      <w:pPr>
        <w:numPr>
          <w:ilvl w:val="4"/>
          <w:numId w:val="13"/>
        </w:numPr>
      </w:pPr>
      <w:r>
        <w:t xml:space="preserve">Should funds </w:t>
      </w:r>
      <w:proofErr w:type="gramStart"/>
      <w:r>
        <w:t>be distributed</w:t>
      </w:r>
      <w:proofErr w:type="gramEnd"/>
      <w:r>
        <w:t xml:space="preserve"> randomly based on luck or based upon need, compliance, etc.</w:t>
      </w:r>
      <w:r w:rsidR="000C0D99">
        <w:t>?</w:t>
      </w:r>
    </w:p>
    <w:p w14:paraId="37F47BC7" w14:textId="3AB5D987" w:rsidR="00EB2925" w:rsidRDefault="00EB2925" w:rsidP="007260A0">
      <w:pPr>
        <w:numPr>
          <w:ilvl w:val="5"/>
          <w:numId w:val="13"/>
        </w:numPr>
      </w:pPr>
      <w:r>
        <w:t>Can look at modeling the Returning Stimulus grant program</w:t>
      </w:r>
      <w:r w:rsidR="001F49B2">
        <w:t xml:space="preserve"> – </w:t>
      </w:r>
      <w:r w:rsidR="00E430D9">
        <w:t xml:space="preserve">need to be clear about who </w:t>
      </w:r>
      <w:proofErr w:type="gramStart"/>
      <w:r w:rsidR="00E430D9">
        <w:t>is responsible for</w:t>
      </w:r>
      <w:proofErr w:type="gramEnd"/>
      <w:r w:rsidR="00E430D9">
        <w:t xml:space="preserve"> submitting information to qualify for the stimulus</w:t>
      </w:r>
    </w:p>
    <w:p w14:paraId="6C467E8A" w14:textId="59F6676F" w:rsidR="00EB2925" w:rsidRDefault="00CD16EA" w:rsidP="00165B68">
      <w:pPr>
        <w:numPr>
          <w:ilvl w:val="4"/>
          <w:numId w:val="13"/>
        </w:numPr>
      </w:pPr>
      <w:r>
        <w:t>Negative optics – is a random lottery the right thing to do? If so, c</w:t>
      </w:r>
      <w:r w:rsidR="003E3CBF">
        <w:t xml:space="preserve">an true random </w:t>
      </w:r>
      <w:proofErr w:type="gramStart"/>
      <w:r w:rsidR="003E3CBF">
        <w:t>selection</w:t>
      </w:r>
      <w:proofErr w:type="gramEnd"/>
      <w:r w:rsidR="003E3CBF">
        <w:t xml:space="preserve"> be achieved without an evaluator/statistician?</w:t>
      </w:r>
      <w:r w:rsidR="003E056E">
        <w:t xml:space="preserve"> </w:t>
      </w:r>
    </w:p>
    <w:p w14:paraId="2FBBD815" w14:textId="7C56F039" w:rsidR="000A27C2" w:rsidRDefault="000A27C2" w:rsidP="007260A0">
      <w:pPr>
        <w:numPr>
          <w:ilvl w:val="2"/>
          <w:numId w:val="13"/>
        </w:numPr>
      </w:pPr>
      <w:r w:rsidRPr="007834F1">
        <w:rPr>
          <w:u w:val="single"/>
        </w:rPr>
        <w:lastRenderedPageBreak/>
        <w:t>District Mentoring Pilot Program</w:t>
      </w:r>
      <w:r w:rsidR="000C0D99" w:rsidRPr="00D34A80">
        <w:t xml:space="preserve"> </w:t>
      </w:r>
      <w:r w:rsidR="00D34A80" w:rsidRPr="00D34A80">
        <w:t>(DMPP)</w:t>
      </w:r>
      <w:r w:rsidR="00D34A80">
        <w:t xml:space="preserve"> </w:t>
      </w:r>
      <w:r w:rsidR="0039118F" w:rsidRPr="00D34A80">
        <w:t xml:space="preserve">– </w:t>
      </w:r>
      <w:r w:rsidR="0039118F">
        <w:t xml:space="preserve">CAB recommends hiring five independent consultants, one from each </w:t>
      </w:r>
      <w:r w:rsidR="000C0D99">
        <w:t xml:space="preserve">supervisorial </w:t>
      </w:r>
      <w:r w:rsidR="0039118F">
        <w:t xml:space="preserve">district at an annual cost of $425,000 ($75,000/consultant plus $50,000 overhead) </w:t>
      </w:r>
    </w:p>
    <w:p w14:paraId="5D537D3C" w14:textId="54FB1709" w:rsidR="00A670C0" w:rsidRDefault="00D34A80" w:rsidP="00A670C0">
      <w:pPr>
        <w:numPr>
          <w:ilvl w:val="3"/>
          <w:numId w:val="13"/>
        </w:numPr>
      </w:pPr>
      <w:r>
        <w:t>This i</w:t>
      </w:r>
      <w:r w:rsidR="00A670C0">
        <w:t xml:space="preserve">ssue has created an </w:t>
      </w:r>
      <w:r w:rsidR="001A07CB">
        <w:t>adversarial</w:t>
      </w:r>
      <w:r w:rsidR="00A670C0">
        <w:t xml:space="preserve"> relationship between men of color</w:t>
      </w:r>
      <w:r>
        <w:t>;</w:t>
      </w:r>
      <w:r w:rsidR="00A670C0">
        <w:t xml:space="preserve"> </w:t>
      </w:r>
      <w:r>
        <w:t>i</w:t>
      </w:r>
      <w:r w:rsidR="00A670C0">
        <w:t>t is not CAB's intention to take money from FUBU</w:t>
      </w:r>
      <w:r w:rsidR="00AB77FF">
        <w:t>; what FUBU is doing is great</w:t>
      </w:r>
      <w:r w:rsidR="001A07CB">
        <w:t>, but there is still a gap that DMPP will address</w:t>
      </w:r>
    </w:p>
    <w:p w14:paraId="62C8F078" w14:textId="16FE9B0F" w:rsidR="004E0225" w:rsidRDefault="00D34A80" w:rsidP="00A670C0">
      <w:pPr>
        <w:numPr>
          <w:ilvl w:val="3"/>
          <w:numId w:val="13"/>
        </w:numPr>
      </w:pPr>
      <w:r>
        <w:t xml:space="preserve">There are three </w:t>
      </w:r>
      <w:r w:rsidR="004E0225">
        <w:t>primary distinctions between CAB's recommended DMP</w:t>
      </w:r>
      <w:r w:rsidR="00B20405">
        <w:t>P</w:t>
      </w:r>
      <w:r w:rsidR="004E0225">
        <w:t xml:space="preserve"> and FUBU: (1) </w:t>
      </w:r>
      <w:r>
        <w:t>DMPP</w:t>
      </w:r>
      <w:r w:rsidR="004E0225">
        <w:t xml:space="preserve"> will be 24hrs</w:t>
      </w:r>
      <w:r w:rsidR="00983CD9">
        <w:t xml:space="preserve"> a day, seven days a week</w:t>
      </w:r>
      <w:r w:rsidR="0039118F">
        <w:t xml:space="preserve"> – there will always be someone on call</w:t>
      </w:r>
      <w:r w:rsidR="00983CD9">
        <w:t xml:space="preserve">; (2) service </w:t>
      </w:r>
      <w:proofErr w:type="gramStart"/>
      <w:r w:rsidR="00983CD9">
        <w:t>is designed</w:t>
      </w:r>
      <w:proofErr w:type="gramEnd"/>
      <w:r w:rsidR="00983CD9">
        <w:t xml:space="preserve"> for those who are uncomfortable </w:t>
      </w:r>
      <w:r w:rsidR="00386572">
        <w:t>working with organizations</w:t>
      </w:r>
      <w:r w:rsidR="00983CD9">
        <w:t>; (3) self-referral</w:t>
      </w:r>
    </w:p>
    <w:p w14:paraId="0594BA20" w14:textId="377C4BBE" w:rsidR="006229F0" w:rsidRDefault="00C55E4B" w:rsidP="00A670C0">
      <w:pPr>
        <w:numPr>
          <w:ilvl w:val="3"/>
          <w:numId w:val="13"/>
        </w:numPr>
      </w:pPr>
      <w:r>
        <w:t xml:space="preserve">Having an </w:t>
      </w:r>
      <w:proofErr w:type="gramStart"/>
      <w:r>
        <w:t>individual community members</w:t>
      </w:r>
      <w:proofErr w:type="gramEnd"/>
      <w:r>
        <w:t xml:space="preserve"> feel comfortable</w:t>
      </w:r>
      <w:r w:rsidR="000C39E3">
        <w:t xml:space="preserve"> </w:t>
      </w:r>
      <w:r>
        <w:t xml:space="preserve">reaching out to </w:t>
      </w:r>
      <w:r w:rsidR="00374299">
        <w:t>will help keep the recidivism rate down in our community and keep people safe</w:t>
      </w:r>
    </w:p>
    <w:p w14:paraId="5632FAEA" w14:textId="452E4BF2" w:rsidR="008D60DC" w:rsidRDefault="008D60DC" w:rsidP="00A670C0">
      <w:pPr>
        <w:numPr>
          <w:ilvl w:val="3"/>
          <w:numId w:val="13"/>
        </w:numPr>
      </w:pPr>
      <w:r>
        <w:t>Excellent idea</w:t>
      </w:r>
      <w:r w:rsidR="00CE7EE5">
        <w:t xml:space="preserve"> because there are a </w:t>
      </w:r>
      <w:r w:rsidR="00C8659E">
        <w:t>considerable number</w:t>
      </w:r>
      <w:r w:rsidR="00CE7EE5">
        <w:t xml:space="preserve"> of clients that do not feel comfortable </w:t>
      </w:r>
      <w:r w:rsidR="00C8659E">
        <w:t>talking to</w:t>
      </w:r>
      <w:r w:rsidR="00CE7EE5">
        <w:t xml:space="preserve"> the government or CBO's</w:t>
      </w:r>
    </w:p>
    <w:p w14:paraId="1C24526A" w14:textId="4A02C690" w:rsidR="00FF407D" w:rsidRDefault="00FF407D" w:rsidP="00A670C0">
      <w:pPr>
        <w:numPr>
          <w:ilvl w:val="3"/>
          <w:numId w:val="13"/>
        </w:numPr>
      </w:pPr>
      <w:r>
        <w:t>These consultants should go through specialized training – RI International peer support network</w:t>
      </w:r>
    </w:p>
    <w:p w14:paraId="144F662A" w14:textId="676015EF" w:rsidR="00CE7EE5" w:rsidRDefault="00CE7EE5" w:rsidP="00A670C0">
      <w:pPr>
        <w:numPr>
          <w:ilvl w:val="3"/>
          <w:numId w:val="13"/>
        </w:numPr>
      </w:pPr>
      <w:r>
        <w:t>Questions</w:t>
      </w:r>
      <w:r w:rsidR="00D2597A">
        <w:t>:</w:t>
      </w:r>
    </w:p>
    <w:p w14:paraId="7BE6B32B" w14:textId="77777777" w:rsidR="00083596" w:rsidRDefault="00CE7EE5" w:rsidP="00CE7EE5">
      <w:pPr>
        <w:numPr>
          <w:ilvl w:val="4"/>
          <w:numId w:val="13"/>
        </w:numPr>
      </w:pPr>
      <w:proofErr w:type="gramStart"/>
      <w:r>
        <w:t>Who do the</w:t>
      </w:r>
      <w:r w:rsidR="00C8659E">
        <w:t xml:space="preserve"> consultants</w:t>
      </w:r>
      <w:r>
        <w:t xml:space="preserve"> </w:t>
      </w:r>
      <w:r w:rsidR="00D2597A">
        <w:t>work for</w:t>
      </w:r>
      <w:proofErr w:type="gramEnd"/>
      <w:r w:rsidR="00083596">
        <w:t>?</w:t>
      </w:r>
    </w:p>
    <w:p w14:paraId="521D0ED7" w14:textId="06D1D6B7" w:rsidR="00CE7EE5" w:rsidRDefault="00083596" w:rsidP="00083596">
      <w:pPr>
        <w:numPr>
          <w:ilvl w:val="5"/>
          <w:numId w:val="13"/>
        </w:numPr>
      </w:pPr>
      <w:r>
        <w:t>I</w:t>
      </w:r>
      <w:r w:rsidR="00C8659E">
        <w:t>f they work for a CBO/government, clients may feel uncomfortable</w:t>
      </w:r>
    </w:p>
    <w:p w14:paraId="05B413E5" w14:textId="11E19644" w:rsidR="00083596" w:rsidRDefault="00083596" w:rsidP="00083596">
      <w:pPr>
        <w:numPr>
          <w:ilvl w:val="5"/>
          <w:numId w:val="13"/>
        </w:numPr>
      </w:pPr>
      <w:r>
        <w:t>If they do not work with a CBO/government, what challenges may that create for the consultants and how do we put a structure in place to limit those challenges?</w:t>
      </w:r>
    </w:p>
    <w:p w14:paraId="14BFA4EF" w14:textId="50D72F9F" w:rsidR="00C8659E" w:rsidRDefault="00C8659E" w:rsidP="00CE7EE5">
      <w:pPr>
        <w:numPr>
          <w:ilvl w:val="4"/>
          <w:numId w:val="13"/>
        </w:numPr>
      </w:pPr>
      <w:r>
        <w:t xml:space="preserve">Will the consultants receive benefits in addition to </w:t>
      </w:r>
      <w:r w:rsidR="00806B06">
        <w:t xml:space="preserve">a </w:t>
      </w:r>
      <w:r>
        <w:t>salary?</w:t>
      </w:r>
    </w:p>
    <w:p w14:paraId="2E301686" w14:textId="25B14211" w:rsidR="00CF5D17" w:rsidRDefault="00CF5D17" w:rsidP="00CE7EE5">
      <w:pPr>
        <w:numPr>
          <w:ilvl w:val="4"/>
          <w:numId w:val="13"/>
        </w:numPr>
      </w:pPr>
      <w:r>
        <w:t>Will the consultants work throughout the County or just in their district?</w:t>
      </w:r>
      <w:r w:rsidR="000B525D">
        <w:t xml:space="preserve"> Does the consultant have to live in the district they </w:t>
      </w:r>
      <w:proofErr w:type="gramStart"/>
      <w:r w:rsidR="000B525D">
        <w:t>represent</w:t>
      </w:r>
      <w:proofErr w:type="gramEnd"/>
      <w:r w:rsidR="000B525D">
        <w:t>?</w:t>
      </w:r>
    </w:p>
    <w:p w14:paraId="021BFBC6" w14:textId="07B54E7F" w:rsidR="00CF1479" w:rsidRDefault="00CF1479" w:rsidP="00CE7EE5">
      <w:pPr>
        <w:numPr>
          <w:ilvl w:val="4"/>
          <w:numId w:val="13"/>
        </w:numPr>
      </w:pPr>
      <w:r>
        <w:t xml:space="preserve">Scope of work, budget, deliverables, milestones, </w:t>
      </w:r>
      <w:proofErr w:type="gramStart"/>
      <w:r>
        <w:t>etc.</w:t>
      </w:r>
      <w:proofErr w:type="gramEnd"/>
      <w:r>
        <w:t xml:space="preserve"> need to be developed/considered</w:t>
      </w:r>
    </w:p>
    <w:p w14:paraId="5547F567" w14:textId="75C7D485" w:rsidR="00CF5D17" w:rsidRDefault="00B6102F" w:rsidP="00CF5D17">
      <w:pPr>
        <w:numPr>
          <w:ilvl w:val="3"/>
          <w:numId w:val="13"/>
        </w:numPr>
      </w:pPr>
      <w:r>
        <w:t xml:space="preserve">This position has </w:t>
      </w:r>
      <w:proofErr w:type="gramStart"/>
      <w:r>
        <w:t>some</w:t>
      </w:r>
      <w:proofErr w:type="gramEnd"/>
      <w:r>
        <w:t xml:space="preserve"> overlap with the </w:t>
      </w:r>
      <w:r w:rsidR="0090137F">
        <w:t>Ombudsman</w:t>
      </w:r>
      <w:r>
        <w:t xml:space="preserve"> position the County has committed to hiring</w:t>
      </w:r>
      <w:r w:rsidR="00CF5D17">
        <w:t xml:space="preserve"> – the activities between the </w:t>
      </w:r>
      <w:r w:rsidR="0090137F">
        <w:t>Ombudsman</w:t>
      </w:r>
      <w:r w:rsidR="00B71506">
        <w:t>, outreach workers</w:t>
      </w:r>
      <w:r w:rsidR="00CF5D17">
        <w:t xml:space="preserve"> and the DMPP should be coordinated</w:t>
      </w:r>
    </w:p>
    <w:p w14:paraId="0E30FB83" w14:textId="227A556A" w:rsidR="00D644AD" w:rsidRDefault="00D644AD" w:rsidP="00CF5D17">
      <w:pPr>
        <w:numPr>
          <w:ilvl w:val="3"/>
          <w:numId w:val="13"/>
        </w:numPr>
      </w:pPr>
      <w:r>
        <w:t xml:space="preserve">The workgroup respectfully ask that CAB </w:t>
      </w:r>
      <w:proofErr w:type="gramStart"/>
      <w:r>
        <w:t>determine</w:t>
      </w:r>
      <w:proofErr w:type="gramEnd"/>
      <w:r>
        <w:t xml:space="preserve"> answers to these questions and create a finished/formalized proposal before the item is moved forward to the CCPEC</w:t>
      </w:r>
    </w:p>
    <w:p w14:paraId="4A2B95B4" w14:textId="5D2AFA7B" w:rsidR="00DA5ACD" w:rsidRDefault="00DA5ACD" w:rsidP="00CF5D17">
      <w:pPr>
        <w:numPr>
          <w:ilvl w:val="3"/>
          <w:numId w:val="13"/>
        </w:numPr>
      </w:pPr>
      <w:r>
        <w:t xml:space="preserve">This idea is </w:t>
      </w:r>
      <w:r w:rsidR="00981027">
        <w:t>comparable</w:t>
      </w:r>
      <w:r>
        <w:t xml:space="preserve"> to </w:t>
      </w:r>
      <w:r w:rsidR="00981027">
        <w:t xml:space="preserve">Diane </w:t>
      </w:r>
      <w:proofErr w:type="spellStart"/>
      <w:r w:rsidR="00981027">
        <w:t>Bellas</w:t>
      </w:r>
      <w:proofErr w:type="spellEnd"/>
      <w:r w:rsidR="00981027">
        <w:t xml:space="preserve"> "Ambassador" program – two prong process, communication between services, law enforcement and the community</w:t>
      </w:r>
    </w:p>
    <w:p w14:paraId="2580BCA8" w14:textId="0A6E9F05" w:rsidR="00165B68" w:rsidRDefault="00165B68" w:rsidP="00165B68">
      <w:pPr>
        <w:numPr>
          <w:ilvl w:val="2"/>
          <w:numId w:val="13"/>
        </w:numPr>
      </w:pPr>
      <w:r>
        <w:t xml:space="preserve">CAB will reach out to </w:t>
      </w:r>
      <w:r w:rsidR="006F3DCA">
        <w:t>the people who made public comment and arrange a</w:t>
      </w:r>
      <w:r w:rsidRPr="00165B68">
        <w:t xml:space="preserve"> meeting to </w:t>
      </w:r>
      <w:r w:rsidR="00970968">
        <w:t>discuss</w:t>
      </w:r>
      <w:r w:rsidRPr="00165B68">
        <w:t xml:space="preserve"> </w:t>
      </w:r>
      <w:r w:rsidR="00970968">
        <w:t>and refine</w:t>
      </w:r>
      <w:r w:rsidRPr="00165B68">
        <w:t xml:space="preserve"> </w:t>
      </w:r>
      <w:r w:rsidR="00970968">
        <w:t>both recommendations</w:t>
      </w:r>
      <w:r w:rsidRPr="00165B68">
        <w:t xml:space="preserve"> prior to the next CAB meeting</w:t>
      </w:r>
      <w:r w:rsidR="00970968">
        <w:t xml:space="preserve"> </w:t>
      </w:r>
    </w:p>
    <w:p w14:paraId="194E9AEA" w14:textId="7784565B" w:rsidR="002E53DD" w:rsidRPr="005C6919" w:rsidRDefault="000A27C2" w:rsidP="007260A0">
      <w:pPr>
        <w:rPr>
          <w:b/>
          <w:bCs/>
        </w:rPr>
      </w:pPr>
      <w:r w:rsidRPr="005C6919">
        <w:rPr>
          <w:b/>
          <w:bCs/>
        </w:rPr>
        <w:t>Just Cities</w:t>
      </w:r>
      <w:r w:rsidR="00802883">
        <w:rPr>
          <w:b/>
          <w:bCs/>
        </w:rPr>
        <w:t xml:space="preserve"> </w:t>
      </w:r>
      <w:r w:rsidR="00802883" w:rsidRPr="00D84312">
        <w:rPr>
          <w:b/>
          <w:bCs/>
          <w:i/>
          <w:iCs/>
        </w:rPr>
        <w:t>Alameda County</w:t>
      </w:r>
      <w:r w:rsidRPr="00D84312">
        <w:rPr>
          <w:b/>
          <w:bCs/>
          <w:i/>
          <w:iCs/>
        </w:rPr>
        <w:t xml:space="preserve"> Fair Chance Housing Community Education &amp; Outreach Initiative</w:t>
      </w:r>
      <w:r w:rsidR="005C6919">
        <w:rPr>
          <w:b/>
          <w:bCs/>
        </w:rPr>
        <w:t xml:space="preserve"> – John Jones III and Margaretta Lin</w:t>
      </w:r>
    </w:p>
    <w:p w14:paraId="02BA0921" w14:textId="4F8BE4F5" w:rsidR="00537BD6" w:rsidRDefault="002F443F" w:rsidP="00C05FD7">
      <w:pPr>
        <w:numPr>
          <w:ilvl w:val="2"/>
          <w:numId w:val="13"/>
        </w:numPr>
      </w:pPr>
      <w:r>
        <w:t xml:space="preserve">Requests </w:t>
      </w:r>
      <w:r w:rsidR="00D84312">
        <w:t xml:space="preserve">(1) </w:t>
      </w:r>
      <w:r>
        <w:t xml:space="preserve">$176,000 to </w:t>
      </w:r>
      <w:r w:rsidR="00D84312">
        <w:t>ensure people retur</w:t>
      </w:r>
      <w:r w:rsidR="00B95351">
        <w:t>n</w:t>
      </w:r>
      <w:r w:rsidR="00D84312">
        <w:t>ing home know about their new rights and (2)</w:t>
      </w:r>
      <w:r>
        <w:t xml:space="preserve"> $154,000 to</w:t>
      </w:r>
      <w:r w:rsidR="00D84312">
        <w:t xml:space="preserve"> do research to </w:t>
      </w:r>
      <w:r>
        <w:t xml:space="preserve">evaluate the impact of FCH policies and housing stability on re-entry success and the assess the unintended consequences of removing </w:t>
      </w:r>
      <w:r w:rsidR="00C25B34">
        <w:t>discriminatory</w:t>
      </w:r>
      <w:r>
        <w:t xml:space="preserve"> barrier</w:t>
      </w:r>
    </w:p>
    <w:p w14:paraId="3FB5A63E" w14:textId="5485C98A" w:rsidR="00C05FD7" w:rsidRDefault="00C05FD7" w:rsidP="00C05FD7">
      <w:pPr>
        <w:numPr>
          <w:ilvl w:val="2"/>
          <w:numId w:val="13"/>
        </w:numPr>
      </w:pPr>
      <w:r>
        <w:t>Data shows that passing the Fair Chance Housing Initiative was not enough – people need to know about their legal rights and the myriad of resources available to them</w:t>
      </w:r>
    </w:p>
    <w:p w14:paraId="0B8EEA7A" w14:textId="77777777" w:rsidR="00C05FD7" w:rsidRDefault="00C05FD7" w:rsidP="00C05FD7">
      <w:pPr>
        <w:numPr>
          <w:ilvl w:val="3"/>
          <w:numId w:val="13"/>
        </w:numPr>
      </w:pPr>
      <w:r>
        <w:t>73% of Oakland homeless encampment residents have a criminal record (Just Cities/Goldman School research survey)</w:t>
      </w:r>
    </w:p>
    <w:p w14:paraId="2B91985D" w14:textId="7122351C" w:rsidR="00C05FD7" w:rsidRDefault="00C05FD7" w:rsidP="00C05FD7">
      <w:pPr>
        <w:numPr>
          <w:ilvl w:val="3"/>
          <w:numId w:val="13"/>
        </w:numPr>
      </w:pPr>
      <w:r>
        <w:t xml:space="preserve">Listening sessions with unhoused residents made it clear that many are unaware of their legal rights or free Alameda County housing resources, </w:t>
      </w:r>
      <w:r w:rsidR="009416AD">
        <w:t>i.e.,</w:t>
      </w:r>
      <w:r>
        <w:t xml:space="preserve"> eviction defense, tenant </w:t>
      </w:r>
      <w:proofErr w:type="gramStart"/>
      <w:r>
        <w:t>assistance</w:t>
      </w:r>
      <w:proofErr w:type="gramEnd"/>
      <w:r>
        <w:t xml:space="preserve">, etc. </w:t>
      </w:r>
    </w:p>
    <w:p w14:paraId="25007513" w14:textId="7B99AB48" w:rsidR="00C05FD7" w:rsidRDefault="00472299" w:rsidP="00C05FD7">
      <w:pPr>
        <w:numPr>
          <w:ilvl w:val="2"/>
          <w:numId w:val="13"/>
        </w:numPr>
      </w:pPr>
      <w:r>
        <w:t xml:space="preserve">Funding requested will </w:t>
      </w:r>
      <w:proofErr w:type="gramStart"/>
      <w:r>
        <w:t>leverage</w:t>
      </w:r>
      <w:proofErr w:type="gramEnd"/>
      <w:r>
        <w:t xml:space="preserve"> additional p</w:t>
      </w:r>
      <w:r w:rsidR="002F443F">
        <w:t>ublic/</w:t>
      </w:r>
      <w:r>
        <w:t>p</w:t>
      </w:r>
      <w:r w:rsidR="002F443F">
        <w:t>rivate funding</w:t>
      </w:r>
      <w:r>
        <w:t xml:space="preserve">: </w:t>
      </w:r>
      <w:r w:rsidR="009F4600">
        <w:t>$532,000/2 years for the outreach program and $264,000/2 years for the participatory impact evaluation study</w:t>
      </w:r>
    </w:p>
    <w:p w14:paraId="5AC38839" w14:textId="0381818D" w:rsidR="002F443F" w:rsidRDefault="002F443F" w:rsidP="00C05FD7">
      <w:pPr>
        <w:numPr>
          <w:ilvl w:val="2"/>
          <w:numId w:val="13"/>
        </w:numPr>
      </w:pPr>
      <w:r>
        <w:lastRenderedPageBreak/>
        <w:t xml:space="preserve">Best practice </w:t>
      </w:r>
      <w:r w:rsidR="00D760D1">
        <w:t>safeguards</w:t>
      </w:r>
      <w:r>
        <w:t xml:space="preserve"> are in place to ensure grant money from public agencies do not go towards lobbying efforts</w:t>
      </w:r>
      <w:r w:rsidR="00D760D1">
        <w:t xml:space="preserve"> – County Counsel has no concerns</w:t>
      </w:r>
    </w:p>
    <w:p w14:paraId="287DCE16" w14:textId="36435BA3" w:rsidR="002F443F" w:rsidRDefault="002F443F" w:rsidP="002F443F">
      <w:pPr>
        <w:numPr>
          <w:ilvl w:val="3"/>
          <w:numId w:val="13"/>
        </w:numPr>
      </w:pPr>
      <w:r>
        <w:t xml:space="preserve">While non-profits </w:t>
      </w:r>
      <w:proofErr w:type="gramStart"/>
      <w:r>
        <w:t>are legally allowed</w:t>
      </w:r>
      <w:proofErr w:type="gramEnd"/>
      <w:r>
        <w:t xml:space="preserve"> (by the IRS and State) to engage in advocacy, these proposed grants are not for lobbying purposes or activities</w:t>
      </w:r>
    </w:p>
    <w:p w14:paraId="511F4B30" w14:textId="5B34D261" w:rsidR="002F443F" w:rsidRDefault="00AB6C1E" w:rsidP="002F443F">
      <w:pPr>
        <w:numPr>
          <w:ilvl w:val="3"/>
          <w:numId w:val="13"/>
        </w:numPr>
      </w:pPr>
      <w:r>
        <w:t xml:space="preserve">Just Cities receives diverse funding from public grants, public contracts, foundations, donors and has effectively managed compliance requirements </w:t>
      </w:r>
    </w:p>
    <w:p w14:paraId="79FD95DA" w14:textId="35234EB5" w:rsidR="002F443F" w:rsidRDefault="00AB6C1E" w:rsidP="00D760D1">
      <w:pPr>
        <w:numPr>
          <w:ilvl w:val="3"/>
          <w:numId w:val="13"/>
        </w:numPr>
      </w:pPr>
      <w:r>
        <w:t>Just Cities engages in best practice accounting and fiscal management policies and practices, including the separation of different funding sources</w:t>
      </w:r>
    </w:p>
    <w:p w14:paraId="3267853C" w14:textId="3527AD37" w:rsidR="00C25B34" w:rsidRDefault="00C25B34" w:rsidP="00C25B34">
      <w:pPr>
        <w:numPr>
          <w:ilvl w:val="2"/>
          <w:numId w:val="13"/>
        </w:numPr>
      </w:pPr>
      <w:r w:rsidRPr="00806B06">
        <w:t>County residents</w:t>
      </w:r>
      <w:r>
        <w:t xml:space="preserve"> </w:t>
      </w:r>
      <w:proofErr w:type="gramStart"/>
      <w:r>
        <w:t>are reached</w:t>
      </w:r>
      <w:proofErr w:type="gramEnd"/>
      <w:r>
        <w:t xml:space="preserve"> through Networks, Safe Street Outreach, Social Media, Multimedia and Billboards/Bus Ads</w:t>
      </w:r>
    </w:p>
    <w:p w14:paraId="4E2CDCBD" w14:textId="19990C0C" w:rsidR="00C25B34" w:rsidRDefault="00C25B34" w:rsidP="00C25B34">
      <w:pPr>
        <w:numPr>
          <w:ilvl w:val="2"/>
          <w:numId w:val="13"/>
        </w:numPr>
      </w:pPr>
      <w:r>
        <w:t xml:space="preserve">Since AB 109 funds are being </w:t>
      </w:r>
      <w:proofErr w:type="gramStart"/>
      <w:r>
        <w:t>requested</w:t>
      </w:r>
      <w:proofErr w:type="gramEnd"/>
      <w:r>
        <w:t>, there must be focused outreach to the AB 109 Realignment population</w:t>
      </w:r>
    </w:p>
    <w:p w14:paraId="1F6FD6BE" w14:textId="6B9679F5" w:rsidR="00D4193C" w:rsidRPr="0056245C" w:rsidRDefault="00651928" w:rsidP="00C25B34">
      <w:pPr>
        <w:numPr>
          <w:ilvl w:val="2"/>
          <w:numId w:val="13"/>
        </w:numPr>
      </w:pPr>
      <w:r>
        <w:t xml:space="preserve">This item </w:t>
      </w:r>
      <w:r w:rsidR="00C70B91">
        <w:t xml:space="preserve">will </w:t>
      </w:r>
      <w:proofErr w:type="gramStart"/>
      <w:r w:rsidR="00C70B91">
        <w:t>be moved</w:t>
      </w:r>
      <w:proofErr w:type="gramEnd"/>
      <w:r>
        <w:t xml:space="preserve"> forward to the CCPEC</w:t>
      </w:r>
    </w:p>
    <w:p w14:paraId="162B2F4C" w14:textId="29B8AB20" w:rsidR="005B0576" w:rsidRDefault="005B0576" w:rsidP="007260A0">
      <w:pPr>
        <w:pStyle w:val="Style1"/>
      </w:pPr>
      <w:r w:rsidRPr="00D83651">
        <w:rPr>
          <w:b/>
          <w:bCs/>
          <w:u w:val="single"/>
        </w:rPr>
        <w:t>Behavioral Health Update</w:t>
      </w:r>
      <w:r w:rsidRPr="005B0576">
        <w:t xml:space="preserve"> – Sophia Lai</w:t>
      </w:r>
    </w:p>
    <w:p w14:paraId="2C89A140" w14:textId="6A4AD86D" w:rsidR="005338D3" w:rsidRPr="005B0576" w:rsidRDefault="005338D3" w:rsidP="005338D3">
      <w:r>
        <w:t>The programs are up and running: Mild-to-Moderate (Roots and Felton) and SMI</w:t>
      </w:r>
    </w:p>
    <w:p w14:paraId="19EA773D" w14:textId="65AC3867" w:rsidR="00111B02" w:rsidRDefault="00D600E8" w:rsidP="007260A0">
      <w:pPr>
        <w:pStyle w:val="Style1"/>
      </w:pPr>
      <w:r w:rsidRPr="00D83651">
        <w:rPr>
          <w:b/>
          <w:bCs/>
          <w:u w:val="single"/>
        </w:rPr>
        <w:t>Grants Update</w:t>
      </w:r>
      <w:r w:rsidRPr="00625AB4">
        <w:t xml:space="preserve"> – </w:t>
      </w:r>
      <w:r w:rsidR="007847CA">
        <w:t>Jenny Linchey</w:t>
      </w:r>
    </w:p>
    <w:p w14:paraId="1AFCBA6F" w14:textId="09F65FE8" w:rsidR="006A6B9E" w:rsidRDefault="006A6B9E" w:rsidP="006A6B9E">
      <w:r>
        <w:t xml:space="preserve">Pathways Home Initiative </w:t>
      </w:r>
      <w:r w:rsidR="009A7CE8">
        <w:t xml:space="preserve">update (primarily funded by a grant received in 2018) – </w:t>
      </w:r>
      <w:r w:rsidR="00F330D7">
        <w:t xml:space="preserve">this initiative </w:t>
      </w:r>
      <w:proofErr w:type="gramStart"/>
      <w:r w:rsidR="00F330D7">
        <w:t xml:space="preserve">is </w:t>
      </w:r>
      <w:r w:rsidR="004A375B">
        <w:t>focused</w:t>
      </w:r>
      <w:proofErr w:type="gramEnd"/>
      <w:r w:rsidR="004A375B">
        <w:t xml:space="preserve"> on improving the reentry experience for individuals coming home from prison </w:t>
      </w:r>
      <w:r w:rsidR="00F330D7">
        <w:t>on Post Release Community Supervision</w:t>
      </w:r>
    </w:p>
    <w:p w14:paraId="08A18DF1" w14:textId="58C95CB9" w:rsidR="00EC5B0D" w:rsidRDefault="00EC5B0D" w:rsidP="00EC5B0D">
      <w:pPr>
        <w:numPr>
          <w:ilvl w:val="2"/>
          <w:numId w:val="13"/>
        </w:numPr>
      </w:pPr>
      <w:r>
        <w:t xml:space="preserve">Four primary components of the initiative: (1) </w:t>
      </w:r>
      <w:r w:rsidR="00114BBD">
        <w:t xml:space="preserve">pre-release video conferences to initiate the case planning process before clients return home; (2) Virgil mobile application with </w:t>
      </w:r>
      <w:r w:rsidR="00D26A87">
        <w:t>i</w:t>
      </w:r>
      <w:r w:rsidR="00114BBD">
        <w:t xml:space="preserve">deas42, that allows clients to track case plan goals, meetings with probation officers, upcoming court </w:t>
      </w:r>
      <w:r w:rsidR="00292857">
        <w:t>dates and other items related to completing their case planning goals</w:t>
      </w:r>
      <w:r w:rsidR="00B32B5E">
        <w:t xml:space="preserve">; (3) virtual reality </w:t>
      </w:r>
      <w:r w:rsidR="001E3F1B">
        <w:t xml:space="preserve">videos developed with Institute </w:t>
      </w:r>
      <w:r w:rsidR="00DD0696">
        <w:t>for</w:t>
      </w:r>
      <w:r w:rsidR="001E3F1B">
        <w:t xml:space="preserve"> the Future, which give clients an opportunity to experience situations that may be anxiety provoking or new in a virtual environment so they can practice their responses and get comfortable with them before they experience them in real life; and (4) </w:t>
      </w:r>
      <w:r w:rsidR="00B41F34">
        <w:t>pre-release workbooks to be delivered to clients while they are still incarcerated to provide helpful information about the reentry process as well as a resource guide specific to resources in Alameda County</w:t>
      </w:r>
    </w:p>
    <w:p w14:paraId="0B635F32" w14:textId="37BCF62E" w:rsidR="00B41F34" w:rsidRDefault="00B41F34" w:rsidP="00756C01">
      <w:pPr>
        <w:numPr>
          <w:ilvl w:val="3"/>
          <w:numId w:val="13"/>
        </w:numPr>
      </w:pPr>
      <w:r>
        <w:t xml:space="preserve">Virgil mobile app is gathering information from service providers to make the app fully functional – a small pilot program will start in January/February, then the app will be rolled out to the larger group </w:t>
      </w:r>
      <w:proofErr w:type="gramStart"/>
      <w:r>
        <w:t>approximately four</w:t>
      </w:r>
      <w:proofErr w:type="gramEnd"/>
      <w:r>
        <w:t xml:space="preserve"> months later</w:t>
      </w:r>
    </w:p>
    <w:p w14:paraId="673D17E7" w14:textId="163C71D1" w:rsidR="00756C01" w:rsidRDefault="00756C01" w:rsidP="00756C01">
      <w:pPr>
        <w:numPr>
          <w:ilvl w:val="3"/>
          <w:numId w:val="13"/>
        </w:numPr>
      </w:pPr>
      <w:r>
        <w:t>Virtual reality videos</w:t>
      </w:r>
      <w:r w:rsidR="00DD0696">
        <w:t xml:space="preserve"> – </w:t>
      </w:r>
      <w:r>
        <w:t>have also been meeting with our service providers and clients, pilot phase between April and July of 2021 – one of the first videos will be an orientation video about the probation experience</w:t>
      </w:r>
    </w:p>
    <w:p w14:paraId="0A596CDF" w14:textId="63F57B34" w:rsidR="00756C01" w:rsidRDefault="00756C01" w:rsidP="00756C01">
      <w:pPr>
        <w:numPr>
          <w:ilvl w:val="3"/>
          <w:numId w:val="13"/>
        </w:numPr>
      </w:pPr>
      <w:r>
        <w:t xml:space="preserve">The workbooks should be </w:t>
      </w:r>
      <w:proofErr w:type="gramStart"/>
      <w:r>
        <w:t>finalized</w:t>
      </w:r>
      <w:proofErr w:type="gramEnd"/>
      <w:r>
        <w:t xml:space="preserve"> in February for roll-out to clients in March</w:t>
      </w:r>
    </w:p>
    <w:p w14:paraId="770C6D73" w14:textId="65C85D89" w:rsidR="00D01881" w:rsidRDefault="00756C01" w:rsidP="00D01881">
      <w:r>
        <w:t>Four grants received this award cycle</w:t>
      </w:r>
    </w:p>
    <w:p w14:paraId="3DE29F28" w14:textId="28CB39A2" w:rsidR="00756C01" w:rsidRDefault="003518F3" w:rsidP="00D01881">
      <w:pPr>
        <w:numPr>
          <w:ilvl w:val="2"/>
          <w:numId w:val="13"/>
        </w:numPr>
      </w:pPr>
      <w:r>
        <w:t>Three</w:t>
      </w:r>
      <w:r w:rsidR="002A6457">
        <w:t xml:space="preserve"> </w:t>
      </w:r>
      <w:r w:rsidR="00CD163A">
        <w:t xml:space="preserve">of the </w:t>
      </w:r>
      <w:r>
        <w:t xml:space="preserve">four </w:t>
      </w:r>
      <w:r w:rsidR="00CD163A">
        <w:t xml:space="preserve">grants were </w:t>
      </w:r>
      <w:r w:rsidR="002A6457">
        <w:t>f</w:t>
      </w:r>
      <w:r w:rsidR="00CD163A">
        <w:t>ro</w:t>
      </w:r>
      <w:r w:rsidR="002A6457">
        <w:t>m the Burea</w:t>
      </w:r>
      <w:r w:rsidR="0080498F">
        <w:t>u</w:t>
      </w:r>
      <w:r w:rsidR="002A6457">
        <w:t xml:space="preserve"> of Justice </w:t>
      </w:r>
      <w:r w:rsidR="0080498F">
        <w:t>Assistance</w:t>
      </w:r>
      <w:r w:rsidR="002A6457">
        <w:t xml:space="preserve"> (BJA)</w:t>
      </w:r>
      <w:r w:rsidR="005B54F7">
        <w:t xml:space="preserve"> </w:t>
      </w:r>
    </w:p>
    <w:p w14:paraId="51C79D88" w14:textId="2117DE1F" w:rsidR="00CD163A" w:rsidRDefault="003518F3" w:rsidP="00D01881">
      <w:pPr>
        <w:numPr>
          <w:ilvl w:val="3"/>
          <w:numId w:val="13"/>
        </w:numPr>
      </w:pPr>
      <w:r>
        <w:t>Two</w:t>
      </w:r>
      <w:r w:rsidR="00CD163A">
        <w:t xml:space="preserve"> of the </w:t>
      </w:r>
      <w:r>
        <w:t>three</w:t>
      </w:r>
      <w:r w:rsidR="00CD163A">
        <w:t xml:space="preserve"> BJA grants were</w:t>
      </w:r>
      <w:r w:rsidR="005B54F7">
        <w:t xml:space="preserve"> for the Pathways Home Initiative</w:t>
      </w:r>
    </w:p>
    <w:p w14:paraId="4CF4E6BD" w14:textId="5E3CA7E7" w:rsidR="005B54F7" w:rsidRDefault="0080198E" w:rsidP="00D01881">
      <w:pPr>
        <w:numPr>
          <w:ilvl w:val="4"/>
          <w:numId w:val="13"/>
        </w:numPr>
      </w:pPr>
      <w:r>
        <w:t>The first</w:t>
      </w:r>
      <w:r w:rsidR="0003173A">
        <w:t xml:space="preserve"> </w:t>
      </w:r>
      <w:r w:rsidR="00CD163A">
        <w:t xml:space="preserve">grant </w:t>
      </w:r>
      <w:proofErr w:type="gramStart"/>
      <w:r w:rsidR="005B54F7">
        <w:t>provided</w:t>
      </w:r>
      <w:proofErr w:type="gramEnd"/>
      <w:r w:rsidR="005B54F7">
        <w:t xml:space="preserve"> </w:t>
      </w:r>
      <w:r w:rsidR="0003173A">
        <w:t xml:space="preserve">just under a million dollars </w:t>
      </w:r>
      <w:r w:rsidR="0047535B">
        <w:t>of additional funding</w:t>
      </w:r>
      <w:r w:rsidR="005B54F7">
        <w:t xml:space="preserve"> to roll the </w:t>
      </w:r>
      <w:r w:rsidR="001F124B">
        <w:t>i</w:t>
      </w:r>
      <w:r w:rsidR="005B54F7">
        <w:t>deas42 app out to more client and do a rigorous evaluation of the program</w:t>
      </w:r>
      <w:r w:rsidR="008E3C74">
        <w:t xml:space="preserve"> </w:t>
      </w:r>
      <w:r w:rsidR="00781BCA">
        <w:t>(three-year</w:t>
      </w:r>
      <w:r w:rsidR="008E3C74">
        <w:t xml:space="preserve"> grant</w:t>
      </w:r>
      <w:r w:rsidR="00781BCA">
        <w:t>)</w:t>
      </w:r>
    </w:p>
    <w:p w14:paraId="241F7148" w14:textId="33FBF326" w:rsidR="00CD163A" w:rsidRDefault="0003173A" w:rsidP="00D01881">
      <w:pPr>
        <w:numPr>
          <w:ilvl w:val="4"/>
          <w:numId w:val="13"/>
        </w:numPr>
      </w:pPr>
      <w:r>
        <w:t xml:space="preserve">The </w:t>
      </w:r>
      <w:r w:rsidR="0080198E">
        <w:t>second</w:t>
      </w:r>
      <w:r>
        <w:t xml:space="preserve"> grant provided $800,000 to </w:t>
      </w:r>
      <w:r w:rsidR="0047535B">
        <w:t>conduct a randomized control trial of the different Pathways Home components</w:t>
      </w:r>
      <w:r w:rsidR="008E3C74">
        <w:t xml:space="preserve"> in partnership with UC </w:t>
      </w:r>
      <w:r w:rsidR="00781BCA">
        <w:t>Berkeley</w:t>
      </w:r>
      <w:r w:rsidR="008E3C74">
        <w:t xml:space="preserve"> School of Public Policy</w:t>
      </w:r>
      <w:r w:rsidR="00781BCA">
        <w:t xml:space="preserve"> (four-year grant)</w:t>
      </w:r>
      <w:r w:rsidR="0047535B">
        <w:t xml:space="preserve"> –</w:t>
      </w:r>
      <w:r w:rsidR="008E3C74">
        <w:t xml:space="preserve"> only three jurisdictions selected from hundreds of applicants across the Country</w:t>
      </w:r>
      <w:r w:rsidR="00781BCA">
        <w:t xml:space="preserve"> (four-year gran</w:t>
      </w:r>
      <w:r w:rsidR="00E26979">
        <w:t>t</w:t>
      </w:r>
      <w:r w:rsidR="00766A81">
        <w:t>)</w:t>
      </w:r>
    </w:p>
    <w:p w14:paraId="7D7DAE9B" w14:textId="5E5CFC0B" w:rsidR="00781BCA" w:rsidRDefault="008A1290" w:rsidP="00635E65">
      <w:pPr>
        <w:numPr>
          <w:ilvl w:val="3"/>
          <w:numId w:val="13"/>
        </w:numPr>
      </w:pPr>
      <w:r>
        <w:lastRenderedPageBreak/>
        <w:t xml:space="preserve">The </w:t>
      </w:r>
      <w:r w:rsidR="008D5695">
        <w:t>third</w:t>
      </w:r>
      <w:r>
        <w:t xml:space="preserve"> grant</w:t>
      </w:r>
      <w:r w:rsidR="00355250">
        <w:t xml:space="preserve"> was an award for </w:t>
      </w:r>
      <w:proofErr w:type="gramStart"/>
      <w:r w:rsidR="00355250">
        <w:t>almost</w:t>
      </w:r>
      <w:r>
        <w:t xml:space="preserve"> $1.2 million</w:t>
      </w:r>
      <w:proofErr w:type="gramEnd"/>
      <w:r w:rsidR="00355250">
        <w:t xml:space="preserve"> to help deliver services </w:t>
      </w:r>
      <w:r w:rsidR="002F7C41">
        <w:t>related to</w:t>
      </w:r>
      <w:r w:rsidR="00355250">
        <w:t xml:space="preserve"> substance use disorder and mental health at the Residential Multi-Service Center (when it is up and running)</w:t>
      </w:r>
      <w:r w:rsidR="002F7C41">
        <w:t xml:space="preserve"> – funds </w:t>
      </w:r>
      <w:r w:rsidR="008D5695">
        <w:t xml:space="preserve">a </w:t>
      </w:r>
      <w:r w:rsidR="002F7C41">
        <w:t xml:space="preserve">Reentry Services Coordinator and Deputy Probation Officer </w:t>
      </w:r>
      <w:r w:rsidR="00383B5B" w:rsidRPr="00383B5B">
        <w:t xml:space="preserve">full-time </w:t>
      </w:r>
      <w:r w:rsidR="002F7C41">
        <w:t>for three years</w:t>
      </w:r>
    </w:p>
    <w:p w14:paraId="69E19DBB" w14:textId="12791F9A" w:rsidR="008D5695" w:rsidRPr="007847CA" w:rsidRDefault="00383B5B" w:rsidP="00781BCA">
      <w:pPr>
        <w:numPr>
          <w:ilvl w:val="2"/>
          <w:numId w:val="13"/>
        </w:numPr>
      </w:pPr>
      <w:r>
        <w:t xml:space="preserve">The fourth grant </w:t>
      </w:r>
      <w:r w:rsidR="008D5695">
        <w:t xml:space="preserve">received </w:t>
      </w:r>
      <w:r w:rsidR="00BD5E28">
        <w:t xml:space="preserve">was </w:t>
      </w:r>
      <w:r>
        <w:t>on the juvenile side from the Board of State and Community Corrections (BSCC), Proposition 64 Public Health and Safety Grant Program</w:t>
      </w:r>
      <w:r w:rsidR="00C415C6">
        <w:t xml:space="preserve"> </w:t>
      </w:r>
      <w:r w:rsidR="00511AE2">
        <w:t xml:space="preserve">for $1 million </w:t>
      </w:r>
      <w:r w:rsidR="00C415C6">
        <w:t>(3 years</w:t>
      </w:r>
      <w:r w:rsidR="004668CB">
        <w:t>,</w:t>
      </w:r>
      <w:r w:rsidR="00C415C6">
        <w:t xml:space="preserve"> 6 months)</w:t>
      </w:r>
      <w:r w:rsidR="00511AE2">
        <w:t xml:space="preserve"> </w:t>
      </w:r>
      <w:r w:rsidR="00C415C6">
        <w:t xml:space="preserve">– </w:t>
      </w:r>
      <w:r w:rsidR="00511AE2" w:rsidRPr="00511AE2">
        <w:t>Youth Alive and Union City Youth and Family Services Bur</w:t>
      </w:r>
      <w:r w:rsidR="00511AE2">
        <w:t xml:space="preserve">eau will </w:t>
      </w:r>
      <w:r w:rsidR="00C415C6">
        <w:t>deliver programming around substance use avoidance and prevention</w:t>
      </w:r>
      <w:r w:rsidR="00511AE2">
        <w:t xml:space="preserve">; and the Social </w:t>
      </w:r>
      <w:proofErr w:type="spellStart"/>
      <w:r w:rsidR="00511AE2">
        <w:t>Changery</w:t>
      </w:r>
      <w:proofErr w:type="spellEnd"/>
      <w:r w:rsidR="00511AE2">
        <w:t xml:space="preserve"> will be contracted to do </w:t>
      </w:r>
      <w:r w:rsidR="00BD5E28">
        <w:t>a public health awareness and education campaign called Cannabis Decoded, with an emphasis on digital and social media</w:t>
      </w:r>
    </w:p>
    <w:p w14:paraId="52ED26CA" w14:textId="7BDE6316" w:rsidR="00E43DBF" w:rsidRDefault="007847CA" w:rsidP="007260A0">
      <w:pPr>
        <w:pStyle w:val="Style1"/>
      </w:pPr>
      <w:r w:rsidRPr="00D83651">
        <w:rPr>
          <w:b/>
          <w:bCs/>
          <w:u w:val="single"/>
        </w:rPr>
        <w:t xml:space="preserve">Probation </w:t>
      </w:r>
      <w:r w:rsidR="00D600E8" w:rsidRPr="00D83651">
        <w:rPr>
          <w:b/>
          <w:bCs/>
          <w:u w:val="single"/>
        </w:rPr>
        <w:t>RFP and Contracts Update</w:t>
      </w:r>
      <w:r>
        <w:t xml:space="preserve"> – Gina Temporal </w:t>
      </w:r>
    </w:p>
    <w:p w14:paraId="1D8C3A81" w14:textId="5443C72C" w:rsidR="00E0771E" w:rsidRDefault="004C26EA" w:rsidP="00E0771E">
      <w:r>
        <w:t>Employment Vendor Pool</w:t>
      </w:r>
      <w:r w:rsidR="00172449">
        <w:t xml:space="preserve"> – 5</w:t>
      </w:r>
      <w:r w:rsidR="00172449" w:rsidRPr="00172449">
        <w:rPr>
          <w:vertAlign w:val="superscript"/>
        </w:rPr>
        <w:t>th</w:t>
      </w:r>
      <w:r w:rsidR="00172449">
        <w:t xml:space="preserve"> round</w:t>
      </w:r>
      <w:r w:rsidR="005604AA">
        <w:t xml:space="preserve"> closed in </w:t>
      </w:r>
      <w:r w:rsidR="002254F3">
        <w:t>November;</w:t>
      </w:r>
      <w:r w:rsidR="005604AA">
        <w:t xml:space="preserve"> 1 bid received</w:t>
      </w:r>
      <w:r w:rsidR="004668CB">
        <w:t>;</w:t>
      </w:r>
      <w:r w:rsidR="005604AA">
        <w:t xml:space="preserve"> </w:t>
      </w:r>
      <w:r w:rsidR="00172449">
        <w:t>currently under evaluation</w:t>
      </w:r>
    </w:p>
    <w:p w14:paraId="79CD64FC" w14:textId="27AE44D0" w:rsidR="004C26EA" w:rsidRDefault="004C26EA" w:rsidP="00E0771E">
      <w:r>
        <w:t xml:space="preserve">Genesis Worship Center (Housing): Fresh Start Academy – </w:t>
      </w:r>
      <w:r w:rsidR="0014153E">
        <w:t>t</w:t>
      </w:r>
      <w:r w:rsidR="00AC3349">
        <w:t>o Board in December, on-line in January</w:t>
      </w:r>
    </w:p>
    <w:p w14:paraId="49E3A3DA" w14:textId="684CFFF9" w:rsidR="004C26EA" w:rsidRDefault="004C26EA" w:rsidP="00E0771E">
      <w:r>
        <w:t>AC Reentry Housing Vendor Pool</w:t>
      </w:r>
      <w:r w:rsidR="00AC3349">
        <w:t xml:space="preserve"> – Scope of work (SOW) in development</w:t>
      </w:r>
    </w:p>
    <w:p w14:paraId="127C4A67" w14:textId="4CEEFB17" w:rsidR="004C26EA" w:rsidRDefault="004C26EA" w:rsidP="00E0771E">
      <w:r>
        <w:t>Female &amp; Male Residential Multi-Service Center</w:t>
      </w:r>
      <w:r w:rsidR="00AC3349">
        <w:t xml:space="preserve"> – drafting with GSA</w:t>
      </w:r>
      <w:r w:rsidR="00D55A10">
        <w:t>,</w:t>
      </w:r>
      <w:r w:rsidR="00A42DD0">
        <w:t xml:space="preserve"> estimated to </w:t>
      </w:r>
      <w:proofErr w:type="gramStart"/>
      <w:r w:rsidR="00A42DD0">
        <w:t>be</w:t>
      </w:r>
      <w:r w:rsidR="00D55A10">
        <w:t xml:space="preserve"> release</w:t>
      </w:r>
      <w:r w:rsidR="00A42DD0">
        <w:t>d</w:t>
      </w:r>
      <w:proofErr w:type="gramEnd"/>
      <w:r w:rsidR="00D55A10">
        <w:t xml:space="preserve"> in December or early January</w:t>
      </w:r>
    </w:p>
    <w:p w14:paraId="0B52F137" w14:textId="2FBA7A66" w:rsidR="004C26EA" w:rsidRDefault="004C26EA" w:rsidP="00E0771E">
      <w:r>
        <w:t xml:space="preserve">Education </w:t>
      </w:r>
      <w:r w:rsidR="00AC3349">
        <w:t>– release in early 2021</w:t>
      </w:r>
      <w:r w:rsidR="00D55A10">
        <w:t xml:space="preserve">; current contract expires 12/31/21; SOW </w:t>
      </w:r>
      <w:proofErr w:type="gramStart"/>
      <w:r w:rsidR="00D55A10">
        <w:t>submitted</w:t>
      </w:r>
      <w:proofErr w:type="gramEnd"/>
      <w:r w:rsidR="00D55A10">
        <w:t xml:space="preserve"> to GSA on 9/28/20</w:t>
      </w:r>
    </w:p>
    <w:p w14:paraId="2E2E0B2D" w14:textId="386C2006" w:rsidR="004C26EA" w:rsidRDefault="004C26EA" w:rsidP="00E0771E">
      <w:r>
        <w:t xml:space="preserve">Family Reunification: Legal &amp; Therapy Services – </w:t>
      </w:r>
      <w:r w:rsidR="00AC3349">
        <w:t xml:space="preserve">drafting RFP with GSA, </w:t>
      </w:r>
      <w:r w:rsidR="00A42DD0">
        <w:t xml:space="preserve">estimated </w:t>
      </w:r>
      <w:r w:rsidR="000C746B">
        <w:t>RFP</w:t>
      </w:r>
      <w:r w:rsidR="00A42DD0">
        <w:t xml:space="preserve"> release in January</w:t>
      </w:r>
    </w:p>
    <w:p w14:paraId="304181CE" w14:textId="5414C5B1" w:rsidR="004C26EA" w:rsidRDefault="004C26EA" w:rsidP="00E0771E">
      <w:r>
        <w:t>Sex Offender Treatment</w:t>
      </w:r>
      <w:r w:rsidR="0047680D">
        <w:t xml:space="preserve"> – </w:t>
      </w:r>
      <w:r w:rsidR="000C746B">
        <w:t xml:space="preserve">SOW </w:t>
      </w:r>
      <w:proofErr w:type="gramStart"/>
      <w:r w:rsidR="008C4F2A">
        <w:t>submitted</w:t>
      </w:r>
      <w:proofErr w:type="gramEnd"/>
      <w:r w:rsidR="008C4F2A">
        <w:t xml:space="preserve"> to</w:t>
      </w:r>
      <w:r w:rsidR="000C746B">
        <w:t xml:space="preserve"> GSA in </w:t>
      </w:r>
      <w:r w:rsidR="00D21C3A">
        <w:t>September,</w:t>
      </w:r>
      <w:r w:rsidR="0047680D">
        <w:t xml:space="preserve"> </w:t>
      </w:r>
      <w:r w:rsidR="00A42DD0">
        <w:t>estimated to release RFP in</w:t>
      </w:r>
      <w:r w:rsidR="0047680D">
        <w:t xml:space="preserve"> December</w:t>
      </w:r>
    </w:p>
    <w:p w14:paraId="3D3D19C1" w14:textId="10B15DA3" w:rsidR="004C26EA" w:rsidRDefault="004C26EA" w:rsidP="00E0771E">
      <w:r>
        <w:t xml:space="preserve">Cognitive Behavior Intervention </w:t>
      </w:r>
      <w:r w:rsidR="00CA7E51">
        <w:t xml:space="preserve">(CBI) </w:t>
      </w:r>
      <w:r>
        <w:t xml:space="preserve">Services &amp; Incentives </w:t>
      </w:r>
      <w:r w:rsidR="00A248D3">
        <w:t>–</w:t>
      </w:r>
      <w:r w:rsidR="0047680D">
        <w:t xml:space="preserve"> </w:t>
      </w:r>
      <w:r w:rsidR="00A42DD0">
        <w:t xml:space="preserve">estimated </w:t>
      </w:r>
      <w:r w:rsidR="00A248D3">
        <w:t>RFP release in December</w:t>
      </w:r>
    </w:p>
    <w:p w14:paraId="052C3C15" w14:textId="4E0CA876" w:rsidR="00050277" w:rsidRDefault="00050277" w:rsidP="00E0771E">
      <w:r>
        <w:t>Client Resource Forums</w:t>
      </w:r>
      <w:r w:rsidR="00A248D3">
        <w:t xml:space="preserve"> – </w:t>
      </w:r>
      <w:r w:rsidR="00D55387">
        <w:t xml:space="preserve">estimated </w:t>
      </w:r>
      <w:r w:rsidR="00A248D3">
        <w:t>RFP release in January</w:t>
      </w:r>
    </w:p>
    <w:p w14:paraId="7D7D4E75" w14:textId="45BA6D9A" w:rsidR="00A248D3" w:rsidRDefault="00050277" w:rsidP="00A248D3">
      <w:r>
        <w:t>Leadership &amp; Entrepreneurship</w:t>
      </w:r>
      <w:r w:rsidR="00A248D3">
        <w:t xml:space="preserve"> – </w:t>
      </w:r>
      <w:r w:rsidR="00D55387">
        <w:t xml:space="preserve">estimated </w:t>
      </w:r>
      <w:r w:rsidR="00A248D3">
        <w:t>RFP release in January</w:t>
      </w:r>
    </w:p>
    <w:p w14:paraId="610D122D" w14:textId="73232788" w:rsidR="00A248D3" w:rsidRDefault="00A248D3" w:rsidP="00A248D3">
      <w:r>
        <w:t xml:space="preserve">Kinship Reentry Workforce – Routing through Probation management, RFP may </w:t>
      </w:r>
      <w:proofErr w:type="gramStart"/>
      <w:r>
        <w:t>be released</w:t>
      </w:r>
      <w:proofErr w:type="gramEnd"/>
      <w:r>
        <w:t xml:space="preserve"> in January</w:t>
      </w:r>
    </w:p>
    <w:p w14:paraId="55826ACA" w14:textId="35BEEEDC" w:rsidR="00050277" w:rsidRDefault="00A248D3" w:rsidP="00C728AE">
      <w:r>
        <w:t xml:space="preserve">Projects still in development: </w:t>
      </w:r>
      <w:r w:rsidR="00050277">
        <w:t>Faith-Based/Local Community Partnership</w:t>
      </w:r>
      <w:r>
        <w:t xml:space="preserve">, </w:t>
      </w:r>
      <w:r w:rsidR="00050277">
        <w:t>Women/Mother's Services</w:t>
      </w:r>
      <w:r w:rsidR="00C728AE">
        <w:t xml:space="preserve">, </w:t>
      </w:r>
      <w:r w:rsidR="00050277">
        <w:t xml:space="preserve">Transition Aged Youth </w:t>
      </w:r>
      <w:r w:rsidR="00C728AE">
        <w:t xml:space="preserve">(TAY) </w:t>
      </w:r>
      <w:r w:rsidR="00050277">
        <w:t>Services/Support</w:t>
      </w:r>
      <w:r w:rsidR="00C728AE">
        <w:t xml:space="preserve">, </w:t>
      </w:r>
      <w:r w:rsidR="00050277">
        <w:t>Evidence-Based Practices Capacity Building Workshops</w:t>
      </w:r>
      <w:r w:rsidR="00C728AE">
        <w:t>, LGBTQ Transgender Resources, Restorative Justice Circles, Father Services, Clinics for Reentry Legal Barrier Removal, Reentry Client Access Communication and Service Portal, Opioid and Alcohol Use Prevention Programs, and Prison Pre-Release Planning and Case Management</w:t>
      </w:r>
    </w:p>
    <w:p w14:paraId="78DE3E18" w14:textId="5090E5F3" w:rsidR="00D021B1" w:rsidRPr="004668CB" w:rsidRDefault="00D021B1" w:rsidP="00C728AE">
      <w:r w:rsidRPr="004668CB">
        <w:t xml:space="preserve">Gina </w:t>
      </w:r>
      <w:proofErr w:type="gramStart"/>
      <w:r w:rsidRPr="004668CB">
        <w:t>was thanked</w:t>
      </w:r>
      <w:proofErr w:type="gramEnd"/>
      <w:r w:rsidRPr="004668CB">
        <w:t xml:space="preserve"> for all the work she has done; the Probation Department will be </w:t>
      </w:r>
      <w:r w:rsidR="009416AD" w:rsidRPr="004668CB">
        <w:t>eagerly</w:t>
      </w:r>
      <w:r w:rsidRPr="004668CB">
        <w:t xml:space="preserve"> awaiting your return from </w:t>
      </w:r>
      <w:r w:rsidR="00E07532" w:rsidRPr="004668CB">
        <w:t>her</w:t>
      </w:r>
      <w:r w:rsidRPr="004668CB">
        <w:t xml:space="preserve"> leave</w:t>
      </w:r>
    </w:p>
    <w:p w14:paraId="2E5ABB0B" w14:textId="75C22CE7" w:rsidR="007847CA" w:rsidRDefault="007847CA" w:rsidP="007260A0">
      <w:pPr>
        <w:pStyle w:val="Style1"/>
      </w:pPr>
      <w:r w:rsidRPr="00D83651">
        <w:rPr>
          <w:b/>
          <w:bCs/>
          <w:u w:val="single"/>
        </w:rPr>
        <w:t>AB 109 Designation Account Update</w:t>
      </w:r>
      <w:r>
        <w:t xml:space="preserve"> – Karen Baker</w:t>
      </w:r>
    </w:p>
    <w:p w14:paraId="35419DDE" w14:textId="501FA064" w:rsidR="00E07532" w:rsidRDefault="00E07532" w:rsidP="00E07532">
      <w:r>
        <w:t>FY 16-19</w:t>
      </w:r>
    </w:p>
    <w:p w14:paraId="0AF837BD" w14:textId="2F8BA223" w:rsidR="00E07532" w:rsidRDefault="00E07532" w:rsidP="00E07532">
      <w:pPr>
        <w:numPr>
          <w:ilvl w:val="2"/>
          <w:numId w:val="13"/>
        </w:numPr>
      </w:pPr>
      <w:r w:rsidRPr="00E07532">
        <w:t>Career Technical Education Program (line # 2): Transfer $27,846 from Commitments to Pending after approval of Board Letter 11/10/2020 for Second Amendment to Master Contract #901526</w:t>
      </w:r>
    </w:p>
    <w:p w14:paraId="3BBFE7F1" w14:textId="4E615ED2" w:rsidR="00E07532" w:rsidRDefault="00E07532" w:rsidP="00E07532">
      <w:pPr>
        <w:numPr>
          <w:ilvl w:val="2"/>
          <w:numId w:val="13"/>
        </w:numPr>
      </w:pPr>
      <w:r w:rsidRPr="00E07532">
        <w:t>Transportation (line # 34): Transfer $150,445 from Pending to Actuals after receiving the fund transfer</w:t>
      </w:r>
      <w:r w:rsidR="00DE4371">
        <w:t xml:space="preserve">; </w:t>
      </w:r>
      <w:r w:rsidRPr="00E07532">
        <w:t>Balance is now $675,000</w:t>
      </w:r>
    </w:p>
    <w:p w14:paraId="260B1DCE" w14:textId="64B34A95" w:rsidR="002B26E7" w:rsidRDefault="002B26E7" w:rsidP="002B26E7">
      <w:pPr>
        <w:numPr>
          <w:ilvl w:val="3"/>
          <w:numId w:val="13"/>
        </w:numPr>
      </w:pPr>
      <w:r>
        <w:t xml:space="preserve">Original vision for transportation was from </w:t>
      </w:r>
      <w:r w:rsidR="00C8562B">
        <w:t xml:space="preserve">Prison and </w:t>
      </w:r>
      <w:r>
        <w:t>Santa Rita</w:t>
      </w:r>
      <w:r w:rsidR="00C8562B">
        <w:t xml:space="preserve"> Jail</w:t>
      </w:r>
      <w:r>
        <w:t xml:space="preserve"> to a safe destination </w:t>
      </w:r>
      <w:r w:rsidR="00C8562B">
        <w:t>(or at least B</w:t>
      </w:r>
      <w:r w:rsidR="00DD0696">
        <w:t>ART</w:t>
      </w:r>
      <w:r w:rsidR="00C8562B">
        <w:t xml:space="preserve">); </w:t>
      </w:r>
      <w:r w:rsidR="004378FE">
        <w:t xml:space="preserve">RFP was not successful (1 bid received that was </w:t>
      </w:r>
      <w:proofErr w:type="gramStart"/>
      <w:r w:rsidR="004378FE">
        <w:t>deemed</w:t>
      </w:r>
      <w:proofErr w:type="gramEnd"/>
      <w:r w:rsidR="004378FE">
        <w:t xml:space="preserve"> extremely expensive); </w:t>
      </w:r>
      <w:r w:rsidR="00DF6B86">
        <w:t>bifurcated contract</w:t>
      </w:r>
    </w:p>
    <w:p w14:paraId="417E0577" w14:textId="00AE3B4D" w:rsidR="00C8562B" w:rsidRDefault="00C8562B" w:rsidP="00DF6B86">
      <w:pPr>
        <w:numPr>
          <w:ilvl w:val="4"/>
          <w:numId w:val="13"/>
        </w:numPr>
      </w:pPr>
      <w:r>
        <w:t xml:space="preserve">Currently contracted with </w:t>
      </w:r>
      <w:proofErr w:type="spellStart"/>
      <w:r>
        <w:t>Bon</w:t>
      </w:r>
      <w:r w:rsidR="004668CB">
        <w:t>a</w:t>
      </w:r>
      <w:r>
        <w:t>fi</w:t>
      </w:r>
      <w:r w:rsidR="00DD0696">
        <w:t>de</w:t>
      </w:r>
      <w:proofErr w:type="spellEnd"/>
      <w:r>
        <w:t xml:space="preserve"> to </w:t>
      </w:r>
      <w:proofErr w:type="gramStart"/>
      <w:r>
        <w:t>provide</w:t>
      </w:r>
      <w:proofErr w:type="gramEnd"/>
      <w:r>
        <w:t xml:space="preserve"> transportation from prison</w:t>
      </w:r>
    </w:p>
    <w:p w14:paraId="28FECDA1" w14:textId="662356EA" w:rsidR="00C8562B" w:rsidRDefault="00C8562B" w:rsidP="00DF6B86">
      <w:pPr>
        <w:numPr>
          <w:ilvl w:val="4"/>
          <w:numId w:val="13"/>
        </w:numPr>
      </w:pPr>
      <w:r>
        <w:t xml:space="preserve">Working on an amendment of the contract with Roots mobile </w:t>
      </w:r>
      <w:r w:rsidR="00973697">
        <w:t xml:space="preserve">trailer </w:t>
      </w:r>
      <w:r>
        <w:t xml:space="preserve">at Santa Rita </w:t>
      </w:r>
      <w:r w:rsidR="004668CB">
        <w:t>J</w:t>
      </w:r>
      <w:r>
        <w:t>ail to include a shuttle bus to transport more people</w:t>
      </w:r>
      <w:r w:rsidR="00A76DBD">
        <w:t xml:space="preserve">; as opposed to providing </w:t>
      </w:r>
      <w:proofErr w:type="gramStart"/>
      <w:r w:rsidR="00A76DBD">
        <w:t>an</w:t>
      </w:r>
      <w:proofErr w:type="gramEnd"/>
      <w:r w:rsidR="00A76DBD">
        <w:t xml:space="preserve"> second overnight shift</w:t>
      </w:r>
      <w:r w:rsidR="00D55387">
        <w:t xml:space="preserve"> – Roots reported </w:t>
      </w:r>
      <w:r w:rsidR="007E5E3B">
        <w:t xml:space="preserve">that </w:t>
      </w:r>
      <w:r w:rsidR="00A76DBD">
        <w:t>due to COVID, transportation</w:t>
      </w:r>
      <w:r w:rsidR="00D55387">
        <w:t xml:space="preserve"> is </w:t>
      </w:r>
      <w:r w:rsidR="00A76DBD">
        <w:t xml:space="preserve">a </w:t>
      </w:r>
      <w:r w:rsidR="00D55387">
        <w:t>more urgent</w:t>
      </w:r>
      <w:r w:rsidR="007E5E3B">
        <w:t xml:space="preserve"> </w:t>
      </w:r>
      <w:r w:rsidR="00A76DBD">
        <w:t>need</w:t>
      </w:r>
    </w:p>
    <w:p w14:paraId="0C0EC5E4" w14:textId="11458BEC" w:rsidR="00DF6B86" w:rsidRDefault="00DF6B86" w:rsidP="00DF6B86">
      <w:pPr>
        <w:numPr>
          <w:ilvl w:val="3"/>
          <w:numId w:val="13"/>
        </w:numPr>
      </w:pPr>
      <w:r>
        <w:t xml:space="preserve">Best case scenario – clients </w:t>
      </w:r>
      <w:proofErr w:type="gramStart"/>
      <w:r>
        <w:t>are dropped</w:t>
      </w:r>
      <w:proofErr w:type="gramEnd"/>
      <w:r>
        <w:t xml:space="preserve"> off </w:t>
      </w:r>
      <w:r w:rsidR="00993C8D">
        <w:t>at</w:t>
      </w:r>
      <w:r>
        <w:t xml:space="preserve"> a safe destination (where they will be sleeping</w:t>
      </w:r>
      <w:r w:rsidR="004668CB">
        <w:t>/staying the night</w:t>
      </w:r>
      <w:r>
        <w:t>)</w:t>
      </w:r>
    </w:p>
    <w:p w14:paraId="488C506A" w14:textId="4D1792F6" w:rsidR="00306501" w:rsidRDefault="00D55387" w:rsidP="002B26E7">
      <w:pPr>
        <w:numPr>
          <w:ilvl w:val="3"/>
          <w:numId w:val="13"/>
        </w:numPr>
      </w:pPr>
      <w:r>
        <w:lastRenderedPageBreak/>
        <w:t>The</w:t>
      </w:r>
      <w:r w:rsidR="00306501">
        <w:t xml:space="preserve"> mobile trailer at Santa Rita is an essential service, suggest</w:t>
      </w:r>
      <w:r w:rsidR="00B07995">
        <w:t xml:space="preserve"> looking into</w:t>
      </w:r>
      <w:r w:rsidR="00306501">
        <w:t xml:space="preserve"> investing AB 109 funds to erect a more permanent structure</w:t>
      </w:r>
    </w:p>
    <w:p w14:paraId="7D6044B0" w14:textId="48FAB656" w:rsidR="004378FE" w:rsidRDefault="00B07995" w:rsidP="004378FE">
      <w:pPr>
        <w:numPr>
          <w:ilvl w:val="3"/>
          <w:numId w:val="13"/>
        </w:numPr>
      </w:pPr>
      <w:r>
        <w:t xml:space="preserve">There are </w:t>
      </w:r>
      <w:r w:rsidR="00D55387">
        <w:t xml:space="preserve">also other options for </w:t>
      </w:r>
      <w:proofErr w:type="gramStart"/>
      <w:r w:rsidR="00D55387">
        <w:t>providing</w:t>
      </w:r>
      <w:proofErr w:type="gramEnd"/>
      <w:r w:rsidR="00D55387">
        <w:t xml:space="preserve"> transportation, such as</w:t>
      </w:r>
      <w:r>
        <w:t xml:space="preserve"> taxi vouchers, Uber, etc.</w:t>
      </w:r>
    </w:p>
    <w:p w14:paraId="0A888E21" w14:textId="6AA3587C" w:rsidR="00E07532" w:rsidRDefault="00E07532" w:rsidP="00E07532">
      <w:r>
        <w:t>FY 19/20</w:t>
      </w:r>
    </w:p>
    <w:p w14:paraId="17867C3F" w14:textId="6DE7B7ED" w:rsidR="00E07532" w:rsidRDefault="00E07532" w:rsidP="00E07532">
      <w:pPr>
        <w:numPr>
          <w:ilvl w:val="2"/>
          <w:numId w:val="13"/>
        </w:numPr>
      </w:pPr>
      <w:r w:rsidRPr="00E07532">
        <w:t>Employment (extension thru 9/30/2020 (item # 7): Transfer $630,122 of $689,159 from Commitments to Pending after approval of Board Letter 11/10/2020 for Second Amendment to Master Contract #901526</w:t>
      </w:r>
    </w:p>
    <w:p w14:paraId="6D880046" w14:textId="087F865E" w:rsidR="00E07532" w:rsidRDefault="00E07532" w:rsidP="00E07532">
      <w:pPr>
        <w:numPr>
          <w:ilvl w:val="2"/>
          <w:numId w:val="13"/>
        </w:numPr>
      </w:pPr>
      <w:r w:rsidRPr="00E07532">
        <w:t>Reentry Court (item # 15): Transfer $449,144 from Pending section to Actuals section after fund transfer made in full</w:t>
      </w:r>
    </w:p>
    <w:p w14:paraId="0634EC8D" w14:textId="60BBA90D" w:rsidR="009E6652" w:rsidRDefault="009E6652" w:rsidP="009E6652">
      <w:r>
        <w:t>FY 20/21</w:t>
      </w:r>
    </w:p>
    <w:p w14:paraId="1A514665" w14:textId="51090859" w:rsidR="009E6652" w:rsidRDefault="009E6652" w:rsidP="009E6652">
      <w:pPr>
        <w:numPr>
          <w:ilvl w:val="2"/>
          <w:numId w:val="13"/>
        </w:numPr>
      </w:pPr>
      <w:r w:rsidRPr="009E6652">
        <w:t xml:space="preserve">Housing - Women/Children and Sex </w:t>
      </w:r>
      <w:r w:rsidR="00806B06">
        <w:t>O</w:t>
      </w:r>
      <w:r w:rsidRPr="009E6652">
        <w:t>ffenders (item # 8): Added $1.5M to Commitments section, passed on 11/16/2020 CCPEC Meeting</w:t>
      </w:r>
    </w:p>
    <w:p w14:paraId="6BFFDA64" w14:textId="71998E80" w:rsidR="009E6652" w:rsidRDefault="009E6652" w:rsidP="009E6652">
      <w:pPr>
        <w:numPr>
          <w:ilvl w:val="2"/>
          <w:numId w:val="13"/>
        </w:numPr>
      </w:pPr>
      <w:r w:rsidRPr="009E6652">
        <w:t xml:space="preserve">Career Technical Education Training Programs (item # 3): Transfer $231,588 from Commitments to Pending after approval of Board Letter 11/10/2020 for </w:t>
      </w:r>
      <w:r w:rsidR="00DE4371">
        <w:t>S</w:t>
      </w:r>
      <w:r w:rsidRPr="009E6652">
        <w:t xml:space="preserve">econd </w:t>
      </w:r>
      <w:r w:rsidR="00DE4371">
        <w:t>A</w:t>
      </w:r>
      <w:r w:rsidRPr="009E6652">
        <w:t>mendment to Master Contract #901526</w:t>
      </w:r>
    </w:p>
    <w:p w14:paraId="643023AC" w14:textId="185AE2C6" w:rsidR="009E6652" w:rsidRDefault="009E6652" w:rsidP="009E6652">
      <w:pPr>
        <w:numPr>
          <w:ilvl w:val="2"/>
          <w:numId w:val="13"/>
        </w:numPr>
      </w:pPr>
      <w:r w:rsidRPr="009E6652">
        <w:t xml:space="preserve">TDRC- Felton </w:t>
      </w:r>
      <w:r w:rsidR="008D7548" w:rsidRPr="009E6652">
        <w:t>Institute</w:t>
      </w:r>
      <w:r w:rsidRPr="009E6652">
        <w:t xml:space="preserve"> (item 10): Transfer $1,384,724 from Pending to Actuals after fund transfer </w:t>
      </w:r>
      <w:proofErr w:type="gramStart"/>
      <w:r w:rsidRPr="009E6652">
        <w:t>was</w:t>
      </w:r>
      <w:r w:rsidR="00DE4371">
        <w:t xml:space="preserve"> </w:t>
      </w:r>
      <w:r w:rsidRPr="009E6652">
        <w:t>received</w:t>
      </w:r>
      <w:proofErr w:type="gramEnd"/>
    </w:p>
    <w:p w14:paraId="45CB6BDF" w14:textId="3D34A23A" w:rsidR="00913551" w:rsidRPr="00913551" w:rsidRDefault="00DE0610" w:rsidP="007260A0">
      <w:pPr>
        <w:pStyle w:val="Style1"/>
        <w:rPr>
          <w:b/>
          <w:u w:val="single"/>
        </w:rPr>
      </w:pPr>
      <w:r w:rsidRPr="00CA2245">
        <w:rPr>
          <w:b/>
          <w:u w:val="single"/>
        </w:rPr>
        <w:t>Next Meeting</w:t>
      </w:r>
      <w:r w:rsidR="00CA2245" w:rsidRPr="004A4EEE">
        <w:t xml:space="preserve"> – </w:t>
      </w:r>
      <w:r w:rsidR="006A3EF4">
        <w:t>J</w:t>
      </w:r>
      <w:r w:rsidR="000930A4">
        <w:t>anuary 5</w:t>
      </w:r>
      <w:r w:rsidR="00602ADF" w:rsidRPr="004A4EEE">
        <w:t>,</w:t>
      </w:r>
      <w:r w:rsidR="00CA2245" w:rsidRPr="004A4EEE">
        <w:t xml:space="preserve"> 202</w:t>
      </w:r>
      <w:r w:rsidR="00F1062D">
        <w:t>1</w:t>
      </w:r>
      <w:r w:rsidR="00CA2245" w:rsidRPr="004A4EEE">
        <w:t xml:space="preserve"> </w:t>
      </w:r>
      <w:r w:rsidR="00CA2245" w:rsidRPr="004A4EEE">
        <w:rPr>
          <w:rFonts w:ascii="Palatino Linotype" w:hAnsi="Palatino Linotype"/>
        </w:rPr>
        <w:t>∙</w:t>
      </w:r>
      <w:r w:rsidR="00CA2245" w:rsidRPr="004A4EEE">
        <w:t xml:space="preserve"> 3:00 PM to 5:00 PM</w:t>
      </w:r>
    </w:p>
    <w:p w14:paraId="27F62FFE" w14:textId="77777777" w:rsidR="005310ED" w:rsidRPr="004C13B5" w:rsidRDefault="00DE0610" w:rsidP="007260A0">
      <w:pPr>
        <w:pStyle w:val="Style1"/>
      </w:pPr>
      <w:r w:rsidRPr="00D83651">
        <w:rPr>
          <w:b/>
          <w:bCs/>
          <w:u w:val="single"/>
        </w:rPr>
        <w:t>Public Comment</w:t>
      </w:r>
      <w:r w:rsidR="004C13B5" w:rsidRPr="004C13B5">
        <w:t xml:space="preserve"> </w:t>
      </w:r>
      <w:r w:rsidR="004C13B5" w:rsidRPr="005A75B7">
        <w:rPr>
          <w:bCs/>
        </w:rPr>
        <w:t xml:space="preserve">– </w:t>
      </w:r>
      <w:r w:rsidR="004C13B5" w:rsidRPr="006B7B1B">
        <w:rPr>
          <w:bCs/>
        </w:rPr>
        <w:t>None</w:t>
      </w:r>
      <w:r w:rsidR="004C13B5" w:rsidRPr="00EA511C">
        <w:rPr>
          <w:bCs/>
        </w:rPr>
        <w:t xml:space="preserve"> </w:t>
      </w:r>
    </w:p>
    <w:sectPr w:rsidR="005310ED" w:rsidRPr="004C13B5" w:rsidSect="0058741C">
      <w:type w:val="continuous"/>
      <w:pgSz w:w="12240" w:h="15840"/>
      <w:pgMar w:top="432" w:right="576" w:bottom="432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94AC" w14:textId="77777777" w:rsidR="001350B9" w:rsidRDefault="001350B9" w:rsidP="003A3FBF">
      <w:pPr>
        <w:spacing w:after="0" w:line="240" w:lineRule="auto"/>
      </w:pPr>
      <w:r>
        <w:separator/>
      </w:r>
    </w:p>
  </w:endnote>
  <w:endnote w:type="continuationSeparator" w:id="0">
    <w:p w14:paraId="6D1CD1D4" w14:textId="77777777" w:rsidR="001350B9" w:rsidRDefault="001350B9" w:rsidP="003A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723568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2489EF26" w14:textId="77777777" w:rsidR="008532BF" w:rsidRPr="008532BF" w:rsidRDefault="008532BF">
        <w:pPr>
          <w:pStyle w:val="Footer"/>
          <w:jc w:val="center"/>
          <w:rPr>
            <w:sz w:val="22"/>
          </w:rPr>
        </w:pPr>
        <w:r w:rsidRPr="008532BF">
          <w:rPr>
            <w:sz w:val="22"/>
          </w:rPr>
          <w:fldChar w:fldCharType="begin"/>
        </w:r>
        <w:r w:rsidRPr="008532BF">
          <w:rPr>
            <w:sz w:val="22"/>
          </w:rPr>
          <w:instrText xml:space="preserve"> PAGE   \* MERGEFORMAT </w:instrText>
        </w:r>
        <w:r w:rsidRPr="008532BF">
          <w:rPr>
            <w:sz w:val="22"/>
          </w:rPr>
          <w:fldChar w:fldCharType="separate"/>
        </w:r>
        <w:r w:rsidRPr="008532BF">
          <w:rPr>
            <w:noProof/>
            <w:sz w:val="22"/>
          </w:rPr>
          <w:t>2</w:t>
        </w:r>
        <w:r w:rsidRPr="008532BF">
          <w:rPr>
            <w:noProof/>
            <w:sz w:val="22"/>
          </w:rPr>
          <w:fldChar w:fldCharType="end"/>
        </w:r>
      </w:p>
    </w:sdtContent>
  </w:sdt>
  <w:p w14:paraId="5AA84CE2" w14:textId="77777777" w:rsidR="003A3FBF" w:rsidRDefault="003A3FBF" w:rsidP="003A3FBF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BDEEB" w14:textId="77777777" w:rsidR="001350B9" w:rsidRDefault="001350B9" w:rsidP="003A3FBF">
      <w:pPr>
        <w:spacing w:after="0" w:line="240" w:lineRule="auto"/>
      </w:pPr>
      <w:r>
        <w:separator/>
      </w:r>
    </w:p>
  </w:footnote>
  <w:footnote w:type="continuationSeparator" w:id="0">
    <w:p w14:paraId="44F6FFB5" w14:textId="77777777" w:rsidR="001350B9" w:rsidRDefault="001350B9" w:rsidP="003A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CAB36" w14:textId="77777777" w:rsidR="000A45EB" w:rsidRPr="007E1A31" w:rsidRDefault="00DD0696" w:rsidP="003A3FBF">
    <w:pPr>
      <w:pStyle w:val="Header"/>
      <w:numPr>
        <w:ilvl w:val="0"/>
        <w:numId w:val="0"/>
      </w:numPr>
      <w:ind w:left="8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78B7"/>
    <w:multiLevelType w:val="multilevel"/>
    <w:tmpl w:val="83664ED6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Header"/>
      <w:lvlText w:val="%2."/>
      <w:lvlJc w:val="left"/>
      <w:pPr>
        <w:ind w:left="864" w:hanging="288"/>
      </w:pPr>
      <w:rPr>
        <w:rFonts w:ascii="Calibri" w:hAnsi="Calibri" w:hint="default"/>
        <w:b w:val="0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1296" w:hanging="288"/>
      </w:pPr>
      <w:rPr>
        <w:rFonts w:ascii="Calibri" w:hAnsi="Calibri" w:hint="default"/>
        <w:color w:val="auto"/>
        <w:u w:val="none"/>
      </w:rPr>
    </w:lvl>
    <w:lvl w:ilvl="3">
      <w:start w:val="1"/>
      <w:numFmt w:val="lowerLetter"/>
      <w:lvlText w:val="%4)"/>
      <w:lvlJc w:val="left"/>
      <w:pPr>
        <w:ind w:left="1699" w:hanging="18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03" w:hanging="18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707" w:hanging="18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211" w:hanging="18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715" w:hanging="18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219" w:hanging="187"/>
      </w:pPr>
      <w:rPr>
        <w:rFonts w:hint="default"/>
      </w:rPr>
    </w:lvl>
  </w:abstractNum>
  <w:abstractNum w:abstractNumId="1" w15:restartNumberingAfterBreak="0">
    <w:nsid w:val="22F014E9"/>
    <w:multiLevelType w:val="hybridMultilevel"/>
    <w:tmpl w:val="A6F6CCC6"/>
    <w:lvl w:ilvl="0" w:tplc="04090017">
      <w:start w:val="1"/>
      <w:numFmt w:val="lowerLetter"/>
      <w:lvlText w:val="%1)"/>
      <w:lvlJc w:val="left"/>
      <w:pPr>
        <w:ind w:left="1926" w:hanging="360"/>
      </w:pPr>
    </w:lvl>
    <w:lvl w:ilvl="1" w:tplc="04090019">
      <w:start w:val="1"/>
      <w:numFmt w:val="lowerLetter"/>
      <w:lvlText w:val="%2."/>
      <w:lvlJc w:val="left"/>
      <w:pPr>
        <w:ind w:left="2646" w:hanging="360"/>
      </w:pPr>
    </w:lvl>
    <w:lvl w:ilvl="2" w:tplc="0409001B">
      <w:start w:val="1"/>
      <w:numFmt w:val="lowerRoman"/>
      <w:lvlText w:val="%3."/>
      <w:lvlJc w:val="right"/>
      <w:pPr>
        <w:ind w:left="3366" w:hanging="180"/>
      </w:pPr>
    </w:lvl>
    <w:lvl w:ilvl="3" w:tplc="0409000F">
      <w:start w:val="1"/>
      <w:numFmt w:val="decimal"/>
      <w:lvlText w:val="%4."/>
      <w:lvlJc w:val="left"/>
      <w:pPr>
        <w:ind w:left="4086" w:hanging="360"/>
      </w:pPr>
    </w:lvl>
    <w:lvl w:ilvl="4" w:tplc="04090017">
      <w:start w:val="1"/>
      <w:numFmt w:val="lowerLetter"/>
      <w:lvlText w:val="%5)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2" w15:restartNumberingAfterBreak="0">
    <w:nsid w:val="2C197CF4"/>
    <w:multiLevelType w:val="multilevel"/>
    <w:tmpl w:val="8EA850D2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u w:val="none"/>
      </w:rPr>
    </w:lvl>
    <w:lvl w:ilvl="2">
      <w:start w:val="1"/>
      <w:numFmt w:val="decimal"/>
      <w:pStyle w:val="Heading3"/>
      <w:lvlText w:val="%3."/>
      <w:lvlJc w:val="left"/>
      <w:pPr>
        <w:ind w:left="1368" w:hanging="360"/>
      </w:pPr>
      <w:rPr>
        <w:rFonts w:ascii="Calibri" w:hAnsi="Calibri" w:hint="default"/>
        <w:color w:val="auto"/>
        <w:u w:val="none"/>
      </w:rPr>
    </w:lvl>
    <w:lvl w:ilvl="3">
      <w:start w:val="1"/>
      <w:numFmt w:val="lowerLetter"/>
      <w:pStyle w:val="Heading4"/>
      <w:lvlText w:val="%4)"/>
      <w:lvlJc w:val="left"/>
      <w:pPr>
        <w:ind w:left="1872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376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384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888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4392" w:hanging="360"/>
      </w:pPr>
      <w:rPr>
        <w:rFonts w:hint="default"/>
      </w:rPr>
    </w:lvl>
  </w:abstractNum>
  <w:abstractNum w:abstractNumId="3" w15:restartNumberingAfterBreak="0">
    <w:nsid w:val="33033E95"/>
    <w:multiLevelType w:val="hybridMultilevel"/>
    <w:tmpl w:val="E2F43480"/>
    <w:lvl w:ilvl="0" w:tplc="0409001B">
      <w:start w:val="1"/>
      <w:numFmt w:val="lowerRoman"/>
      <w:lvlText w:val="%1."/>
      <w:lvlJc w:val="right"/>
      <w:pPr>
        <w:ind w:left="23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4" w15:restartNumberingAfterBreak="0">
    <w:nsid w:val="44B52397"/>
    <w:multiLevelType w:val="hybridMultilevel"/>
    <w:tmpl w:val="45DC7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33AD0"/>
    <w:multiLevelType w:val="multilevel"/>
    <w:tmpl w:val="F53ED03E"/>
    <w:lvl w:ilvl="0">
      <w:start w:val="1"/>
      <w:numFmt w:val="upperRoman"/>
      <w:pStyle w:val="Style1"/>
      <w:lvlText w:val="%1."/>
      <w:lvlJc w:val="right"/>
      <w:pPr>
        <w:ind w:left="216" w:hanging="173"/>
      </w:pPr>
      <w:rPr>
        <w:rFonts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Normal"/>
      <w:lvlText w:val="%2."/>
      <w:lvlJc w:val="left"/>
      <w:pPr>
        <w:ind w:left="648" w:hanging="288"/>
      </w:pPr>
      <w:rPr>
        <w:rFonts w:ascii="Calibri" w:hAnsi="Calibri" w:hint="default"/>
        <w:b w:val="0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1080" w:hanging="288"/>
      </w:pPr>
      <w:rPr>
        <w:rFonts w:asciiTheme="minorHAnsi" w:hAnsiTheme="minorHAnsi" w:cstheme="minorHAnsi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)"/>
      <w:lvlJc w:val="left"/>
      <w:pPr>
        <w:ind w:left="1512" w:hanging="288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ind w:left="1944" w:hanging="28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  <w:sz w:val="20"/>
      </w:rPr>
    </w:lvl>
    <w:lvl w:ilvl="6">
      <w:start w:val="1"/>
      <w:numFmt w:val="lowerRoman"/>
      <w:lvlText w:val="(%7)"/>
      <w:lvlJc w:val="left"/>
      <w:pPr>
        <w:ind w:left="3096" w:hanging="72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715" w:hanging="18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219" w:hanging="18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1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304" w:hanging="28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08" w:hanging="288"/>
        </w:pPr>
        <w:rPr>
          <w:rFonts w:ascii="Symbol" w:hAnsi="Symbol" w:hint="default"/>
          <w:sz w:val="22"/>
          <w:szCs w:val="22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3240" w:hanging="216"/>
        </w:pPr>
        <w:rPr>
          <w:rFonts w:ascii="Calibri" w:hAnsi="Calibri"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656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suff w:val="nothing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8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0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1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800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304" w:hanging="28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08" w:hanging="288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3">
    <w:abstractNumId w:val="5"/>
  </w:num>
  <w:num w:numId="14">
    <w:abstractNumId w:val="1"/>
  </w:num>
  <w:num w:numId="15">
    <w:abstractNumId w:val="4"/>
  </w:num>
  <w:num w:numId="16">
    <w:abstractNumId w:val="0"/>
    <w:lvlOverride w:ilvl="0">
      <w:startOverride w:val="6"/>
      <w:lvl w:ilvl="0">
        <w:start w:val="6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81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lowerRoman"/>
        <w:lvlText w:val="%5."/>
        <w:lvlJc w:val="left"/>
        <w:pPr>
          <w:ind w:left="2304" w:hanging="288"/>
        </w:pPr>
        <w:rPr>
          <w:rFonts w:hint="default"/>
        </w:rPr>
      </w:lvl>
    </w:lvlOverride>
    <w:lvlOverride w:ilvl="5">
      <w:startOverride w:val="1"/>
      <w:lvl w:ilvl="5">
        <w:start w:val="1"/>
        <w:numFmt w:val="bullet"/>
        <w:lvlText w:val=""/>
        <w:lvlJc w:val="left"/>
        <w:pPr>
          <w:ind w:left="2808" w:hanging="288"/>
        </w:pPr>
        <w:rPr>
          <w:rFonts w:ascii="Symbol" w:hAnsi="Symbol" w:hint="default"/>
          <w:sz w:val="22"/>
          <w:szCs w:val="22"/>
        </w:rPr>
      </w:lvl>
    </w:lvlOverride>
    <w:lvlOverride w:ilvl="6">
      <w:startOverride w:val="1"/>
      <w:lvl w:ilvl="6">
        <w:start w:val="1"/>
        <w:numFmt w:val="bullet"/>
        <w:lvlText w:val="-"/>
        <w:lvlJc w:val="left"/>
        <w:pPr>
          <w:ind w:left="3240" w:hanging="216"/>
        </w:pPr>
        <w:rPr>
          <w:rFonts w:ascii="Calibri" w:hAnsi="Calibri" w:hint="default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B2"/>
    <w:rsid w:val="00002627"/>
    <w:rsid w:val="000067FC"/>
    <w:rsid w:val="00010454"/>
    <w:rsid w:val="000109C3"/>
    <w:rsid w:val="00010A72"/>
    <w:rsid w:val="00012422"/>
    <w:rsid w:val="00012B2F"/>
    <w:rsid w:val="00013701"/>
    <w:rsid w:val="00013CEE"/>
    <w:rsid w:val="00014FE9"/>
    <w:rsid w:val="00017DD1"/>
    <w:rsid w:val="00020852"/>
    <w:rsid w:val="00020FB5"/>
    <w:rsid w:val="00021A75"/>
    <w:rsid w:val="00021D11"/>
    <w:rsid w:val="00023AB2"/>
    <w:rsid w:val="000249DE"/>
    <w:rsid w:val="0002657C"/>
    <w:rsid w:val="00026FCD"/>
    <w:rsid w:val="0002758D"/>
    <w:rsid w:val="00030321"/>
    <w:rsid w:val="00030872"/>
    <w:rsid w:val="0003173A"/>
    <w:rsid w:val="00031B42"/>
    <w:rsid w:val="0003693A"/>
    <w:rsid w:val="0003777D"/>
    <w:rsid w:val="000410E2"/>
    <w:rsid w:val="00041597"/>
    <w:rsid w:val="0004444F"/>
    <w:rsid w:val="00045C9A"/>
    <w:rsid w:val="00046DF1"/>
    <w:rsid w:val="00050277"/>
    <w:rsid w:val="00053C06"/>
    <w:rsid w:val="00055764"/>
    <w:rsid w:val="000557F7"/>
    <w:rsid w:val="00057ABD"/>
    <w:rsid w:val="00060240"/>
    <w:rsid w:val="00063371"/>
    <w:rsid w:val="0006429C"/>
    <w:rsid w:val="00064D7E"/>
    <w:rsid w:val="000706CC"/>
    <w:rsid w:val="000707CC"/>
    <w:rsid w:val="00071A11"/>
    <w:rsid w:val="000725BE"/>
    <w:rsid w:val="00081D43"/>
    <w:rsid w:val="00083596"/>
    <w:rsid w:val="00084B2D"/>
    <w:rsid w:val="00085CE2"/>
    <w:rsid w:val="00091DC6"/>
    <w:rsid w:val="00092F3D"/>
    <w:rsid w:val="000930A4"/>
    <w:rsid w:val="00093823"/>
    <w:rsid w:val="00095348"/>
    <w:rsid w:val="000A0182"/>
    <w:rsid w:val="000A27C2"/>
    <w:rsid w:val="000A3AF5"/>
    <w:rsid w:val="000A5386"/>
    <w:rsid w:val="000A763A"/>
    <w:rsid w:val="000B04C8"/>
    <w:rsid w:val="000B1AA0"/>
    <w:rsid w:val="000B21DE"/>
    <w:rsid w:val="000B2D0E"/>
    <w:rsid w:val="000B3724"/>
    <w:rsid w:val="000B525D"/>
    <w:rsid w:val="000C0D99"/>
    <w:rsid w:val="000C1E92"/>
    <w:rsid w:val="000C39E3"/>
    <w:rsid w:val="000C746B"/>
    <w:rsid w:val="000D0574"/>
    <w:rsid w:val="000D1A51"/>
    <w:rsid w:val="000D4CB5"/>
    <w:rsid w:val="000D57A4"/>
    <w:rsid w:val="000E023F"/>
    <w:rsid w:val="000E1423"/>
    <w:rsid w:val="000E25E8"/>
    <w:rsid w:val="000E50AE"/>
    <w:rsid w:val="000E5CB3"/>
    <w:rsid w:val="000E747F"/>
    <w:rsid w:val="000F38A0"/>
    <w:rsid w:val="000F3DBA"/>
    <w:rsid w:val="000F4EDC"/>
    <w:rsid w:val="000F73DB"/>
    <w:rsid w:val="0010035E"/>
    <w:rsid w:val="00100C65"/>
    <w:rsid w:val="00100CE9"/>
    <w:rsid w:val="00103007"/>
    <w:rsid w:val="00103EBA"/>
    <w:rsid w:val="001048C6"/>
    <w:rsid w:val="00104963"/>
    <w:rsid w:val="00105D3C"/>
    <w:rsid w:val="00111B02"/>
    <w:rsid w:val="00114BBD"/>
    <w:rsid w:val="00114D95"/>
    <w:rsid w:val="0011518D"/>
    <w:rsid w:val="00120CFD"/>
    <w:rsid w:val="00122EC3"/>
    <w:rsid w:val="001234CF"/>
    <w:rsid w:val="00126578"/>
    <w:rsid w:val="00126773"/>
    <w:rsid w:val="001319A8"/>
    <w:rsid w:val="001319F1"/>
    <w:rsid w:val="00132C07"/>
    <w:rsid w:val="00134168"/>
    <w:rsid w:val="001350B9"/>
    <w:rsid w:val="0014153E"/>
    <w:rsid w:val="001423C4"/>
    <w:rsid w:val="0014262E"/>
    <w:rsid w:val="00144EE0"/>
    <w:rsid w:val="001459DA"/>
    <w:rsid w:val="00145D2C"/>
    <w:rsid w:val="00151A6B"/>
    <w:rsid w:val="0015366A"/>
    <w:rsid w:val="00153AB6"/>
    <w:rsid w:val="00154DD8"/>
    <w:rsid w:val="0015704E"/>
    <w:rsid w:val="00157D14"/>
    <w:rsid w:val="001602FD"/>
    <w:rsid w:val="00161634"/>
    <w:rsid w:val="001624EC"/>
    <w:rsid w:val="001631AB"/>
    <w:rsid w:val="00163470"/>
    <w:rsid w:val="00163951"/>
    <w:rsid w:val="00163A42"/>
    <w:rsid w:val="0016401A"/>
    <w:rsid w:val="00164DF9"/>
    <w:rsid w:val="00165B67"/>
    <w:rsid w:val="00165B68"/>
    <w:rsid w:val="00166473"/>
    <w:rsid w:val="0017058D"/>
    <w:rsid w:val="00172449"/>
    <w:rsid w:val="0017379C"/>
    <w:rsid w:val="00174DCE"/>
    <w:rsid w:val="00175FE1"/>
    <w:rsid w:val="00176318"/>
    <w:rsid w:val="00176C14"/>
    <w:rsid w:val="00181E1D"/>
    <w:rsid w:val="00186685"/>
    <w:rsid w:val="00186723"/>
    <w:rsid w:val="001947D4"/>
    <w:rsid w:val="00195227"/>
    <w:rsid w:val="00197F17"/>
    <w:rsid w:val="001A07CB"/>
    <w:rsid w:val="001A1938"/>
    <w:rsid w:val="001A3067"/>
    <w:rsid w:val="001A3113"/>
    <w:rsid w:val="001A4521"/>
    <w:rsid w:val="001A4BD8"/>
    <w:rsid w:val="001A7959"/>
    <w:rsid w:val="001A7E25"/>
    <w:rsid w:val="001B154E"/>
    <w:rsid w:val="001B1CCF"/>
    <w:rsid w:val="001B23C7"/>
    <w:rsid w:val="001B2726"/>
    <w:rsid w:val="001B6F41"/>
    <w:rsid w:val="001C1DCD"/>
    <w:rsid w:val="001C2C79"/>
    <w:rsid w:val="001C6695"/>
    <w:rsid w:val="001C66B8"/>
    <w:rsid w:val="001C6F28"/>
    <w:rsid w:val="001D0467"/>
    <w:rsid w:val="001D21B4"/>
    <w:rsid w:val="001D225A"/>
    <w:rsid w:val="001D467E"/>
    <w:rsid w:val="001D4AFC"/>
    <w:rsid w:val="001E0C9A"/>
    <w:rsid w:val="001E3F1B"/>
    <w:rsid w:val="001E3FE1"/>
    <w:rsid w:val="001E40E4"/>
    <w:rsid w:val="001F0EC6"/>
    <w:rsid w:val="001F104F"/>
    <w:rsid w:val="001F124B"/>
    <w:rsid w:val="001F17EB"/>
    <w:rsid w:val="001F1A05"/>
    <w:rsid w:val="001F353E"/>
    <w:rsid w:val="001F49B2"/>
    <w:rsid w:val="001F4C6D"/>
    <w:rsid w:val="001F58CE"/>
    <w:rsid w:val="001F6289"/>
    <w:rsid w:val="001F7AA4"/>
    <w:rsid w:val="0020202A"/>
    <w:rsid w:val="002032D8"/>
    <w:rsid w:val="00205221"/>
    <w:rsid w:val="00205CBD"/>
    <w:rsid w:val="002116A5"/>
    <w:rsid w:val="00213B2D"/>
    <w:rsid w:val="00213B9F"/>
    <w:rsid w:val="00215731"/>
    <w:rsid w:val="00215C33"/>
    <w:rsid w:val="00215F8F"/>
    <w:rsid w:val="00217BF9"/>
    <w:rsid w:val="00220235"/>
    <w:rsid w:val="00221662"/>
    <w:rsid w:val="00222532"/>
    <w:rsid w:val="00222980"/>
    <w:rsid w:val="00223648"/>
    <w:rsid w:val="002254CC"/>
    <w:rsid w:val="002254F3"/>
    <w:rsid w:val="00226CFC"/>
    <w:rsid w:val="002305A6"/>
    <w:rsid w:val="00232170"/>
    <w:rsid w:val="00237246"/>
    <w:rsid w:val="0023738C"/>
    <w:rsid w:val="002418DC"/>
    <w:rsid w:val="00242E4A"/>
    <w:rsid w:val="00243C30"/>
    <w:rsid w:val="00243D49"/>
    <w:rsid w:val="00245DF8"/>
    <w:rsid w:val="00245FE7"/>
    <w:rsid w:val="002462BD"/>
    <w:rsid w:val="00247BF3"/>
    <w:rsid w:val="002503E2"/>
    <w:rsid w:val="00251974"/>
    <w:rsid w:val="002541D6"/>
    <w:rsid w:val="0025431C"/>
    <w:rsid w:val="0026149B"/>
    <w:rsid w:val="00263BA8"/>
    <w:rsid w:val="00265D0C"/>
    <w:rsid w:val="00266A27"/>
    <w:rsid w:val="002676E8"/>
    <w:rsid w:val="002709F1"/>
    <w:rsid w:val="00271360"/>
    <w:rsid w:val="00271477"/>
    <w:rsid w:val="0027228D"/>
    <w:rsid w:val="002724D6"/>
    <w:rsid w:val="002735BD"/>
    <w:rsid w:val="002754B1"/>
    <w:rsid w:val="00281101"/>
    <w:rsid w:val="00283B7B"/>
    <w:rsid w:val="0028406B"/>
    <w:rsid w:val="00284E59"/>
    <w:rsid w:val="002851EA"/>
    <w:rsid w:val="00286C56"/>
    <w:rsid w:val="00291071"/>
    <w:rsid w:val="00291917"/>
    <w:rsid w:val="00292857"/>
    <w:rsid w:val="002929B1"/>
    <w:rsid w:val="002940FE"/>
    <w:rsid w:val="00295FDC"/>
    <w:rsid w:val="002963B1"/>
    <w:rsid w:val="002A10F8"/>
    <w:rsid w:val="002A6457"/>
    <w:rsid w:val="002A68C4"/>
    <w:rsid w:val="002A6A84"/>
    <w:rsid w:val="002A6E72"/>
    <w:rsid w:val="002B06D9"/>
    <w:rsid w:val="002B16CB"/>
    <w:rsid w:val="002B26E7"/>
    <w:rsid w:val="002B41DC"/>
    <w:rsid w:val="002B6410"/>
    <w:rsid w:val="002B6C00"/>
    <w:rsid w:val="002B7C98"/>
    <w:rsid w:val="002B7EBC"/>
    <w:rsid w:val="002C2B79"/>
    <w:rsid w:val="002C3089"/>
    <w:rsid w:val="002C3DCD"/>
    <w:rsid w:val="002C4685"/>
    <w:rsid w:val="002C4EE4"/>
    <w:rsid w:val="002C7611"/>
    <w:rsid w:val="002C7969"/>
    <w:rsid w:val="002D1005"/>
    <w:rsid w:val="002D1C9E"/>
    <w:rsid w:val="002D1D41"/>
    <w:rsid w:val="002D23A7"/>
    <w:rsid w:val="002D45DF"/>
    <w:rsid w:val="002D4CA9"/>
    <w:rsid w:val="002D5238"/>
    <w:rsid w:val="002E0940"/>
    <w:rsid w:val="002E3405"/>
    <w:rsid w:val="002E3978"/>
    <w:rsid w:val="002E4293"/>
    <w:rsid w:val="002E459B"/>
    <w:rsid w:val="002E53DD"/>
    <w:rsid w:val="002E6940"/>
    <w:rsid w:val="002F0E46"/>
    <w:rsid w:val="002F15D4"/>
    <w:rsid w:val="002F3E50"/>
    <w:rsid w:val="002F443F"/>
    <w:rsid w:val="002F57C0"/>
    <w:rsid w:val="002F5C25"/>
    <w:rsid w:val="002F7C41"/>
    <w:rsid w:val="003003E4"/>
    <w:rsid w:val="00302BF9"/>
    <w:rsid w:val="00306501"/>
    <w:rsid w:val="00306CA2"/>
    <w:rsid w:val="003107D4"/>
    <w:rsid w:val="00314D09"/>
    <w:rsid w:val="00315EAD"/>
    <w:rsid w:val="00320D72"/>
    <w:rsid w:val="00322FE7"/>
    <w:rsid w:val="00326E41"/>
    <w:rsid w:val="00327894"/>
    <w:rsid w:val="00330251"/>
    <w:rsid w:val="00330981"/>
    <w:rsid w:val="00330BE5"/>
    <w:rsid w:val="003344B4"/>
    <w:rsid w:val="003364FE"/>
    <w:rsid w:val="003370F5"/>
    <w:rsid w:val="00337D7D"/>
    <w:rsid w:val="003415B3"/>
    <w:rsid w:val="003429DA"/>
    <w:rsid w:val="003437C3"/>
    <w:rsid w:val="00343DED"/>
    <w:rsid w:val="00345056"/>
    <w:rsid w:val="003468E0"/>
    <w:rsid w:val="003471E4"/>
    <w:rsid w:val="00350677"/>
    <w:rsid w:val="003506D1"/>
    <w:rsid w:val="00350A99"/>
    <w:rsid w:val="003512BA"/>
    <w:rsid w:val="003518F3"/>
    <w:rsid w:val="00352659"/>
    <w:rsid w:val="00352C30"/>
    <w:rsid w:val="003548AB"/>
    <w:rsid w:val="00355250"/>
    <w:rsid w:val="00357D5F"/>
    <w:rsid w:val="003608F3"/>
    <w:rsid w:val="00361361"/>
    <w:rsid w:val="00361E8A"/>
    <w:rsid w:val="003631D6"/>
    <w:rsid w:val="00363DFC"/>
    <w:rsid w:val="00364B69"/>
    <w:rsid w:val="00365FF1"/>
    <w:rsid w:val="003675CE"/>
    <w:rsid w:val="00367776"/>
    <w:rsid w:val="00370719"/>
    <w:rsid w:val="00372F84"/>
    <w:rsid w:val="00374299"/>
    <w:rsid w:val="003804A9"/>
    <w:rsid w:val="003807B9"/>
    <w:rsid w:val="00381474"/>
    <w:rsid w:val="00381764"/>
    <w:rsid w:val="00381F82"/>
    <w:rsid w:val="00382AF6"/>
    <w:rsid w:val="00383B5B"/>
    <w:rsid w:val="00383DD4"/>
    <w:rsid w:val="00384CEA"/>
    <w:rsid w:val="003852A8"/>
    <w:rsid w:val="00385D65"/>
    <w:rsid w:val="0038607F"/>
    <w:rsid w:val="00386572"/>
    <w:rsid w:val="00387244"/>
    <w:rsid w:val="00387B75"/>
    <w:rsid w:val="0039118F"/>
    <w:rsid w:val="0039455F"/>
    <w:rsid w:val="003A056D"/>
    <w:rsid w:val="003A0D2A"/>
    <w:rsid w:val="003A19A1"/>
    <w:rsid w:val="003A1DB5"/>
    <w:rsid w:val="003A1E92"/>
    <w:rsid w:val="003A238A"/>
    <w:rsid w:val="003A23AC"/>
    <w:rsid w:val="003A3FBF"/>
    <w:rsid w:val="003A4212"/>
    <w:rsid w:val="003A4F6A"/>
    <w:rsid w:val="003A6B29"/>
    <w:rsid w:val="003A6F58"/>
    <w:rsid w:val="003A7D7C"/>
    <w:rsid w:val="003B1227"/>
    <w:rsid w:val="003B40B9"/>
    <w:rsid w:val="003B4B6A"/>
    <w:rsid w:val="003B586A"/>
    <w:rsid w:val="003B640F"/>
    <w:rsid w:val="003B7A7F"/>
    <w:rsid w:val="003C00C6"/>
    <w:rsid w:val="003C07A8"/>
    <w:rsid w:val="003C2EF1"/>
    <w:rsid w:val="003C57FF"/>
    <w:rsid w:val="003C5B2D"/>
    <w:rsid w:val="003D016A"/>
    <w:rsid w:val="003D7A1C"/>
    <w:rsid w:val="003E056E"/>
    <w:rsid w:val="003E1EAF"/>
    <w:rsid w:val="003E3CBF"/>
    <w:rsid w:val="003E3F73"/>
    <w:rsid w:val="003E6F03"/>
    <w:rsid w:val="003F0056"/>
    <w:rsid w:val="003F1248"/>
    <w:rsid w:val="003F1617"/>
    <w:rsid w:val="003F16DF"/>
    <w:rsid w:val="003F4002"/>
    <w:rsid w:val="00401884"/>
    <w:rsid w:val="004020D4"/>
    <w:rsid w:val="00402F1F"/>
    <w:rsid w:val="004043E7"/>
    <w:rsid w:val="00405A16"/>
    <w:rsid w:val="0040619F"/>
    <w:rsid w:val="00410E0F"/>
    <w:rsid w:val="00412D47"/>
    <w:rsid w:val="0041461B"/>
    <w:rsid w:val="004159A3"/>
    <w:rsid w:val="00416D6B"/>
    <w:rsid w:val="00421A99"/>
    <w:rsid w:val="00421BF4"/>
    <w:rsid w:val="00422163"/>
    <w:rsid w:val="004249EE"/>
    <w:rsid w:val="00425D4A"/>
    <w:rsid w:val="0042637D"/>
    <w:rsid w:val="00430446"/>
    <w:rsid w:val="004321C9"/>
    <w:rsid w:val="004349A4"/>
    <w:rsid w:val="00435A6E"/>
    <w:rsid w:val="004365C3"/>
    <w:rsid w:val="00436AC7"/>
    <w:rsid w:val="004378FE"/>
    <w:rsid w:val="004410BC"/>
    <w:rsid w:val="0044238B"/>
    <w:rsid w:val="004425A2"/>
    <w:rsid w:val="00442D0E"/>
    <w:rsid w:val="00444E25"/>
    <w:rsid w:val="00445CAE"/>
    <w:rsid w:val="00446D1F"/>
    <w:rsid w:val="00447C9C"/>
    <w:rsid w:val="00450EB8"/>
    <w:rsid w:val="00453921"/>
    <w:rsid w:val="00455402"/>
    <w:rsid w:val="004557D9"/>
    <w:rsid w:val="00456C8C"/>
    <w:rsid w:val="004576C2"/>
    <w:rsid w:val="00460D6A"/>
    <w:rsid w:val="004611A3"/>
    <w:rsid w:val="00461B31"/>
    <w:rsid w:val="004634AF"/>
    <w:rsid w:val="004637BE"/>
    <w:rsid w:val="00466070"/>
    <w:rsid w:val="00466622"/>
    <w:rsid w:val="004668CB"/>
    <w:rsid w:val="00472299"/>
    <w:rsid w:val="00472526"/>
    <w:rsid w:val="00472FAD"/>
    <w:rsid w:val="00473D94"/>
    <w:rsid w:val="00473E52"/>
    <w:rsid w:val="0047535B"/>
    <w:rsid w:val="00475712"/>
    <w:rsid w:val="00475D55"/>
    <w:rsid w:val="0047680D"/>
    <w:rsid w:val="00476F17"/>
    <w:rsid w:val="004841AB"/>
    <w:rsid w:val="004845E7"/>
    <w:rsid w:val="00485677"/>
    <w:rsid w:val="00485E02"/>
    <w:rsid w:val="00485F10"/>
    <w:rsid w:val="004915FB"/>
    <w:rsid w:val="00491D65"/>
    <w:rsid w:val="00494008"/>
    <w:rsid w:val="0049402B"/>
    <w:rsid w:val="004946E2"/>
    <w:rsid w:val="00495126"/>
    <w:rsid w:val="00496917"/>
    <w:rsid w:val="004974D9"/>
    <w:rsid w:val="0049769B"/>
    <w:rsid w:val="00497A83"/>
    <w:rsid w:val="004A375B"/>
    <w:rsid w:val="004A467A"/>
    <w:rsid w:val="004A497F"/>
    <w:rsid w:val="004A4EEE"/>
    <w:rsid w:val="004A50FB"/>
    <w:rsid w:val="004A7E02"/>
    <w:rsid w:val="004B0A55"/>
    <w:rsid w:val="004B0B7C"/>
    <w:rsid w:val="004B1A47"/>
    <w:rsid w:val="004B2E6E"/>
    <w:rsid w:val="004C13B5"/>
    <w:rsid w:val="004C13E1"/>
    <w:rsid w:val="004C26EA"/>
    <w:rsid w:val="004C414C"/>
    <w:rsid w:val="004C4B5D"/>
    <w:rsid w:val="004C502B"/>
    <w:rsid w:val="004C559B"/>
    <w:rsid w:val="004C58E0"/>
    <w:rsid w:val="004D0941"/>
    <w:rsid w:val="004D0D40"/>
    <w:rsid w:val="004D35D4"/>
    <w:rsid w:val="004D3826"/>
    <w:rsid w:val="004D6195"/>
    <w:rsid w:val="004E0225"/>
    <w:rsid w:val="004E151E"/>
    <w:rsid w:val="004E49BD"/>
    <w:rsid w:val="004E6733"/>
    <w:rsid w:val="004E7136"/>
    <w:rsid w:val="004E7822"/>
    <w:rsid w:val="004F0B40"/>
    <w:rsid w:val="004F0C68"/>
    <w:rsid w:val="004F4A38"/>
    <w:rsid w:val="004F5C61"/>
    <w:rsid w:val="004F640E"/>
    <w:rsid w:val="005038DB"/>
    <w:rsid w:val="0050582B"/>
    <w:rsid w:val="00511AE2"/>
    <w:rsid w:val="00512900"/>
    <w:rsid w:val="005134B9"/>
    <w:rsid w:val="00515541"/>
    <w:rsid w:val="00516B1B"/>
    <w:rsid w:val="00520084"/>
    <w:rsid w:val="005234CD"/>
    <w:rsid w:val="00523C8C"/>
    <w:rsid w:val="00524BB7"/>
    <w:rsid w:val="005256FA"/>
    <w:rsid w:val="00526995"/>
    <w:rsid w:val="0053085F"/>
    <w:rsid w:val="00531007"/>
    <w:rsid w:val="005310ED"/>
    <w:rsid w:val="0053116F"/>
    <w:rsid w:val="005338D3"/>
    <w:rsid w:val="00534C79"/>
    <w:rsid w:val="005353B8"/>
    <w:rsid w:val="005376D9"/>
    <w:rsid w:val="00537BD6"/>
    <w:rsid w:val="00541299"/>
    <w:rsid w:val="005427DB"/>
    <w:rsid w:val="00546563"/>
    <w:rsid w:val="00547B5E"/>
    <w:rsid w:val="00550E1A"/>
    <w:rsid w:val="005510DB"/>
    <w:rsid w:val="0055136A"/>
    <w:rsid w:val="00552783"/>
    <w:rsid w:val="005532B3"/>
    <w:rsid w:val="00557EDD"/>
    <w:rsid w:val="005604AA"/>
    <w:rsid w:val="00560ABF"/>
    <w:rsid w:val="00561D3C"/>
    <w:rsid w:val="0056245C"/>
    <w:rsid w:val="005627E2"/>
    <w:rsid w:val="00570EC7"/>
    <w:rsid w:val="00572655"/>
    <w:rsid w:val="00573967"/>
    <w:rsid w:val="00582857"/>
    <w:rsid w:val="00584DE6"/>
    <w:rsid w:val="0058697B"/>
    <w:rsid w:val="00587036"/>
    <w:rsid w:val="0058741C"/>
    <w:rsid w:val="00591115"/>
    <w:rsid w:val="00591402"/>
    <w:rsid w:val="00592C9D"/>
    <w:rsid w:val="00592F86"/>
    <w:rsid w:val="00592FC1"/>
    <w:rsid w:val="00592FE9"/>
    <w:rsid w:val="00593807"/>
    <w:rsid w:val="00595ABF"/>
    <w:rsid w:val="00596BA4"/>
    <w:rsid w:val="00597716"/>
    <w:rsid w:val="005A1037"/>
    <w:rsid w:val="005A194F"/>
    <w:rsid w:val="005A75B7"/>
    <w:rsid w:val="005B0576"/>
    <w:rsid w:val="005B3498"/>
    <w:rsid w:val="005B3CCA"/>
    <w:rsid w:val="005B54F7"/>
    <w:rsid w:val="005B7C6B"/>
    <w:rsid w:val="005B7D05"/>
    <w:rsid w:val="005B7E64"/>
    <w:rsid w:val="005C100D"/>
    <w:rsid w:val="005C28FF"/>
    <w:rsid w:val="005C3AA5"/>
    <w:rsid w:val="005C44A3"/>
    <w:rsid w:val="005C4A06"/>
    <w:rsid w:val="005C661E"/>
    <w:rsid w:val="005C6919"/>
    <w:rsid w:val="005C70CE"/>
    <w:rsid w:val="005C7B83"/>
    <w:rsid w:val="005D11AE"/>
    <w:rsid w:val="005D1D05"/>
    <w:rsid w:val="005D5D91"/>
    <w:rsid w:val="005D5FD5"/>
    <w:rsid w:val="005D60A5"/>
    <w:rsid w:val="005E30DF"/>
    <w:rsid w:val="005E37FF"/>
    <w:rsid w:val="005E4391"/>
    <w:rsid w:val="005E5236"/>
    <w:rsid w:val="005E6BC4"/>
    <w:rsid w:val="005F06AA"/>
    <w:rsid w:val="005F10BB"/>
    <w:rsid w:val="005F2361"/>
    <w:rsid w:val="005F2B18"/>
    <w:rsid w:val="005F3ADA"/>
    <w:rsid w:val="005F3BA1"/>
    <w:rsid w:val="00600776"/>
    <w:rsid w:val="00602680"/>
    <w:rsid w:val="00602ADF"/>
    <w:rsid w:val="00605172"/>
    <w:rsid w:val="0060522D"/>
    <w:rsid w:val="006054EF"/>
    <w:rsid w:val="0060568D"/>
    <w:rsid w:val="00607647"/>
    <w:rsid w:val="00607E95"/>
    <w:rsid w:val="006117B5"/>
    <w:rsid w:val="00615849"/>
    <w:rsid w:val="006165B9"/>
    <w:rsid w:val="00620221"/>
    <w:rsid w:val="00620A1A"/>
    <w:rsid w:val="0062194D"/>
    <w:rsid w:val="00621A08"/>
    <w:rsid w:val="006229F0"/>
    <w:rsid w:val="00623BC5"/>
    <w:rsid w:val="00623EA0"/>
    <w:rsid w:val="00625AB4"/>
    <w:rsid w:val="00625FC3"/>
    <w:rsid w:val="00626A9C"/>
    <w:rsid w:val="006307E4"/>
    <w:rsid w:val="0063197A"/>
    <w:rsid w:val="00631D29"/>
    <w:rsid w:val="00631DC7"/>
    <w:rsid w:val="00633BA3"/>
    <w:rsid w:val="0063573C"/>
    <w:rsid w:val="00635E65"/>
    <w:rsid w:val="006404A0"/>
    <w:rsid w:val="00640631"/>
    <w:rsid w:val="006414A2"/>
    <w:rsid w:val="00644635"/>
    <w:rsid w:val="006454B0"/>
    <w:rsid w:val="00647817"/>
    <w:rsid w:val="00647825"/>
    <w:rsid w:val="00651928"/>
    <w:rsid w:val="006530DE"/>
    <w:rsid w:val="00653D21"/>
    <w:rsid w:val="006614ED"/>
    <w:rsid w:val="00661F17"/>
    <w:rsid w:val="00662E08"/>
    <w:rsid w:val="00664030"/>
    <w:rsid w:val="0066477C"/>
    <w:rsid w:val="006653A2"/>
    <w:rsid w:val="00667983"/>
    <w:rsid w:val="006714C3"/>
    <w:rsid w:val="00672A10"/>
    <w:rsid w:val="006761DF"/>
    <w:rsid w:val="0067665A"/>
    <w:rsid w:val="006772D6"/>
    <w:rsid w:val="006800FC"/>
    <w:rsid w:val="006812F7"/>
    <w:rsid w:val="0068155A"/>
    <w:rsid w:val="0068194F"/>
    <w:rsid w:val="006833EB"/>
    <w:rsid w:val="00684AE1"/>
    <w:rsid w:val="00685911"/>
    <w:rsid w:val="00687E3A"/>
    <w:rsid w:val="0069103F"/>
    <w:rsid w:val="0069275C"/>
    <w:rsid w:val="00693483"/>
    <w:rsid w:val="00693E9F"/>
    <w:rsid w:val="006950B9"/>
    <w:rsid w:val="006A0660"/>
    <w:rsid w:val="006A3A30"/>
    <w:rsid w:val="006A3EF4"/>
    <w:rsid w:val="006A4302"/>
    <w:rsid w:val="006A4B91"/>
    <w:rsid w:val="006A4EE8"/>
    <w:rsid w:val="006A525A"/>
    <w:rsid w:val="006A55C0"/>
    <w:rsid w:val="006A5802"/>
    <w:rsid w:val="006A6B9E"/>
    <w:rsid w:val="006B0F94"/>
    <w:rsid w:val="006B1F7B"/>
    <w:rsid w:val="006B46E9"/>
    <w:rsid w:val="006B608F"/>
    <w:rsid w:val="006B6162"/>
    <w:rsid w:val="006B6B9B"/>
    <w:rsid w:val="006B7B1B"/>
    <w:rsid w:val="006B7BF3"/>
    <w:rsid w:val="006C08FA"/>
    <w:rsid w:val="006C1B3C"/>
    <w:rsid w:val="006C25D5"/>
    <w:rsid w:val="006C3315"/>
    <w:rsid w:val="006C3832"/>
    <w:rsid w:val="006C39B3"/>
    <w:rsid w:val="006C4E7A"/>
    <w:rsid w:val="006C78BF"/>
    <w:rsid w:val="006D0CC1"/>
    <w:rsid w:val="006D5106"/>
    <w:rsid w:val="006E152D"/>
    <w:rsid w:val="006E22AF"/>
    <w:rsid w:val="006E45E5"/>
    <w:rsid w:val="006F0F4F"/>
    <w:rsid w:val="006F3DCA"/>
    <w:rsid w:val="006F3E0F"/>
    <w:rsid w:val="006F596B"/>
    <w:rsid w:val="006F5DA6"/>
    <w:rsid w:val="006F6986"/>
    <w:rsid w:val="006F69AE"/>
    <w:rsid w:val="006F71BA"/>
    <w:rsid w:val="0070005D"/>
    <w:rsid w:val="007019FD"/>
    <w:rsid w:val="00701F52"/>
    <w:rsid w:val="00703FF0"/>
    <w:rsid w:val="00705496"/>
    <w:rsid w:val="007059C3"/>
    <w:rsid w:val="007102FE"/>
    <w:rsid w:val="007142BD"/>
    <w:rsid w:val="0071506D"/>
    <w:rsid w:val="00715EC2"/>
    <w:rsid w:val="0071765F"/>
    <w:rsid w:val="00717F31"/>
    <w:rsid w:val="007235B5"/>
    <w:rsid w:val="00725129"/>
    <w:rsid w:val="007260A0"/>
    <w:rsid w:val="00726440"/>
    <w:rsid w:val="00726B18"/>
    <w:rsid w:val="007300FE"/>
    <w:rsid w:val="00732C41"/>
    <w:rsid w:val="00736127"/>
    <w:rsid w:val="00736E61"/>
    <w:rsid w:val="00736EB3"/>
    <w:rsid w:val="007404A2"/>
    <w:rsid w:val="007411BB"/>
    <w:rsid w:val="00741C9E"/>
    <w:rsid w:val="007428F9"/>
    <w:rsid w:val="00742A1B"/>
    <w:rsid w:val="0074437A"/>
    <w:rsid w:val="00745005"/>
    <w:rsid w:val="00745A9E"/>
    <w:rsid w:val="00746F31"/>
    <w:rsid w:val="0074786B"/>
    <w:rsid w:val="0075010B"/>
    <w:rsid w:val="0075154F"/>
    <w:rsid w:val="00754712"/>
    <w:rsid w:val="00755EC8"/>
    <w:rsid w:val="00756C01"/>
    <w:rsid w:val="007606BC"/>
    <w:rsid w:val="0076083B"/>
    <w:rsid w:val="00760BA2"/>
    <w:rsid w:val="0076259E"/>
    <w:rsid w:val="00765DB7"/>
    <w:rsid w:val="00766A81"/>
    <w:rsid w:val="0076731F"/>
    <w:rsid w:val="007675A8"/>
    <w:rsid w:val="00770B85"/>
    <w:rsid w:val="007712EA"/>
    <w:rsid w:val="00771D90"/>
    <w:rsid w:val="0077290C"/>
    <w:rsid w:val="00775136"/>
    <w:rsid w:val="00777272"/>
    <w:rsid w:val="007776F7"/>
    <w:rsid w:val="00781BCA"/>
    <w:rsid w:val="00782921"/>
    <w:rsid w:val="007834F1"/>
    <w:rsid w:val="007843A7"/>
    <w:rsid w:val="007847CA"/>
    <w:rsid w:val="00784DC0"/>
    <w:rsid w:val="00785A33"/>
    <w:rsid w:val="007866D8"/>
    <w:rsid w:val="00787127"/>
    <w:rsid w:val="00794E72"/>
    <w:rsid w:val="00795A27"/>
    <w:rsid w:val="007A1F1D"/>
    <w:rsid w:val="007A2E58"/>
    <w:rsid w:val="007A366E"/>
    <w:rsid w:val="007A6685"/>
    <w:rsid w:val="007B026F"/>
    <w:rsid w:val="007B0BC9"/>
    <w:rsid w:val="007B18BE"/>
    <w:rsid w:val="007B1D57"/>
    <w:rsid w:val="007B2675"/>
    <w:rsid w:val="007B2A99"/>
    <w:rsid w:val="007B53D5"/>
    <w:rsid w:val="007B6122"/>
    <w:rsid w:val="007C09B7"/>
    <w:rsid w:val="007C0C3E"/>
    <w:rsid w:val="007C18FA"/>
    <w:rsid w:val="007C23AF"/>
    <w:rsid w:val="007C2EBF"/>
    <w:rsid w:val="007C3A20"/>
    <w:rsid w:val="007C3EB3"/>
    <w:rsid w:val="007C6DB2"/>
    <w:rsid w:val="007C727E"/>
    <w:rsid w:val="007D3501"/>
    <w:rsid w:val="007D4A84"/>
    <w:rsid w:val="007D5EBD"/>
    <w:rsid w:val="007D622E"/>
    <w:rsid w:val="007D655A"/>
    <w:rsid w:val="007D701C"/>
    <w:rsid w:val="007D7959"/>
    <w:rsid w:val="007E041A"/>
    <w:rsid w:val="007E1172"/>
    <w:rsid w:val="007E3631"/>
    <w:rsid w:val="007E5E3B"/>
    <w:rsid w:val="007E731B"/>
    <w:rsid w:val="007F0C31"/>
    <w:rsid w:val="007F23AC"/>
    <w:rsid w:val="007F241F"/>
    <w:rsid w:val="007F38EA"/>
    <w:rsid w:val="007F4BDD"/>
    <w:rsid w:val="007F67C1"/>
    <w:rsid w:val="00800E9C"/>
    <w:rsid w:val="0080198E"/>
    <w:rsid w:val="00802883"/>
    <w:rsid w:val="00803378"/>
    <w:rsid w:val="008038BB"/>
    <w:rsid w:val="0080399D"/>
    <w:rsid w:val="0080498F"/>
    <w:rsid w:val="00806B06"/>
    <w:rsid w:val="008104E2"/>
    <w:rsid w:val="008124AC"/>
    <w:rsid w:val="00814849"/>
    <w:rsid w:val="008148F9"/>
    <w:rsid w:val="0081559B"/>
    <w:rsid w:val="008233F8"/>
    <w:rsid w:val="00823995"/>
    <w:rsid w:val="00824DAF"/>
    <w:rsid w:val="00825F49"/>
    <w:rsid w:val="00830624"/>
    <w:rsid w:val="00834D9C"/>
    <w:rsid w:val="008426D7"/>
    <w:rsid w:val="0085240B"/>
    <w:rsid w:val="008532BF"/>
    <w:rsid w:val="00857401"/>
    <w:rsid w:val="0086214D"/>
    <w:rsid w:val="00862C7E"/>
    <w:rsid w:val="0086312D"/>
    <w:rsid w:val="00865E48"/>
    <w:rsid w:val="00871A11"/>
    <w:rsid w:val="00872AFE"/>
    <w:rsid w:val="00874BC3"/>
    <w:rsid w:val="008753DC"/>
    <w:rsid w:val="00876E7D"/>
    <w:rsid w:val="00881141"/>
    <w:rsid w:val="00881CC4"/>
    <w:rsid w:val="00886228"/>
    <w:rsid w:val="0088633C"/>
    <w:rsid w:val="00887C53"/>
    <w:rsid w:val="008910EA"/>
    <w:rsid w:val="008928A4"/>
    <w:rsid w:val="00896705"/>
    <w:rsid w:val="008A0A8A"/>
    <w:rsid w:val="008A1290"/>
    <w:rsid w:val="008A1800"/>
    <w:rsid w:val="008A3249"/>
    <w:rsid w:val="008A5C7E"/>
    <w:rsid w:val="008B2CB3"/>
    <w:rsid w:val="008B7306"/>
    <w:rsid w:val="008C1282"/>
    <w:rsid w:val="008C1571"/>
    <w:rsid w:val="008C293A"/>
    <w:rsid w:val="008C2C1F"/>
    <w:rsid w:val="008C380A"/>
    <w:rsid w:val="008C4B0B"/>
    <w:rsid w:val="008C4F2A"/>
    <w:rsid w:val="008C7592"/>
    <w:rsid w:val="008D0A44"/>
    <w:rsid w:val="008D2050"/>
    <w:rsid w:val="008D22BE"/>
    <w:rsid w:val="008D4ABF"/>
    <w:rsid w:val="008D4B83"/>
    <w:rsid w:val="008D5695"/>
    <w:rsid w:val="008D60DC"/>
    <w:rsid w:val="008D70CD"/>
    <w:rsid w:val="008D7548"/>
    <w:rsid w:val="008E067B"/>
    <w:rsid w:val="008E3C74"/>
    <w:rsid w:val="008F0E1B"/>
    <w:rsid w:val="008F2383"/>
    <w:rsid w:val="009008A3"/>
    <w:rsid w:val="0090137F"/>
    <w:rsid w:val="009024F6"/>
    <w:rsid w:val="00902C0A"/>
    <w:rsid w:val="0090436D"/>
    <w:rsid w:val="00904D26"/>
    <w:rsid w:val="00904EE2"/>
    <w:rsid w:val="00905036"/>
    <w:rsid w:val="009102D6"/>
    <w:rsid w:val="00910A30"/>
    <w:rsid w:val="00911E99"/>
    <w:rsid w:val="00913551"/>
    <w:rsid w:val="00913C07"/>
    <w:rsid w:val="0091491B"/>
    <w:rsid w:val="00917D2E"/>
    <w:rsid w:val="00920A06"/>
    <w:rsid w:val="0092171E"/>
    <w:rsid w:val="00922198"/>
    <w:rsid w:val="00922253"/>
    <w:rsid w:val="009224CB"/>
    <w:rsid w:val="00925AF0"/>
    <w:rsid w:val="00927A40"/>
    <w:rsid w:val="00930BD3"/>
    <w:rsid w:val="009349C4"/>
    <w:rsid w:val="00936529"/>
    <w:rsid w:val="009375A7"/>
    <w:rsid w:val="009416AD"/>
    <w:rsid w:val="00947193"/>
    <w:rsid w:val="00950138"/>
    <w:rsid w:val="00953D2E"/>
    <w:rsid w:val="00955CC7"/>
    <w:rsid w:val="009567ED"/>
    <w:rsid w:val="00962951"/>
    <w:rsid w:val="00963277"/>
    <w:rsid w:val="009638BA"/>
    <w:rsid w:val="009659DA"/>
    <w:rsid w:val="00965E57"/>
    <w:rsid w:val="00966A08"/>
    <w:rsid w:val="009672EC"/>
    <w:rsid w:val="00970968"/>
    <w:rsid w:val="00972A8D"/>
    <w:rsid w:val="00973697"/>
    <w:rsid w:val="0097494B"/>
    <w:rsid w:val="0097550B"/>
    <w:rsid w:val="009777E2"/>
    <w:rsid w:val="00981027"/>
    <w:rsid w:val="0098149A"/>
    <w:rsid w:val="0098206F"/>
    <w:rsid w:val="0098226E"/>
    <w:rsid w:val="00982A15"/>
    <w:rsid w:val="00982F1C"/>
    <w:rsid w:val="00983CD9"/>
    <w:rsid w:val="00985303"/>
    <w:rsid w:val="0098627E"/>
    <w:rsid w:val="00987D2E"/>
    <w:rsid w:val="00993A2B"/>
    <w:rsid w:val="00993C8D"/>
    <w:rsid w:val="0099462E"/>
    <w:rsid w:val="009961E1"/>
    <w:rsid w:val="00997488"/>
    <w:rsid w:val="00997801"/>
    <w:rsid w:val="00997C92"/>
    <w:rsid w:val="009A14BF"/>
    <w:rsid w:val="009A18BD"/>
    <w:rsid w:val="009A1F79"/>
    <w:rsid w:val="009A3B36"/>
    <w:rsid w:val="009A4073"/>
    <w:rsid w:val="009A49AE"/>
    <w:rsid w:val="009A52F2"/>
    <w:rsid w:val="009A5D01"/>
    <w:rsid w:val="009A7ACA"/>
    <w:rsid w:val="009A7CE8"/>
    <w:rsid w:val="009C107B"/>
    <w:rsid w:val="009C1A09"/>
    <w:rsid w:val="009C3DF9"/>
    <w:rsid w:val="009C3FA7"/>
    <w:rsid w:val="009D3FDC"/>
    <w:rsid w:val="009D6177"/>
    <w:rsid w:val="009D70EB"/>
    <w:rsid w:val="009D7AC8"/>
    <w:rsid w:val="009E0CE2"/>
    <w:rsid w:val="009E10B6"/>
    <w:rsid w:val="009E3AD5"/>
    <w:rsid w:val="009E3D65"/>
    <w:rsid w:val="009E41FC"/>
    <w:rsid w:val="009E42AF"/>
    <w:rsid w:val="009E4BA9"/>
    <w:rsid w:val="009E4DD6"/>
    <w:rsid w:val="009E57BD"/>
    <w:rsid w:val="009E6652"/>
    <w:rsid w:val="009E66FA"/>
    <w:rsid w:val="009F395E"/>
    <w:rsid w:val="009F3ECF"/>
    <w:rsid w:val="009F4600"/>
    <w:rsid w:val="009F7B6E"/>
    <w:rsid w:val="00A00A68"/>
    <w:rsid w:val="00A014A6"/>
    <w:rsid w:val="00A02A19"/>
    <w:rsid w:val="00A02AFC"/>
    <w:rsid w:val="00A03307"/>
    <w:rsid w:val="00A04B08"/>
    <w:rsid w:val="00A06AB1"/>
    <w:rsid w:val="00A0700D"/>
    <w:rsid w:val="00A108FA"/>
    <w:rsid w:val="00A11779"/>
    <w:rsid w:val="00A12DE7"/>
    <w:rsid w:val="00A13384"/>
    <w:rsid w:val="00A13FC3"/>
    <w:rsid w:val="00A14FAA"/>
    <w:rsid w:val="00A157DF"/>
    <w:rsid w:val="00A167B5"/>
    <w:rsid w:val="00A17F5C"/>
    <w:rsid w:val="00A20588"/>
    <w:rsid w:val="00A20D0D"/>
    <w:rsid w:val="00A2286C"/>
    <w:rsid w:val="00A248D3"/>
    <w:rsid w:val="00A309CF"/>
    <w:rsid w:val="00A30CFC"/>
    <w:rsid w:val="00A33955"/>
    <w:rsid w:val="00A35661"/>
    <w:rsid w:val="00A42DD0"/>
    <w:rsid w:val="00A44A4E"/>
    <w:rsid w:val="00A47AFD"/>
    <w:rsid w:val="00A51A18"/>
    <w:rsid w:val="00A52C8C"/>
    <w:rsid w:val="00A53E9C"/>
    <w:rsid w:val="00A6063A"/>
    <w:rsid w:val="00A612BB"/>
    <w:rsid w:val="00A61547"/>
    <w:rsid w:val="00A61FF2"/>
    <w:rsid w:val="00A64A6A"/>
    <w:rsid w:val="00A64F7B"/>
    <w:rsid w:val="00A66C64"/>
    <w:rsid w:val="00A66F8A"/>
    <w:rsid w:val="00A6706B"/>
    <w:rsid w:val="00A670C0"/>
    <w:rsid w:val="00A670C4"/>
    <w:rsid w:val="00A700B7"/>
    <w:rsid w:val="00A7021A"/>
    <w:rsid w:val="00A70F4B"/>
    <w:rsid w:val="00A74615"/>
    <w:rsid w:val="00A7472B"/>
    <w:rsid w:val="00A76DBC"/>
    <w:rsid w:val="00A76DBD"/>
    <w:rsid w:val="00A83AC6"/>
    <w:rsid w:val="00A83D5C"/>
    <w:rsid w:val="00A83F0B"/>
    <w:rsid w:val="00A84DFF"/>
    <w:rsid w:val="00A85A40"/>
    <w:rsid w:val="00A85AC7"/>
    <w:rsid w:val="00A90167"/>
    <w:rsid w:val="00A91DE9"/>
    <w:rsid w:val="00A93FF9"/>
    <w:rsid w:val="00A97956"/>
    <w:rsid w:val="00AA0A16"/>
    <w:rsid w:val="00AA1FBF"/>
    <w:rsid w:val="00AA52F0"/>
    <w:rsid w:val="00AA5889"/>
    <w:rsid w:val="00AA77A0"/>
    <w:rsid w:val="00AB0328"/>
    <w:rsid w:val="00AB0EFC"/>
    <w:rsid w:val="00AB1CF1"/>
    <w:rsid w:val="00AB2606"/>
    <w:rsid w:val="00AB35AA"/>
    <w:rsid w:val="00AB6C1E"/>
    <w:rsid w:val="00AB6FA3"/>
    <w:rsid w:val="00AB77FF"/>
    <w:rsid w:val="00AB7F90"/>
    <w:rsid w:val="00AC0026"/>
    <w:rsid w:val="00AC0A6A"/>
    <w:rsid w:val="00AC16F5"/>
    <w:rsid w:val="00AC2CD5"/>
    <w:rsid w:val="00AC3349"/>
    <w:rsid w:val="00AC468C"/>
    <w:rsid w:val="00AC60C1"/>
    <w:rsid w:val="00AD3652"/>
    <w:rsid w:val="00AD75F2"/>
    <w:rsid w:val="00AE1920"/>
    <w:rsid w:val="00AE6CB8"/>
    <w:rsid w:val="00AF3485"/>
    <w:rsid w:val="00AF3D21"/>
    <w:rsid w:val="00AF626F"/>
    <w:rsid w:val="00AF6BB0"/>
    <w:rsid w:val="00B015C7"/>
    <w:rsid w:val="00B072F0"/>
    <w:rsid w:val="00B07995"/>
    <w:rsid w:val="00B07BC4"/>
    <w:rsid w:val="00B10A75"/>
    <w:rsid w:val="00B10C69"/>
    <w:rsid w:val="00B112D1"/>
    <w:rsid w:val="00B124C3"/>
    <w:rsid w:val="00B15037"/>
    <w:rsid w:val="00B15365"/>
    <w:rsid w:val="00B159FE"/>
    <w:rsid w:val="00B20405"/>
    <w:rsid w:val="00B22C4A"/>
    <w:rsid w:val="00B22CA7"/>
    <w:rsid w:val="00B23D0F"/>
    <w:rsid w:val="00B2784E"/>
    <w:rsid w:val="00B32B5E"/>
    <w:rsid w:val="00B41F34"/>
    <w:rsid w:val="00B44DA0"/>
    <w:rsid w:val="00B45893"/>
    <w:rsid w:val="00B466A8"/>
    <w:rsid w:val="00B47FFA"/>
    <w:rsid w:val="00B50229"/>
    <w:rsid w:val="00B50C93"/>
    <w:rsid w:val="00B52843"/>
    <w:rsid w:val="00B52E0C"/>
    <w:rsid w:val="00B541F8"/>
    <w:rsid w:val="00B54FE8"/>
    <w:rsid w:val="00B605C6"/>
    <w:rsid w:val="00B6102F"/>
    <w:rsid w:val="00B620AF"/>
    <w:rsid w:val="00B62A15"/>
    <w:rsid w:val="00B6406D"/>
    <w:rsid w:val="00B64132"/>
    <w:rsid w:val="00B64667"/>
    <w:rsid w:val="00B656E5"/>
    <w:rsid w:val="00B66F25"/>
    <w:rsid w:val="00B672F2"/>
    <w:rsid w:val="00B71506"/>
    <w:rsid w:val="00B71A94"/>
    <w:rsid w:val="00B71B87"/>
    <w:rsid w:val="00B744F9"/>
    <w:rsid w:val="00B76ACB"/>
    <w:rsid w:val="00B77767"/>
    <w:rsid w:val="00B80ED9"/>
    <w:rsid w:val="00B81C8A"/>
    <w:rsid w:val="00B84992"/>
    <w:rsid w:val="00B851C1"/>
    <w:rsid w:val="00B85D88"/>
    <w:rsid w:val="00B86ABE"/>
    <w:rsid w:val="00B91603"/>
    <w:rsid w:val="00B91E2B"/>
    <w:rsid w:val="00B9278A"/>
    <w:rsid w:val="00B930D8"/>
    <w:rsid w:val="00B93255"/>
    <w:rsid w:val="00B95351"/>
    <w:rsid w:val="00B96EE0"/>
    <w:rsid w:val="00B97B39"/>
    <w:rsid w:val="00BA219F"/>
    <w:rsid w:val="00BA3373"/>
    <w:rsid w:val="00BA4DB3"/>
    <w:rsid w:val="00BA5A5E"/>
    <w:rsid w:val="00BA5D45"/>
    <w:rsid w:val="00BA62D0"/>
    <w:rsid w:val="00BA7524"/>
    <w:rsid w:val="00BB0A3C"/>
    <w:rsid w:val="00BB146F"/>
    <w:rsid w:val="00BB7C25"/>
    <w:rsid w:val="00BC1E7A"/>
    <w:rsid w:val="00BC565D"/>
    <w:rsid w:val="00BD315F"/>
    <w:rsid w:val="00BD3226"/>
    <w:rsid w:val="00BD3D2D"/>
    <w:rsid w:val="00BD4760"/>
    <w:rsid w:val="00BD5E28"/>
    <w:rsid w:val="00BD6406"/>
    <w:rsid w:val="00BE3794"/>
    <w:rsid w:val="00BF19FB"/>
    <w:rsid w:val="00BF2B11"/>
    <w:rsid w:val="00BF2CDA"/>
    <w:rsid w:val="00BF5E58"/>
    <w:rsid w:val="00BF6ADD"/>
    <w:rsid w:val="00BF73DB"/>
    <w:rsid w:val="00C001ED"/>
    <w:rsid w:val="00C0156E"/>
    <w:rsid w:val="00C03900"/>
    <w:rsid w:val="00C05FD7"/>
    <w:rsid w:val="00C07A2E"/>
    <w:rsid w:val="00C10773"/>
    <w:rsid w:val="00C115A1"/>
    <w:rsid w:val="00C14208"/>
    <w:rsid w:val="00C16702"/>
    <w:rsid w:val="00C2161D"/>
    <w:rsid w:val="00C2195B"/>
    <w:rsid w:val="00C228EF"/>
    <w:rsid w:val="00C23EE1"/>
    <w:rsid w:val="00C25B34"/>
    <w:rsid w:val="00C25C94"/>
    <w:rsid w:val="00C27381"/>
    <w:rsid w:val="00C328AF"/>
    <w:rsid w:val="00C3348B"/>
    <w:rsid w:val="00C34DE5"/>
    <w:rsid w:val="00C35E6B"/>
    <w:rsid w:val="00C36A7A"/>
    <w:rsid w:val="00C36E3B"/>
    <w:rsid w:val="00C4065D"/>
    <w:rsid w:val="00C415C6"/>
    <w:rsid w:val="00C43DB1"/>
    <w:rsid w:val="00C47168"/>
    <w:rsid w:val="00C53BEC"/>
    <w:rsid w:val="00C55CB4"/>
    <w:rsid w:val="00C55E4B"/>
    <w:rsid w:val="00C60F14"/>
    <w:rsid w:val="00C65082"/>
    <w:rsid w:val="00C65E34"/>
    <w:rsid w:val="00C70B91"/>
    <w:rsid w:val="00C70DB2"/>
    <w:rsid w:val="00C720F1"/>
    <w:rsid w:val="00C728AE"/>
    <w:rsid w:val="00C74B0E"/>
    <w:rsid w:val="00C74DA2"/>
    <w:rsid w:val="00C81241"/>
    <w:rsid w:val="00C82B03"/>
    <w:rsid w:val="00C83160"/>
    <w:rsid w:val="00C8431B"/>
    <w:rsid w:val="00C8518F"/>
    <w:rsid w:val="00C8562B"/>
    <w:rsid w:val="00C8659E"/>
    <w:rsid w:val="00C86733"/>
    <w:rsid w:val="00C86915"/>
    <w:rsid w:val="00C87EBF"/>
    <w:rsid w:val="00C90434"/>
    <w:rsid w:val="00C92351"/>
    <w:rsid w:val="00C93E39"/>
    <w:rsid w:val="00C97CA4"/>
    <w:rsid w:val="00CA2245"/>
    <w:rsid w:val="00CA44BB"/>
    <w:rsid w:val="00CA64C9"/>
    <w:rsid w:val="00CA7523"/>
    <w:rsid w:val="00CA7919"/>
    <w:rsid w:val="00CA7E51"/>
    <w:rsid w:val="00CB1B31"/>
    <w:rsid w:val="00CB21A3"/>
    <w:rsid w:val="00CB4090"/>
    <w:rsid w:val="00CB645D"/>
    <w:rsid w:val="00CC06C6"/>
    <w:rsid w:val="00CC16CC"/>
    <w:rsid w:val="00CC28FF"/>
    <w:rsid w:val="00CC44FF"/>
    <w:rsid w:val="00CC7180"/>
    <w:rsid w:val="00CD1156"/>
    <w:rsid w:val="00CD163A"/>
    <w:rsid w:val="00CD16EA"/>
    <w:rsid w:val="00CD5AB8"/>
    <w:rsid w:val="00CD5D53"/>
    <w:rsid w:val="00CD6279"/>
    <w:rsid w:val="00CE2199"/>
    <w:rsid w:val="00CE4B26"/>
    <w:rsid w:val="00CE7EE5"/>
    <w:rsid w:val="00CF01A0"/>
    <w:rsid w:val="00CF0C2C"/>
    <w:rsid w:val="00CF1479"/>
    <w:rsid w:val="00CF158B"/>
    <w:rsid w:val="00CF229C"/>
    <w:rsid w:val="00CF28A8"/>
    <w:rsid w:val="00CF2F14"/>
    <w:rsid w:val="00CF5318"/>
    <w:rsid w:val="00CF591D"/>
    <w:rsid w:val="00CF5D17"/>
    <w:rsid w:val="00CF5D21"/>
    <w:rsid w:val="00CF7979"/>
    <w:rsid w:val="00D01881"/>
    <w:rsid w:val="00D01EFE"/>
    <w:rsid w:val="00D021B1"/>
    <w:rsid w:val="00D035B2"/>
    <w:rsid w:val="00D037A6"/>
    <w:rsid w:val="00D03CCB"/>
    <w:rsid w:val="00D053CE"/>
    <w:rsid w:val="00D0689F"/>
    <w:rsid w:val="00D11EC3"/>
    <w:rsid w:val="00D1375C"/>
    <w:rsid w:val="00D16842"/>
    <w:rsid w:val="00D16EA8"/>
    <w:rsid w:val="00D176E6"/>
    <w:rsid w:val="00D1782A"/>
    <w:rsid w:val="00D20A7B"/>
    <w:rsid w:val="00D21C3A"/>
    <w:rsid w:val="00D23C1A"/>
    <w:rsid w:val="00D24AA6"/>
    <w:rsid w:val="00D2597A"/>
    <w:rsid w:val="00D26A87"/>
    <w:rsid w:val="00D33A84"/>
    <w:rsid w:val="00D33C7E"/>
    <w:rsid w:val="00D34A13"/>
    <w:rsid w:val="00D34A80"/>
    <w:rsid w:val="00D36110"/>
    <w:rsid w:val="00D4193C"/>
    <w:rsid w:val="00D44C1B"/>
    <w:rsid w:val="00D471EF"/>
    <w:rsid w:val="00D51F12"/>
    <w:rsid w:val="00D539F5"/>
    <w:rsid w:val="00D549C2"/>
    <w:rsid w:val="00D55387"/>
    <w:rsid w:val="00D55A10"/>
    <w:rsid w:val="00D600E8"/>
    <w:rsid w:val="00D6029F"/>
    <w:rsid w:val="00D61996"/>
    <w:rsid w:val="00D63ABD"/>
    <w:rsid w:val="00D644AD"/>
    <w:rsid w:val="00D65003"/>
    <w:rsid w:val="00D660B8"/>
    <w:rsid w:val="00D660C4"/>
    <w:rsid w:val="00D67955"/>
    <w:rsid w:val="00D70ADE"/>
    <w:rsid w:val="00D7127E"/>
    <w:rsid w:val="00D739CB"/>
    <w:rsid w:val="00D75E3C"/>
    <w:rsid w:val="00D760D1"/>
    <w:rsid w:val="00D76C10"/>
    <w:rsid w:val="00D76EF9"/>
    <w:rsid w:val="00D77484"/>
    <w:rsid w:val="00D77FB0"/>
    <w:rsid w:val="00D80716"/>
    <w:rsid w:val="00D8116F"/>
    <w:rsid w:val="00D829FC"/>
    <w:rsid w:val="00D83651"/>
    <w:rsid w:val="00D840E6"/>
    <w:rsid w:val="00D84312"/>
    <w:rsid w:val="00D84335"/>
    <w:rsid w:val="00D923A0"/>
    <w:rsid w:val="00D92A1D"/>
    <w:rsid w:val="00D92A9B"/>
    <w:rsid w:val="00D9402E"/>
    <w:rsid w:val="00D9449E"/>
    <w:rsid w:val="00DA5ACD"/>
    <w:rsid w:val="00DA7489"/>
    <w:rsid w:val="00DA74F4"/>
    <w:rsid w:val="00DB05C8"/>
    <w:rsid w:val="00DB23F5"/>
    <w:rsid w:val="00DB2544"/>
    <w:rsid w:val="00DB3402"/>
    <w:rsid w:val="00DB66BB"/>
    <w:rsid w:val="00DB6F8D"/>
    <w:rsid w:val="00DC3AB5"/>
    <w:rsid w:val="00DC4133"/>
    <w:rsid w:val="00DD0696"/>
    <w:rsid w:val="00DD070E"/>
    <w:rsid w:val="00DD1566"/>
    <w:rsid w:val="00DD1C08"/>
    <w:rsid w:val="00DD3706"/>
    <w:rsid w:val="00DD49C2"/>
    <w:rsid w:val="00DD5E99"/>
    <w:rsid w:val="00DD718C"/>
    <w:rsid w:val="00DE022D"/>
    <w:rsid w:val="00DE0610"/>
    <w:rsid w:val="00DE238B"/>
    <w:rsid w:val="00DE4371"/>
    <w:rsid w:val="00DE52D7"/>
    <w:rsid w:val="00DE54D7"/>
    <w:rsid w:val="00DF3DF0"/>
    <w:rsid w:val="00DF480A"/>
    <w:rsid w:val="00DF57CC"/>
    <w:rsid w:val="00DF5EDE"/>
    <w:rsid w:val="00DF6B86"/>
    <w:rsid w:val="00DF76A9"/>
    <w:rsid w:val="00E0460D"/>
    <w:rsid w:val="00E050BF"/>
    <w:rsid w:val="00E057BD"/>
    <w:rsid w:val="00E0636D"/>
    <w:rsid w:val="00E06C09"/>
    <w:rsid w:val="00E07532"/>
    <w:rsid w:val="00E0771E"/>
    <w:rsid w:val="00E12486"/>
    <w:rsid w:val="00E12C6C"/>
    <w:rsid w:val="00E137F6"/>
    <w:rsid w:val="00E172CE"/>
    <w:rsid w:val="00E179E3"/>
    <w:rsid w:val="00E21306"/>
    <w:rsid w:val="00E22199"/>
    <w:rsid w:val="00E25173"/>
    <w:rsid w:val="00E26979"/>
    <w:rsid w:val="00E31AC5"/>
    <w:rsid w:val="00E34252"/>
    <w:rsid w:val="00E34DF0"/>
    <w:rsid w:val="00E35D17"/>
    <w:rsid w:val="00E35F6F"/>
    <w:rsid w:val="00E42E33"/>
    <w:rsid w:val="00E430D9"/>
    <w:rsid w:val="00E43DBF"/>
    <w:rsid w:val="00E44042"/>
    <w:rsid w:val="00E4479B"/>
    <w:rsid w:val="00E4535B"/>
    <w:rsid w:val="00E478B2"/>
    <w:rsid w:val="00E47AC3"/>
    <w:rsid w:val="00E517EA"/>
    <w:rsid w:val="00E518CA"/>
    <w:rsid w:val="00E51970"/>
    <w:rsid w:val="00E542ED"/>
    <w:rsid w:val="00E54D12"/>
    <w:rsid w:val="00E5717D"/>
    <w:rsid w:val="00E573F3"/>
    <w:rsid w:val="00E57A9B"/>
    <w:rsid w:val="00E608A5"/>
    <w:rsid w:val="00E62091"/>
    <w:rsid w:val="00E64203"/>
    <w:rsid w:val="00E65E42"/>
    <w:rsid w:val="00E66B6C"/>
    <w:rsid w:val="00E70D1B"/>
    <w:rsid w:val="00E726F7"/>
    <w:rsid w:val="00E72D7B"/>
    <w:rsid w:val="00E764EF"/>
    <w:rsid w:val="00E76D35"/>
    <w:rsid w:val="00E805C9"/>
    <w:rsid w:val="00E806FC"/>
    <w:rsid w:val="00E807A4"/>
    <w:rsid w:val="00E817A0"/>
    <w:rsid w:val="00E82B89"/>
    <w:rsid w:val="00E84FEB"/>
    <w:rsid w:val="00E909BB"/>
    <w:rsid w:val="00E91AE0"/>
    <w:rsid w:val="00E92EEF"/>
    <w:rsid w:val="00E948CB"/>
    <w:rsid w:val="00E95EC9"/>
    <w:rsid w:val="00E97E8F"/>
    <w:rsid w:val="00EA0275"/>
    <w:rsid w:val="00EA1020"/>
    <w:rsid w:val="00EA18A5"/>
    <w:rsid w:val="00EA3439"/>
    <w:rsid w:val="00EA3731"/>
    <w:rsid w:val="00EA4411"/>
    <w:rsid w:val="00EA511C"/>
    <w:rsid w:val="00EA6621"/>
    <w:rsid w:val="00EB0467"/>
    <w:rsid w:val="00EB0B55"/>
    <w:rsid w:val="00EB2925"/>
    <w:rsid w:val="00EB2D51"/>
    <w:rsid w:val="00EB62E3"/>
    <w:rsid w:val="00EC02FE"/>
    <w:rsid w:val="00EC077A"/>
    <w:rsid w:val="00EC4BF0"/>
    <w:rsid w:val="00EC51B9"/>
    <w:rsid w:val="00EC5B0D"/>
    <w:rsid w:val="00EC7941"/>
    <w:rsid w:val="00EC7DE0"/>
    <w:rsid w:val="00ED064E"/>
    <w:rsid w:val="00ED0E0D"/>
    <w:rsid w:val="00ED1131"/>
    <w:rsid w:val="00ED3B4C"/>
    <w:rsid w:val="00ED4560"/>
    <w:rsid w:val="00ED693C"/>
    <w:rsid w:val="00ED7527"/>
    <w:rsid w:val="00ED7A84"/>
    <w:rsid w:val="00EE3638"/>
    <w:rsid w:val="00EE41E0"/>
    <w:rsid w:val="00EF027B"/>
    <w:rsid w:val="00EF0938"/>
    <w:rsid w:val="00EF1943"/>
    <w:rsid w:val="00EF341E"/>
    <w:rsid w:val="00EF43B4"/>
    <w:rsid w:val="00EF4D78"/>
    <w:rsid w:val="00EF5AB2"/>
    <w:rsid w:val="00F006F4"/>
    <w:rsid w:val="00F00AE8"/>
    <w:rsid w:val="00F016B7"/>
    <w:rsid w:val="00F1062D"/>
    <w:rsid w:val="00F11FD8"/>
    <w:rsid w:val="00F15251"/>
    <w:rsid w:val="00F1739F"/>
    <w:rsid w:val="00F24442"/>
    <w:rsid w:val="00F2530F"/>
    <w:rsid w:val="00F25553"/>
    <w:rsid w:val="00F26836"/>
    <w:rsid w:val="00F26B4F"/>
    <w:rsid w:val="00F2755E"/>
    <w:rsid w:val="00F31025"/>
    <w:rsid w:val="00F3139C"/>
    <w:rsid w:val="00F3303B"/>
    <w:rsid w:val="00F330D7"/>
    <w:rsid w:val="00F36315"/>
    <w:rsid w:val="00F37757"/>
    <w:rsid w:val="00F423B2"/>
    <w:rsid w:val="00F43496"/>
    <w:rsid w:val="00F434EF"/>
    <w:rsid w:val="00F442CD"/>
    <w:rsid w:val="00F46269"/>
    <w:rsid w:val="00F46CB7"/>
    <w:rsid w:val="00F52955"/>
    <w:rsid w:val="00F53315"/>
    <w:rsid w:val="00F54279"/>
    <w:rsid w:val="00F561CB"/>
    <w:rsid w:val="00F625F2"/>
    <w:rsid w:val="00F65B7F"/>
    <w:rsid w:val="00F674B1"/>
    <w:rsid w:val="00F70B7E"/>
    <w:rsid w:val="00F7170F"/>
    <w:rsid w:val="00F71904"/>
    <w:rsid w:val="00F72D5E"/>
    <w:rsid w:val="00F74C8B"/>
    <w:rsid w:val="00F75615"/>
    <w:rsid w:val="00F75D27"/>
    <w:rsid w:val="00F761CC"/>
    <w:rsid w:val="00F80ECE"/>
    <w:rsid w:val="00F8159C"/>
    <w:rsid w:val="00F81DE7"/>
    <w:rsid w:val="00F823E6"/>
    <w:rsid w:val="00F82C8D"/>
    <w:rsid w:val="00F832B7"/>
    <w:rsid w:val="00F86694"/>
    <w:rsid w:val="00F90438"/>
    <w:rsid w:val="00F90878"/>
    <w:rsid w:val="00F91A49"/>
    <w:rsid w:val="00F93271"/>
    <w:rsid w:val="00F95112"/>
    <w:rsid w:val="00F96993"/>
    <w:rsid w:val="00F96A66"/>
    <w:rsid w:val="00FA0946"/>
    <w:rsid w:val="00FA0A4F"/>
    <w:rsid w:val="00FA2A86"/>
    <w:rsid w:val="00FA634B"/>
    <w:rsid w:val="00FA72E3"/>
    <w:rsid w:val="00FB084F"/>
    <w:rsid w:val="00FB2BB9"/>
    <w:rsid w:val="00FB4290"/>
    <w:rsid w:val="00FB4D10"/>
    <w:rsid w:val="00FC156B"/>
    <w:rsid w:val="00FC235E"/>
    <w:rsid w:val="00FC58AC"/>
    <w:rsid w:val="00FD2519"/>
    <w:rsid w:val="00FD2C7B"/>
    <w:rsid w:val="00FD5AB6"/>
    <w:rsid w:val="00FD785A"/>
    <w:rsid w:val="00FE0720"/>
    <w:rsid w:val="00FE09D5"/>
    <w:rsid w:val="00FE1B86"/>
    <w:rsid w:val="00FE2E4D"/>
    <w:rsid w:val="00FE38F9"/>
    <w:rsid w:val="00FE39E0"/>
    <w:rsid w:val="00FE6C87"/>
    <w:rsid w:val="00FF2D2A"/>
    <w:rsid w:val="00FF3A46"/>
    <w:rsid w:val="00FF3DE2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93F4"/>
  <w15:chartTrackingRefBased/>
  <w15:docId w15:val="{8107DC33-4172-4C3C-AC53-7C7EE63B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BF"/>
    <w:pPr>
      <w:numPr>
        <w:ilvl w:val="1"/>
        <w:numId w:val="13"/>
      </w:numPr>
      <w:spacing w:after="4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610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6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6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6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6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6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6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6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5B2"/>
    <w:pPr>
      <w:numPr>
        <w:numId w:val="2"/>
      </w:num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B2"/>
  </w:style>
  <w:style w:type="paragraph" w:styleId="Footer">
    <w:name w:val="footer"/>
    <w:basedOn w:val="Normal"/>
    <w:link w:val="FooterChar"/>
    <w:uiPriority w:val="99"/>
    <w:unhideWhenUsed/>
    <w:rsid w:val="00D035B2"/>
    <w:pPr>
      <w:numPr>
        <w:ilvl w:val="0"/>
        <w:numId w:val="0"/>
      </w:numPr>
      <w:tabs>
        <w:tab w:val="center" w:pos="4680"/>
        <w:tab w:val="right" w:pos="9360"/>
      </w:tabs>
      <w:spacing w:after="0" w:line="240" w:lineRule="auto"/>
      <w:ind w:left="864" w:hanging="288"/>
    </w:pPr>
  </w:style>
  <w:style w:type="character" w:customStyle="1" w:styleId="FooterChar">
    <w:name w:val="Footer Char"/>
    <w:basedOn w:val="DefaultParagraphFont"/>
    <w:link w:val="Footer"/>
    <w:uiPriority w:val="99"/>
    <w:rsid w:val="00D035B2"/>
    <w:rPr>
      <w:sz w:val="24"/>
    </w:rPr>
  </w:style>
  <w:style w:type="paragraph" w:customStyle="1" w:styleId="Style1">
    <w:name w:val="Style1"/>
    <w:basedOn w:val="Normal"/>
    <w:rsid w:val="00DE0610"/>
    <w:pPr>
      <w:numPr>
        <w:ilvl w:val="0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E06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6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6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61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6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6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6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92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E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E41"/>
    <w:pPr>
      <w:numPr>
        <w:ilvl w:val="0"/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1A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878D-9A10-4AD0-9A7D-62C597B9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212</cp:revision>
  <cp:lastPrinted>2020-12-18T23:31:00Z</cp:lastPrinted>
  <dcterms:created xsi:type="dcterms:W3CDTF">2020-11-05T20:55:00Z</dcterms:created>
  <dcterms:modified xsi:type="dcterms:W3CDTF">2020-12-19T01:19:00Z</dcterms:modified>
</cp:coreProperties>
</file>