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E094" w14:textId="1378BD2C" w:rsidR="00EC47D1" w:rsidRPr="00990F6C" w:rsidRDefault="006C45E5" w:rsidP="00EC47D1">
      <w:pPr>
        <w:jc w:val="right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March</w:t>
      </w:r>
      <w:r w:rsidR="00DF0817">
        <w:rPr>
          <w:rFonts w:ascii="Garamond" w:hAnsi="Garamond"/>
          <w:b/>
          <w:sz w:val="36"/>
          <w:szCs w:val="36"/>
        </w:rPr>
        <w:t xml:space="preserve"> 4</w:t>
      </w:r>
      <w:r w:rsidR="003911F0">
        <w:rPr>
          <w:rFonts w:ascii="Garamond" w:hAnsi="Garamond"/>
          <w:b/>
          <w:sz w:val="36"/>
          <w:szCs w:val="36"/>
        </w:rPr>
        <w:t>, 2026</w:t>
      </w:r>
    </w:p>
    <w:p w14:paraId="30E28A86" w14:textId="77777777" w:rsidR="00EC47D1" w:rsidRDefault="00EC47D1" w:rsidP="00EC47D1">
      <w:pPr>
        <w:contextualSpacing/>
        <w:jc w:val="center"/>
        <w:rPr>
          <w:rFonts w:ascii="Garamond" w:hAnsi="Garamond"/>
          <w:b/>
          <w:bCs/>
          <w:sz w:val="36"/>
          <w:szCs w:val="36"/>
        </w:rPr>
      </w:pPr>
    </w:p>
    <w:p w14:paraId="7DE8FAB6" w14:textId="77777777" w:rsidR="00EC47D1" w:rsidRDefault="00EC47D1" w:rsidP="00EC47D1">
      <w:pPr>
        <w:contextualSpacing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1401 Lakeside Dr., Ste. 400 Conference Room</w:t>
      </w:r>
    </w:p>
    <w:p w14:paraId="6DE7159F" w14:textId="77777777" w:rsidR="00EC47D1" w:rsidRDefault="00EC47D1" w:rsidP="00EC47D1">
      <w:pPr>
        <w:contextualSpacing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Oakland, CA 94612</w:t>
      </w:r>
    </w:p>
    <w:p w14:paraId="55355831" w14:textId="77777777" w:rsidR="00EC47D1" w:rsidRDefault="00EC47D1" w:rsidP="00EC47D1">
      <w:pPr>
        <w:contextualSpacing/>
        <w:jc w:val="center"/>
        <w:rPr>
          <w:rFonts w:ascii="Garamond" w:hAnsi="Garamond"/>
          <w:b/>
          <w:bCs/>
          <w:sz w:val="36"/>
          <w:szCs w:val="36"/>
        </w:rPr>
      </w:pPr>
    </w:p>
    <w:p w14:paraId="7A852B23" w14:textId="77777777" w:rsidR="00EC47D1" w:rsidRPr="00DD75C9" w:rsidRDefault="00EC47D1" w:rsidP="00EC47D1">
      <w:pPr>
        <w:contextualSpacing/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10:00 AM</w:t>
      </w:r>
    </w:p>
    <w:p w14:paraId="61D4C7A9" w14:textId="77777777" w:rsidR="00EC47D1" w:rsidRPr="00C30C96" w:rsidRDefault="00EC47D1" w:rsidP="00EC47D1">
      <w:pPr>
        <w:rPr>
          <w:rFonts w:ascii="Garamond" w:hAnsi="Garamond"/>
          <w:sz w:val="16"/>
          <w:szCs w:val="16"/>
        </w:rPr>
      </w:pPr>
    </w:p>
    <w:p w14:paraId="3AFC989A" w14:textId="77777777" w:rsidR="00EC47D1" w:rsidRPr="00DD75C9" w:rsidRDefault="00EC47D1" w:rsidP="00EC47D1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rPr>
          <w:rFonts w:ascii="Georgia" w:hAnsi="Georgia"/>
          <w:b/>
          <w:sz w:val="36"/>
          <w:szCs w:val="36"/>
        </w:rPr>
      </w:pPr>
    </w:p>
    <w:p w14:paraId="07772F9B" w14:textId="77777777" w:rsidR="00EC47D1" w:rsidRPr="00DD75C9" w:rsidRDefault="00EC47D1" w:rsidP="00EC47D1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Georgia" w:hAnsi="Georgia"/>
          <w:b/>
          <w:sz w:val="36"/>
          <w:szCs w:val="36"/>
        </w:rPr>
      </w:pPr>
      <w:r w:rsidRPr="00DD75C9">
        <w:rPr>
          <w:rFonts w:ascii="Georgia" w:hAnsi="Georgia"/>
          <w:b/>
          <w:sz w:val="36"/>
          <w:szCs w:val="36"/>
        </w:rPr>
        <w:t xml:space="preserve">Process and Evaluation Workgroup Meeting </w:t>
      </w:r>
    </w:p>
    <w:p w14:paraId="0269F0C1" w14:textId="77777777" w:rsidR="00EC47D1" w:rsidRDefault="00EC47D1" w:rsidP="00EC47D1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rFonts w:ascii="Georgia" w:hAnsi="Georgia"/>
          <w:b/>
          <w:sz w:val="36"/>
          <w:szCs w:val="36"/>
        </w:rPr>
      </w:pPr>
      <w:r w:rsidRPr="00DD75C9">
        <w:rPr>
          <w:rFonts w:ascii="Georgia" w:hAnsi="Georgia"/>
          <w:b/>
          <w:sz w:val="36"/>
          <w:szCs w:val="36"/>
        </w:rPr>
        <w:t>Agenda</w:t>
      </w:r>
    </w:p>
    <w:p w14:paraId="3545CC5E" w14:textId="77777777" w:rsidR="00EC47D1" w:rsidRPr="00DD75C9" w:rsidRDefault="00EC47D1" w:rsidP="00EC47D1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rPr>
          <w:rFonts w:ascii="Georgia" w:hAnsi="Georgia"/>
          <w:sz w:val="32"/>
          <w:szCs w:val="32"/>
        </w:rPr>
      </w:pPr>
    </w:p>
    <w:p w14:paraId="12CCA9B3" w14:textId="77777777" w:rsidR="005826C4" w:rsidRPr="00BA4A8E" w:rsidRDefault="005826C4" w:rsidP="00BA4A8E">
      <w:pPr>
        <w:jc w:val="center"/>
        <w:rPr>
          <w:rFonts w:ascii="Georgia" w:hAnsi="Georgia" w:cs="Arial"/>
          <w:sz w:val="26"/>
          <w:szCs w:val="26"/>
        </w:rPr>
      </w:pPr>
      <w:r w:rsidRPr="00BA4A8E">
        <w:rPr>
          <w:rFonts w:ascii="Georgia" w:hAnsi="Georgia" w:cs="Arial"/>
          <w:sz w:val="26"/>
          <w:szCs w:val="26"/>
        </w:rPr>
        <w:t>To allow for social distancing, the meeting will also be available via Zoom. The “Zoom” app can be downloaded for free.</w:t>
      </w:r>
    </w:p>
    <w:p w14:paraId="5096F8FD" w14:textId="77777777" w:rsidR="005826C4" w:rsidRPr="00BA4A8E" w:rsidRDefault="005826C4" w:rsidP="00BA4A8E">
      <w:pPr>
        <w:jc w:val="center"/>
        <w:rPr>
          <w:rFonts w:ascii="Georgia" w:hAnsi="Georgia" w:cs="Arial"/>
          <w:b/>
          <w:bCs/>
          <w:sz w:val="26"/>
          <w:szCs w:val="26"/>
        </w:rPr>
      </w:pPr>
      <w:r w:rsidRPr="00BA4A8E">
        <w:rPr>
          <w:rFonts w:ascii="Georgia" w:hAnsi="Georgia" w:cs="Arial"/>
          <w:b/>
          <w:bCs/>
          <w:sz w:val="26"/>
          <w:szCs w:val="26"/>
        </w:rPr>
        <w:t>Click the link below to join the Zoom meeting</w:t>
      </w:r>
    </w:p>
    <w:p w14:paraId="4ADAEE42" w14:textId="77777777" w:rsidR="005826C4" w:rsidRPr="00BA4A8E" w:rsidRDefault="005826C4" w:rsidP="00BA4A8E">
      <w:pPr>
        <w:jc w:val="center"/>
        <w:rPr>
          <w:rFonts w:ascii="Georgia" w:hAnsi="Georgia" w:cs="Arial"/>
          <w:sz w:val="26"/>
          <w:szCs w:val="26"/>
        </w:rPr>
      </w:pPr>
      <w:hyperlink r:id="rId5" w:history="1">
        <w:r w:rsidRPr="00BA4A8E">
          <w:rPr>
            <w:rFonts w:ascii="Georgia" w:hAnsi="Georgia" w:cs="Arial"/>
            <w:color w:val="0563C1"/>
            <w:sz w:val="26"/>
            <w:szCs w:val="26"/>
            <w:u w:val="single"/>
          </w:rPr>
          <w:t>https://us06web.zoom.us/j/81316202956?pwd=UXpaOWxKOWkrZnpXbDl1N1NPaTN0Zz09</w:t>
        </w:r>
      </w:hyperlink>
    </w:p>
    <w:p w14:paraId="4BF3267A" w14:textId="77777777" w:rsidR="005826C4" w:rsidRPr="00BA4A8E" w:rsidRDefault="005826C4" w:rsidP="00407F1D">
      <w:pPr>
        <w:rPr>
          <w:rFonts w:ascii="Georgia" w:hAnsi="Georgia" w:cs="Arial"/>
          <w:sz w:val="26"/>
          <w:szCs w:val="26"/>
        </w:rPr>
      </w:pPr>
      <w:r w:rsidRPr="00BA4A8E">
        <w:rPr>
          <w:rFonts w:ascii="Georgia" w:hAnsi="Georgia" w:cs="Arial"/>
          <w:b/>
          <w:bCs/>
          <w:sz w:val="26"/>
          <w:szCs w:val="26"/>
        </w:rPr>
        <w:t>Meeting ID</w:t>
      </w:r>
      <w:r w:rsidRPr="00BA4A8E">
        <w:rPr>
          <w:rFonts w:ascii="Georgia" w:hAnsi="Georgia" w:cs="Arial"/>
          <w:sz w:val="26"/>
          <w:szCs w:val="26"/>
        </w:rPr>
        <w:t xml:space="preserve">: 813 1620 2956 </w:t>
      </w:r>
      <w:r w:rsidRPr="00BA4A8E">
        <w:rPr>
          <w:rFonts w:ascii="Georgia" w:hAnsi="Georgia" w:cs="Arial"/>
          <w:b/>
          <w:bCs/>
          <w:sz w:val="26"/>
          <w:szCs w:val="26"/>
        </w:rPr>
        <w:sym w:font="Symbol" w:char="F0EF"/>
      </w:r>
      <w:r w:rsidRPr="00BA4A8E">
        <w:rPr>
          <w:rFonts w:ascii="Georgia" w:hAnsi="Georgia" w:cs="Arial"/>
          <w:sz w:val="26"/>
          <w:szCs w:val="26"/>
        </w:rPr>
        <w:t xml:space="preserve"> </w:t>
      </w:r>
      <w:r w:rsidRPr="00BA4A8E">
        <w:rPr>
          <w:rFonts w:ascii="Georgia" w:hAnsi="Georgia" w:cs="Arial"/>
          <w:b/>
          <w:bCs/>
          <w:sz w:val="26"/>
          <w:szCs w:val="26"/>
        </w:rPr>
        <w:t>Passcode</w:t>
      </w:r>
      <w:r w:rsidRPr="00BA4A8E">
        <w:rPr>
          <w:rFonts w:ascii="Georgia" w:hAnsi="Georgia" w:cs="Arial"/>
          <w:sz w:val="26"/>
          <w:szCs w:val="26"/>
        </w:rPr>
        <w:t>: 526221</w:t>
      </w:r>
    </w:p>
    <w:p w14:paraId="4A18019E" w14:textId="77777777" w:rsidR="005826C4" w:rsidRPr="00BA4A8E" w:rsidRDefault="005826C4" w:rsidP="00407F1D">
      <w:pPr>
        <w:rPr>
          <w:rFonts w:ascii="Georgia" w:hAnsi="Georgia" w:cs="Arial"/>
          <w:sz w:val="26"/>
          <w:szCs w:val="26"/>
        </w:rPr>
      </w:pPr>
      <w:r w:rsidRPr="00BA4A8E">
        <w:rPr>
          <w:rFonts w:ascii="Georgia" w:hAnsi="Georgia" w:cs="Arial"/>
          <w:b/>
          <w:bCs/>
          <w:sz w:val="26"/>
          <w:szCs w:val="26"/>
        </w:rPr>
        <w:t>Phone Number</w:t>
      </w:r>
      <w:r w:rsidRPr="00BA4A8E">
        <w:rPr>
          <w:rFonts w:ascii="Georgia" w:hAnsi="Georgia" w:cs="Arial"/>
          <w:sz w:val="26"/>
          <w:szCs w:val="26"/>
        </w:rPr>
        <w:t>: +1-213-338-8477 US (San Jose)</w:t>
      </w:r>
    </w:p>
    <w:p w14:paraId="1602E870" w14:textId="77777777" w:rsidR="005826C4" w:rsidRPr="00BA4A8E" w:rsidRDefault="005826C4" w:rsidP="00407F1D">
      <w:pPr>
        <w:spacing w:after="360"/>
        <w:rPr>
          <w:rFonts w:ascii="Georgia" w:hAnsi="Georgia" w:cs="Arial"/>
          <w:sz w:val="26"/>
          <w:szCs w:val="26"/>
        </w:rPr>
      </w:pPr>
      <w:r w:rsidRPr="00BA4A8E">
        <w:rPr>
          <w:rFonts w:ascii="Georgia" w:hAnsi="Georgia" w:cs="Arial"/>
          <w:b/>
          <w:bCs/>
          <w:sz w:val="26"/>
          <w:szCs w:val="26"/>
        </w:rPr>
        <w:t>One tap mobile</w:t>
      </w:r>
      <w:r w:rsidRPr="00BA4A8E">
        <w:rPr>
          <w:rFonts w:ascii="Georgia" w:hAnsi="Georgia" w:cs="Arial"/>
          <w:sz w:val="26"/>
          <w:szCs w:val="26"/>
        </w:rPr>
        <w:t xml:space="preserve">: </w:t>
      </w:r>
      <w:hyperlink r:id="rId6" w:anchor=",,,,*526221" w:history="1">
        <w:r w:rsidRPr="00BA4A8E">
          <w:rPr>
            <w:rFonts w:ascii="Georgia" w:hAnsi="Georgia" w:cs="Arial"/>
            <w:color w:val="0563C1"/>
            <w:sz w:val="26"/>
            <w:szCs w:val="26"/>
            <w:u w:val="single"/>
          </w:rPr>
          <w:t>+</w:t>
        </w:r>
        <w:proofErr w:type="gramStart"/>
        <w:r w:rsidRPr="00BA4A8E">
          <w:rPr>
            <w:rFonts w:ascii="Georgia" w:hAnsi="Georgia" w:cs="Arial"/>
            <w:color w:val="0563C1"/>
            <w:sz w:val="26"/>
            <w:szCs w:val="26"/>
            <w:u w:val="single"/>
          </w:rPr>
          <w:t>16699006833,,</w:t>
        </w:r>
        <w:proofErr w:type="gramEnd"/>
        <w:r w:rsidRPr="00BA4A8E">
          <w:rPr>
            <w:rFonts w:ascii="Georgia" w:hAnsi="Georgia" w:cs="Arial"/>
            <w:color w:val="0563C1"/>
            <w:sz w:val="26"/>
            <w:szCs w:val="26"/>
            <w:u w:val="single"/>
          </w:rPr>
          <w:t>81316202956#,,,,*</w:t>
        </w:r>
        <w:proofErr w:type="spellStart"/>
        <w:r w:rsidRPr="00BA4A8E">
          <w:rPr>
            <w:rFonts w:ascii="Georgia" w:hAnsi="Georgia" w:cs="Arial"/>
            <w:color w:val="0563C1"/>
            <w:sz w:val="26"/>
            <w:szCs w:val="26"/>
            <w:u w:val="single"/>
          </w:rPr>
          <w:t>526221</w:t>
        </w:r>
      </w:hyperlink>
      <w:r w:rsidRPr="00BA4A8E">
        <w:rPr>
          <w:rFonts w:ascii="Georgia" w:hAnsi="Georgia" w:cs="Arial"/>
          <w:sz w:val="26"/>
          <w:szCs w:val="26"/>
        </w:rPr>
        <w:t>US</w:t>
      </w:r>
      <w:proofErr w:type="spellEnd"/>
      <w:r w:rsidRPr="00BA4A8E">
        <w:rPr>
          <w:rFonts w:ascii="Georgia" w:hAnsi="Georgia" w:cs="Arial"/>
          <w:sz w:val="26"/>
          <w:szCs w:val="26"/>
        </w:rPr>
        <w:t xml:space="preserve"> (San Jose)</w:t>
      </w:r>
    </w:p>
    <w:p w14:paraId="2B8E6D74" w14:textId="77777777" w:rsidR="006C45E5" w:rsidRDefault="006C45E5" w:rsidP="006C45E5">
      <w:pPr>
        <w:numPr>
          <w:ilvl w:val="0"/>
          <w:numId w:val="1"/>
        </w:numPr>
        <w:spacing w:line="360" w:lineRule="auto"/>
        <w:contextualSpacing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Welcome</w:t>
      </w:r>
    </w:p>
    <w:p w14:paraId="1209D0C9" w14:textId="77777777" w:rsidR="006C45E5" w:rsidRDefault="006C45E5" w:rsidP="006C45E5">
      <w:pPr>
        <w:numPr>
          <w:ilvl w:val="0"/>
          <w:numId w:val="1"/>
        </w:numPr>
        <w:spacing w:line="360" w:lineRule="auto"/>
        <w:contextualSpacing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Introductions</w:t>
      </w:r>
    </w:p>
    <w:p w14:paraId="1D9B7A1A" w14:textId="77777777" w:rsidR="006C45E5" w:rsidRDefault="006C45E5" w:rsidP="006C45E5">
      <w:pPr>
        <w:numPr>
          <w:ilvl w:val="0"/>
          <w:numId w:val="1"/>
        </w:numPr>
        <w:spacing w:line="360" w:lineRule="auto"/>
        <w:contextualSpacing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Purpose of the Workgroup</w:t>
      </w:r>
    </w:p>
    <w:p w14:paraId="70A7EB11" w14:textId="77777777" w:rsidR="006C45E5" w:rsidRDefault="006C45E5" w:rsidP="006C45E5">
      <w:pPr>
        <w:numPr>
          <w:ilvl w:val="0"/>
          <w:numId w:val="1"/>
        </w:numPr>
        <w:spacing w:line="360" w:lineRule="auto"/>
        <w:contextualSpacing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Approval of the February Minutes</w:t>
      </w:r>
      <w:r w:rsidRPr="008213CE">
        <w:rPr>
          <w:rFonts w:ascii="Georgia" w:hAnsi="Georgia"/>
          <w:sz w:val="26"/>
          <w:szCs w:val="26"/>
        </w:rPr>
        <w:t xml:space="preserve"> </w:t>
      </w:r>
    </w:p>
    <w:p w14:paraId="74F1F125" w14:textId="77777777" w:rsidR="006C45E5" w:rsidRPr="00874A64" w:rsidRDefault="006C45E5" w:rsidP="006C45E5">
      <w:pPr>
        <w:numPr>
          <w:ilvl w:val="0"/>
          <w:numId w:val="1"/>
        </w:numPr>
        <w:spacing w:line="240" w:lineRule="auto"/>
        <w:contextualSpacing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Discussion: Recommendations for the Community Corrections Partnership</w:t>
      </w:r>
    </w:p>
    <w:p w14:paraId="00BD0FF5" w14:textId="77777777" w:rsidR="006C45E5" w:rsidRPr="00CE5944" w:rsidRDefault="006C45E5" w:rsidP="006C45E5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 xml:space="preserve">Next Steps </w:t>
      </w:r>
    </w:p>
    <w:p w14:paraId="7019D2B0" w14:textId="77777777" w:rsidR="006C45E5" w:rsidRPr="00CE5944" w:rsidRDefault="006C45E5" w:rsidP="006C45E5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Adjourn</w:t>
      </w:r>
    </w:p>
    <w:p w14:paraId="2A04E41F" w14:textId="77777777" w:rsidR="003911F0" w:rsidRDefault="003911F0" w:rsidP="005826C4">
      <w:pPr>
        <w:spacing w:line="360" w:lineRule="auto"/>
        <w:contextualSpacing/>
        <w:rPr>
          <w:rFonts w:ascii="Georgia" w:hAnsi="Georgia"/>
          <w:b/>
          <w:bCs/>
          <w:sz w:val="26"/>
          <w:szCs w:val="26"/>
        </w:rPr>
      </w:pPr>
    </w:p>
    <w:p w14:paraId="3CC5A77E" w14:textId="6D672BB6" w:rsidR="005826C4" w:rsidRPr="006C686D" w:rsidRDefault="005826C4" w:rsidP="005826C4">
      <w:pPr>
        <w:spacing w:line="360" w:lineRule="auto"/>
        <w:contextualSpacing/>
        <w:rPr>
          <w:rFonts w:ascii="Georgia" w:hAnsi="Georgia"/>
          <w:sz w:val="26"/>
          <w:szCs w:val="26"/>
        </w:rPr>
      </w:pPr>
      <w:r w:rsidRPr="006C686D">
        <w:rPr>
          <w:rFonts w:ascii="Georgia" w:hAnsi="Georgia"/>
          <w:b/>
          <w:bCs/>
          <w:sz w:val="26"/>
          <w:szCs w:val="26"/>
        </w:rPr>
        <w:lastRenderedPageBreak/>
        <w:t xml:space="preserve">PUBLIC COMMENT </w:t>
      </w:r>
    </w:p>
    <w:p w14:paraId="05B74F17" w14:textId="77777777" w:rsidR="005826C4" w:rsidRPr="006C686D" w:rsidRDefault="005826C4" w:rsidP="005826C4">
      <w:pPr>
        <w:spacing w:line="360" w:lineRule="auto"/>
        <w:rPr>
          <w:rFonts w:ascii="Georgia" w:hAnsi="Georgia"/>
          <w:sz w:val="26"/>
          <w:szCs w:val="26"/>
        </w:rPr>
      </w:pPr>
      <w:r w:rsidRPr="006C686D">
        <w:rPr>
          <w:rFonts w:ascii="Georgia" w:hAnsi="Georgia"/>
          <w:sz w:val="26"/>
          <w:szCs w:val="26"/>
        </w:rPr>
        <w:t xml:space="preserve">Individuals who would like to address the meeting participants during the Public Comment Section must call Rodney Brooks at (510) 272-6637. </w:t>
      </w:r>
    </w:p>
    <w:p w14:paraId="6461CF50" w14:textId="77777777" w:rsidR="005826C4" w:rsidRPr="006C686D" w:rsidRDefault="005826C4" w:rsidP="005826C4">
      <w:pPr>
        <w:spacing w:before="240" w:after="0" w:line="360" w:lineRule="auto"/>
        <w:rPr>
          <w:rFonts w:ascii="Georgia" w:hAnsi="Georgia"/>
          <w:sz w:val="26"/>
          <w:szCs w:val="26"/>
        </w:rPr>
      </w:pPr>
      <w:r w:rsidRPr="006C686D">
        <w:rPr>
          <w:rFonts w:ascii="Georgia" w:hAnsi="Georgia"/>
          <w:b/>
          <w:bCs/>
          <w:sz w:val="26"/>
          <w:szCs w:val="26"/>
        </w:rPr>
        <w:t xml:space="preserve">MEETING MATERIALS </w:t>
      </w:r>
    </w:p>
    <w:p w14:paraId="175B257A" w14:textId="77777777" w:rsidR="005826C4" w:rsidRPr="006C686D" w:rsidRDefault="005826C4" w:rsidP="005826C4">
      <w:pPr>
        <w:spacing w:line="360" w:lineRule="auto"/>
        <w:rPr>
          <w:rFonts w:ascii="Georgia" w:hAnsi="Georgia"/>
          <w:sz w:val="26"/>
          <w:szCs w:val="26"/>
        </w:rPr>
      </w:pPr>
      <w:r w:rsidRPr="006C686D">
        <w:rPr>
          <w:rFonts w:ascii="Georgia" w:hAnsi="Georgia"/>
          <w:sz w:val="26"/>
          <w:szCs w:val="26"/>
        </w:rPr>
        <w:t xml:space="preserve">Meeting documents may be shared live during the meeting. Note: Documents cannot be viewed live if you choose to use the call-in number. Copies of agendas, minutes, and explanatory documents are available on </w:t>
      </w:r>
      <w:r>
        <w:rPr>
          <w:rFonts w:ascii="Georgia" w:hAnsi="Georgia"/>
          <w:sz w:val="26"/>
          <w:szCs w:val="26"/>
        </w:rPr>
        <w:t xml:space="preserve">the </w:t>
      </w:r>
      <w:r w:rsidRPr="006C686D">
        <w:rPr>
          <w:rFonts w:ascii="Georgia" w:hAnsi="Georgia"/>
          <w:sz w:val="26"/>
          <w:szCs w:val="26"/>
        </w:rPr>
        <w:t xml:space="preserve">Alameda County Probation Department’s Calendar of Events webpage: </w:t>
      </w:r>
      <w:hyperlink r:id="rId7" w:history="1">
        <w:r w:rsidRPr="006C686D">
          <w:rPr>
            <w:rFonts w:ascii="Georgia" w:hAnsi="Georgia"/>
            <w:color w:val="0563C1"/>
            <w:sz w:val="26"/>
            <w:szCs w:val="26"/>
            <w:u w:val="single"/>
          </w:rPr>
          <w:t>https://probation.acgov.org/calendar/list.page</w:t>
        </w:r>
      </w:hyperlink>
      <w:r w:rsidRPr="006C686D">
        <w:rPr>
          <w:rFonts w:ascii="Georgia" w:hAnsi="Georgia"/>
          <w:sz w:val="26"/>
          <w:szCs w:val="26"/>
        </w:rPr>
        <w:t xml:space="preserve">  </w:t>
      </w:r>
    </w:p>
    <w:p w14:paraId="1EB98500" w14:textId="77777777" w:rsidR="005826C4" w:rsidRPr="006C686D" w:rsidRDefault="005826C4" w:rsidP="005826C4">
      <w:pPr>
        <w:spacing w:before="240" w:after="0" w:line="360" w:lineRule="auto"/>
        <w:rPr>
          <w:rFonts w:ascii="Georgia" w:hAnsi="Georgia"/>
          <w:sz w:val="26"/>
          <w:szCs w:val="26"/>
        </w:rPr>
      </w:pPr>
      <w:r w:rsidRPr="006C686D">
        <w:rPr>
          <w:rFonts w:ascii="Georgia" w:hAnsi="Georgia"/>
          <w:b/>
          <w:bCs/>
          <w:sz w:val="26"/>
          <w:szCs w:val="26"/>
        </w:rPr>
        <w:t xml:space="preserve">ACCOMMODATIONS </w:t>
      </w:r>
    </w:p>
    <w:p w14:paraId="4E301602" w14:textId="77777777" w:rsidR="005826C4" w:rsidRPr="006C686D" w:rsidRDefault="005826C4" w:rsidP="005826C4">
      <w:pPr>
        <w:spacing w:line="360" w:lineRule="auto"/>
        <w:rPr>
          <w:rFonts w:ascii="Georgia" w:hAnsi="Georgia"/>
          <w:sz w:val="26"/>
          <w:szCs w:val="26"/>
        </w:rPr>
      </w:pPr>
      <w:r w:rsidRPr="006C686D">
        <w:rPr>
          <w:rFonts w:ascii="Georgia" w:hAnsi="Georgia"/>
          <w:sz w:val="26"/>
          <w:szCs w:val="26"/>
        </w:rPr>
        <w:t xml:space="preserve">If you require a reasonable modification or accommodation for a disability, please email </w:t>
      </w:r>
      <w:hyperlink r:id="rId8" w:history="1">
        <w:r w:rsidRPr="006C686D">
          <w:rPr>
            <w:rFonts w:ascii="Georgia" w:hAnsi="Georgia"/>
            <w:color w:val="0563C1"/>
            <w:sz w:val="26"/>
            <w:szCs w:val="26"/>
            <w:u w:val="single"/>
          </w:rPr>
          <w:t>rodney.brooks2@acgov.org</w:t>
        </w:r>
      </w:hyperlink>
      <w:r w:rsidRPr="006C686D">
        <w:rPr>
          <w:rFonts w:ascii="Georgia" w:hAnsi="Georgia"/>
          <w:sz w:val="26"/>
          <w:szCs w:val="26"/>
        </w:rPr>
        <w:t xml:space="preserve"> at least two business days before the meeting. </w:t>
      </w:r>
    </w:p>
    <w:p w14:paraId="25C92FBB" w14:textId="77777777" w:rsidR="005826C4" w:rsidRPr="006C686D" w:rsidRDefault="005826C4" w:rsidP="005826C4">
      <w:pPr>
        <w:spacing w:before="240" w:line="360" w:lineRule="auto"/>
        <w:rPr>
          <w:rFonts w:ascii="Georgia" w:hAnsi="Georgia"/>
          <w:b/>
          <w:bCs/>
          <w:sz w:val="26"/>
          <w:szCs w:val="26"/>
        </w:rPr>
      </w:pPr>
      <w:hyperlink r:id="rId9" w:history="1">
        <w:r w:rsidRPr="006C686D">
          <w:rPr>
            <w:rFonts w:ascii="Georgia" w:hAnsi="Georgia"/>
            <w:b/>
            <w:bCs/>
            <w:color w:val="0563C1"/>
            <w:sz w:val="26"/>
            <w:szCs w:val="26"/>
            <w:u w:val="single"/>
          </w:rPr>
          <w:t xml:space="preserve">UPCOMING </w:t>
        </w:r>
        <w:proofErr w:type="spellStart"/>
        <w:r w:rsidRPr="006C686D">
          <w:rPr>
            <w:rFonts w:ascii="Georgia" w:hAnsi="Georgia"/>
            <w:b/>
            <w:bCs/>
            <w:color w:val="0563C1"/>
            <w:sz w:val="26"/>
            <w:szCs w:val="26"/>
            <w:u w:val="single"/>
          </w:rPr>
          <w:t>CCPEC</w:t>
        </w:r>
        <w:proofErr w:type="spellEnd"/>
        <w:r w:rsidRPr="006C686D">
          <w:rPr>
            <w:rFonts w:ascii="Georgia" w:hAnsi="Georgia"/>
            <w:b/>
            <w:bCs/>
            <w:color w:val="0563C1"/>
            <w:sz w:val="26"/>
            <w:szCs w:val="26"/>
            <w:u w:val="single"/>
          </w:rPr>
          <w:t xml:space="preserve"> WORKGROUP MEETINGS</w:t>
        </w:r>
      </w:hyperlink>
    </w:p>
    <w:p w14:paraId="3238ED14" w14:textId="2EEB6EB4" w:rsidR="005826C4" w:rsidRPr="006C686D" w:rsidRDefault="005826C4" w:rsidP="005826C4">
      <w:pPr>
        <w:numPr>
          <w:ilvl w:val="2"/>
          <w:numId w:val="2"/>
        </w:numPr>
        <w:spacing w:before="120" w:line="360" w:lineRule="auto"/>
        <w:ind w:left="720"/>
        <w:rPr>
          <w:rFonts w:ascii="Georgia" w:hAnsi="Georgia"/>
          <w:sz w:val="26"/>
          <w:szCs w:val="26"/>
        </w:rPr>
      </w:pPr>
      <w:hyperlink r:id="rId10" w:history="1">
        <w:r w:rsidRPr="00F101B4">
          <w:rPr>
            <w:rStyle w:val="Hyperlink"/>
            <w:rFonts w:ascii="Georgia" w:hAnsi="Georgia"/>
            <w:b/>
            <w:bCs/>
            <w:color w:val="0070C0"/>
            <w:sz w:val="24"/>
            <w:szCs w:val="24"/>
          </w:rPr>
          <w:t xml:space="preserve"> Fiscal and Procurement Work Group</w:t>
        </w:r>
      </w:hyperlink>
      <w:r w:rsidRPr="00F101B4">
        <w:rPr>
          <w:rFonts w:ascii="Georgia" w:hAnsi="Georgia"/>
          <w:color w:val="0070C0"/>
          <w:sz w:val="26"/>
          <w:szCs w:val="26"/>
        </w:rPr>
        <w:t xml:space="preserve"> </w:t>
      </w:r>
      <w:r w:rsidRPr="006C686D">
        <w:rPr>
          <w:rFonts w:ascii="Georgia" w:hAnsi="Georgia"/>
          <w:sz w:val="26"/>
          <w:szCs w:val="26"/>
        </w:rPr>
        <w:t xml:space="preserve">– Tuesday, </w:t>
      </w:r>
      <w:r w:rsidR="006C45E5">
        <w:rPr>
          <w:rFonts w:ascii="Georgia" w:hAnsi="Georgia"/>
          <w:sz w:val="26"/>
          <w:szCs w:val="26"/>
        </w:rPr>
        <w:t>April 7</w:t>
      </w:r>
      <w:r>
        <w:rPr>
          <w:rFonts w:ascii="Georgia" w:hAnsi="Georgia"/>
          <w:sz w:val="26"/>
          <w:szCs w:val="26"/>
        </w:rPr>
        <w:t xml:space="preserve">, </w:t>
      </w:r>
      <w:proofErr w:type="gramStart"/>
      <w:r>
        <w:rPr>
          <w:rFonts w:ascii="Georgia" w:hAnsi="Georgia"/>
          <w:sz w:val="26"/>
          <w:szCs w:val="26"/>
        </w:rPr>
        <w:t>202</w:t>
      </w:r>
      <w:r w:rsidR="00A341AC">
        <w:rPr>
          <w:rFonts w:ascii="Georgia" w:hAnsi="Georgia"/>
          <w:sz w:val="26"/>
          <w:szCs w:val="26"/>
        </w:rPr>
        <w:t>6</w:t>
      </w:r>
      <w:proofErr w:type="gramEnd"/>
      <w:r>
        <w:rPr>
          <w:rFonts w:ascii="Georgia" w:hAnsi="Georgia"/>
          <w:sz w:val="26"/>
          <w:szCs w:val="26"/>
        </w:rPr>
        <w:t xml:space="preserve"> at 3 pm</w:t>
      </w:r>
      <w:r w:rsidRPr="006C686D">
        <w:rPr>
          <w:rFonts w:ascii="Georgia" w:hAnsi="Georgia"/>
          <w:sz w:val="26"/>
          <w:szCs w:val="26"/>
        </w:rPr>
        <w:t>.</w:t>
      </w:r>
    </w:p>
    <w:p w14:paraId="4CEBF16E" w14:textId="03300A65" w:rsidR="005826C4" w:rsidRPr="006C686D" w:rsidRDefault="005826C4" w:rsidP="005826C4">
      <w:pPr>
        <w:numPr>
          <w:ilvl w:val="2"/>
          <w:numId w:val="2"/>
        </w:numPr>
        <w:spacing w:before="120" w:line="360" w:lineRule="auto"/>
        <w:ind w:left="720"/>
        <w:rPr>
          <w:rFonts w:ascii="Georgia" w:hAnsi="Georgia"/>
          <w:sz w:val="26"/>
          <w:szCs w:val="26"/>
        </w:rPr>
      </w:pPr>
      <w:hyperlink r:id="rId11" w:history="1">
        <w:r w:rsidRPr="00DF0817">
          <w:rPr>
            <w:rStyle w:val="Hyperlink"/>
            <w:rFonts w:ascii="Georgia" w:hAnsi="Georgia"/>
            <w:b/>
            <w:bCs/>
            <w:sz w:val="24"/>
            <w:szCs w:val="24"/>
          </w:rPr>
          <w:t>Process and Evaluation Work Group</w:t>
        </w:r>
      </w:hyperlink>
      <w:r w:rsidRPr="005F5DFD">
        <w:rPr>
          <w:rFonts w:ascii="Georgia" w:hAnsi="Georgia"/>
          <w:color w:val="0070C0"/>
          <w:sz w:val="32"/>
          <w:szCs w:val="32"/>
        </w:rPr>
        <w:t xml:space="preserve"> </w:t>
      </w:r>
      <w:r w:rsidRPr="006C686D">
        <w:rPr>
          <w:rFonts w:ascii="Georgia" w:hAnsi="Georgia"/>
          <w:sz w:val="26"/>
          <w:szCs w:val="26"/>
        </w:rPr>
        <w:t>– Wednesday</w:t>
      </w:r>
      <w:r w:rsidR="008D5CA1">
        <w:rPr>
          <w:rFonts w:ascii="Georgia" w:hAnsi="Georgia"/>
          <w:sz w:val="26"/>
          <w:szCs w:val="26"/>
        </w:rPr>
        <w:t xml:space="preserve">, </w:t>
      </w:r>
      <w:r w:rsidR="006C45E5">
        <w:rPr>
          <w:rFonts w:ascii="Georgia" w:hAnsi="Georgia"/>
          <w:sz w:val="26"/>
          <w:szCs w:val="26"/>
        </w:rPr>
        <w:t>April 6</w:t>
      </w:r>
      <w:r w:rsidR="00A341AC">
        <w:rPr>
          <w:rFonts w:ascii="Georgia" w:hAnsi="Georgia"/>
          <w:sz w:val="26"/>
          <w:szCs w:val="26"/>
        </w:rPr>
        <w:t>,</w:t>
      </w:r>
      <w:r>
        <w:rPr>
          <w:rFonts w:ascii="Georgia" w:hAnsi="Georgia"/>
          <w:sz w:val="26"/>
          <w:szCs w:val="26"/>
        </w:rPr>
        <w:t xml:space="preserve"> </w:t>
      </w:r>
      <w:proofErr w:type="gramStart"/>
      <w:r>
        <w:rPr>
          <w:rFonts w:ascii="Georgia" w:hAnsi="Georgia"/>
          <w:sz w:val="26"/>
          <w:szCs w:val="26"/>
        </w:rPr>
        <w:t>202</w:t>
      </w:r>
      <w:r w:rsidR="00A341AC">
        <w:rPr>
          <w:rFonts w:ascii="Georgia" w:hAnsi="Georgia"/>
          <w:sz w:val="26"/>
          <w:szCs w:val="26"/>
        </w:rPr>
        <w:t>6</w:t>
      </w:r>
      <w:proofErr w:type="gramEnd"/>
      <w:r>
        <w:rPr>
          <w:rFonts w:ascii="Georgia" w:hAnsi="Georgia"/>
          <w:sz w:val="26"/>
          <w:szCs w:val="26"/>
        </w:rPr>
        <w:t xml:space="preserve"> at 10 am</w:t>
      </w:r>
      <w:r w:rsidRPr="006C686D">
        <w:rPr>
          <w:rFonts w:ascii="Georgia" w:hAnsi="Georgia"/>
          <w:sz w:val="26"/>
          <w:szCs w:val="26"/>
        </w:rPr>
        <w:t>.</w:t>
      </w:r>
    </w:p>
    <w:p w14:paraId="0B970C75" w14:textId="77777777" w:rsidR="005826C4" w:rsidRDefault="005826C4" w:rsidP="005826C4">
      <w:pPr>
        <w:spacing w:line="360" w:lineRule="auto"/>
        <w:contextualSpacing/>
      </w:pPr>
    </w:p>
    <w:sectPr w:rsidR="005826C4" w:rsidSect="00BE6C3E">
      <w:pgSz w:w="12240" w:h="15840"/>
      <w:pgMar w:top="1440" w:right="1080" w:bottom="1440" w:left="1080" w:header="173" w:footer="21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641"/>
    <w:multiLevelType w:val="hybridMultilevel"/>
    <w:tmpl w:val="9B3A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062E"/>
    <w:multiLevelType w:val="hybridMultilevel"/>
    <w:tmpl w:val="F2B2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20935">
    <w:abstractNumId w:val="1"/>
  </w:num>
  <w:num w:numId="2" w16cid:durableId="179119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D1"/>
    <w:rsid w:val="000454A5"/>
    <w:rsid w:val="000D2C0F"/>
    <w:rsid w:val="00132D28"/>
    <w:rsid w:val="00147B75"/>
    <w:rsid w:val="0016743F"/>
    <w:rsid w:val="001E64FE"/>
    <w:rsid w:val="0022456D"/>
    <w:rsid w:val="002354F5"/>
    <w:rsid w:val="002367CB"/>
    <w:rsid w:val="00244CE9"/>
    <w:rsid w:val="00257F6B"/>
    <w:rsid w:val="002628EF"/>
    <w:rsid w:val="00277D8B"/>
    <w:rsid w:val="002817BB"/>
    <w:rsid w:val="00295443"/>
    <w:rsid w:val="003221B1"/>
    <w:rsid w:val="00335C28"/>
    <w:rsid w:val="00344F83"/>
    <w:rsid w:val="00385F83"/>
    <w:rsid w:val="003911F0"/>
    <w:rsid w:val="003A3286"/>
    <w:rsid w:val="00407F1D"/>
    <w:rsid w:val="0043552E"/>
    <w:rsid w:val="00457FB3"/>
    <w:rsid w:val="00470BF6"/>
    <w:rsid w:val="00482032"/>
    <w:rsid w:val="004D239D"/>
    <w:rsid w:val="004E3970"/>
    <w:rsid w:val="004E655E"/>
    <w:rsid w:val="00515850"/>
    <w:rsid w:val="00553121"/>
    <w:rsid w:val="005826C4"/>
    <w:rsid w:val="0059778B"/>
    <w:rsid w:val="005D0A93"/>
    <w:rsid w:val="005E370A"/>
    <w:rsid w:val="005F5DFD"/>
    <w:rsid w:val="00625327"/>
    <w:rsid w:val="006C2B9E"/>
    <w:rsid w:val="006C45E5"/>
    <w:rsid w:val="00704533"/>
    <w:rsid w:val="0073033D"/>
    <w:rsid w:val="0075498B"/>
    <w:rsid w:val="00766D6F"/>
    <w:rsid w:val="007C1AA9"/>
    <w:rsid w:val="00817F62"/>
    <w:rsid w:val="008213CE"/>
    <w:rsid w:val="00860267"/>
    <w:rsid w:val="00867EFD"/>
    <w:rsid w:val="008D5CA1"/>
    <w:rsid w:val="008D66CB"/>
    <w:rsid w:val="008E0B6D"/>
    <w:rsid w:val="008F4E15"/>
    <w:rsid w:val="00900172"/>
    <w:rsid w:val="009053EC"/>
    <w:rsid w:val="00947246"/>
    <w:rsid w:val="009629FE"/>
    <w:rsid w:val="009D7A12"/>
    <w:rsid w:val="00A325B9"/>
    <w:rsid w:val="00A341AC"/>
    <w:rsid w:val="00AA2CD6"/>
    <w:rsid w:val="00B129C3"/>
    <w:rsid w:val="00B30B9A"/>
    <w:rsid w:val="00B34A96"/>
    <w:rsid w:val="00BA0871"/>
    <w:rsid w:val="00BA4A8E"/>
    <w:rsid w:val="00BB77EC"/>
    <w:rsid w:val="00BE6C3E"/>
    <w:rsid w:val="00C0237C"/>
    <w:rsid w:val="00C23DE0"/>
    <w:rsid w:val="00C27906"/>
    <w:rsid w:val="00C64386"/>
    <w:rsid w:val="00C74E80"/>
    <w:rsid w:val="00CD2D67"/>
    <w:rsid w:val="00CF05F2"/>
    <w:rsid w:val="00CF0AAE"/>
    <w:rsid w:val="00CF30AC"/>
    <w:rsid w:val="00D65BFB"/>
    <w:rsid w:val="00D7775B"/>
    <w:rsid w:val="00DF0817"/>
    <w:rsid w:val="00E25823"/>
    <w:rsid w:val="00EA2188"/>
    <w:rsid w:val="00EC47D1"/>
    <w:rsid w:val="00EE3E4D"/>
    <w:rsid w:val="00F15296"/>
    <w:rsid w:val="00F741BF"/>
    <w:rsid w:val="00FD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4F8C35"/>
  <w15:chartTrackingRefBased/>
  <w15:docId w15:val="{78369599-C13D-4272-A1A2-FC8C1CE2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7D1"/>
    <w:pPr>
      <w:spacing w:after="120" w:line="264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7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26C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778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ney.brooks2@acgov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bation.acgov.org/calendar/list.pa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6699006833,,81316202956" TargetMode="External"/><Relationship Id="rId11" Type="http://schemas.openxmlformats.org/officeDocument/2006/relationships/hyperlink" Target="https://probation.alcoweb.org/calendar/details.page?year=2026&amp;id=2026-01-08%2013:04:20.097&amp;name=ccp-process-and-evaluation-work-group" TargetMode="External"/><Relationship Id="rId5" Type="http://schemas.openxmlformats.org/officeDocument/2006/relationships/hyperlink" Target="https://us06web.zoom.us/j/81316202956?pwd=UXpaOWxKOWkrZnpXbDl1N1NPaTN0Zz09" TargetMode="External"/><Relationship Id="rId10" Type="http://schemas.openxmlformats.org/officeDocument/2006/relationships/hyperlink" Target="https://probation.alcoweb.org/calendar/details.page?year=2026&amp;id=2025-12-30%2010:21:44.74&amp;name=ccp-fiscal-and-procurement-work-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bation.acgov.org/calendar/list.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Rodney, Public Defender</dc:creator>
  <cp:keywords/>
  <dc:description/>
  <cp:lastModifiedBy>Oberes, Jabez, Probation</cp:lastModifiedBy>
  <cp:revision>2</cp:revision>
  <dcterms:created xsi:type="dcterms:W3CDTF">2026-02-25T20:14:00Z</dcterms:created>
  <dcterms:modified xsi:type="dcterms:W3CDTF">2026-02-25T20:14:00Z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ec1f8781-37a4-4723-91d9-ac314727abb6</vt:lpwstr>
  </property>
</Properties>
</file>