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E001" w14:textId="27E954BF" w:rsidR="009A796E" w:rsidRDefault="000C5304" w:rsidP="00F27000">
      <w:pPr>
        <w:contextualSpacing/>
        <w:jc w:val="both"/>
        <w:rPr>
          <w:sz w:val="22"/>
          <w:szCs w:val="22"/>
        </w:rPr>
      </w:pPr>
      <w:r w:rsidRPr="007D4EF5">
        <w:rPr>
          <w:b/>
          <w:bCs/>
          <w:sz w:val="22"/>
          <w:szCs w:val="22"/>
        </w:rPr>
        <w:t>Background:</w:t>
      </w:r>
      <w:r w:rsidRPr="007D4EF5">
        <w:rPr>
          <w:sz w:val="22"/>
          <w:szCs w:val="22"/>
        </w:rPr>
        <w:t xml:space="preserve"> </w:t>
      </w:r>
    </w:p>
    <w:p w14:paraId="02759F61" w14:textId="501019C8" w:rsidR="000C5304" w:rsidRDefault="000C5304" w:rsidP="00F27000">
      <w:pPr>
        <w:contextualSpacing/>
        <w:jc w:val="both"/>
        <w:rPr>
          <w:sz w:val="22"/>
          <w:szCs w:val="22"/>
        </w:rPr>
      </w:pPr>
      <w:r w:rsidRPr="007D4EF5">
        <w:rPr>
          <w:sz w:val="22"/>
          <w:szCs w:val="22"/>
        </w:rPr>
        <w:t>Staff from the Probation and Public Defender’s office</w:t>
      </w:r>
      <w:r w:rsidR="00314654">
        <w:rPr>
          <w:sz w:val="22"/>
          <w:szCs w:val="22"/>
        </w:rPr>
        <w:t>s</w:t>
      </w:r>
      <w:r w:rsidRPr="007D4EF5">
        <w:rPr>
          <w:sz w:val="22"/>
          <w:szCs w:val="22"/>
        </w:rPr>
        <w:t xml:space="preserve"> have suggested that the Process and Evaluation </w:t>
      </w:r>
      <w:r w:rsidR="00DA0EB7">
        <w:rPr>
          <w:sz w:val="22"/>
          <w:szCs w:val="22"/>
        </w:rPr>
        <w:t>W</w:t>
      </w:r>
      <w:r w:rsidRPr="007D4EF5">
        <w:rPr>
          <w:sz w:val="22"/>
          <w:szCs w:val="22"/>
        </w:rPr>
        <w:t xml:space="preserve">orkgroup develop recommendations to address some </w:t>
      </w:r>
      <w:r w:rsidR="00184F3C">
        <w:rPr>
          <w:sz w:val="22"/>
          <w:szCs w:val="22"/>
        </w:rPr>
        <w:t xml:space="preserve">identified </w:t>
      </w:r>
      <w:r w:rsidRPr="007D4EF5">
        <w:rPr>
          <w:sz w:val="22"/>
          <w:szCs w:val="22"/>
        </w:rPr>
        <w:t xml:space="preserve">challenges </w:t>
      </w:r>
      <w:r w:rsidR="00FA4627" w:rsidRPr="007D4EF5">
        <w:rPr>
          <w:sz w:val="22"/>
          <w:szCs w:val="22"/>
        </w:rPr>
        <w:t>in</w:t>
      </w:r>
      <w:r w:rsidRPr="007D4EF5">
        <w:rPr>
          <w:sz w:val="22"/>
          <w:szCs w:val="22"/>
        </w:rPr>
        <w:t xml:space="preserve"> </w:t>
      </w:r>
      <w:r w:rsidR="0081502B">
        <w:rPr>
          <w:sz w:val="22"/>
          <w:szCs w:val="22"/>
        </w:rPr>
        <w:t xml:space="preserve">how the </w:t>
      </w:r>
      <w:r w:rsidRPr="007D4EF5">
        <w:rPr>
          <w:sz w:val="22"/>
          <w:szCs w:val="22"/>
        </w:rPr>
        <w:t xml:space="preserve"> Community Corrections Partnership</w:t>
      </w:r>
      <w:r w:rsidR="002E4CEF">
        <w:rPr>
          <w:sz w:val="22"/>
          <w:szCs w:val="22"/>
        </w:rPr>
        <w:t xml:space="preserve"> Executive Committee</w:t>
      </w:r>
      <w:r w:rsidRPr="007D4EF5">
        <w:rPr>
          <w:sz w:val="22"/>
          <w:szCs w:val="22"/>
        </w:rPr>
        <w:t xml:space="preserve"> </w:t>
      </w:r>
      <w:r w:rsidR="00FA4627" w:rsidRPr="007D4EF5">
        <w:rPr>
          <w:sz w:val="22"/>
          <w:szCs w:val="22"/>
        </w:rPr>
        <w:t>(CCP</w:t>
      </w:r>
      <w:r w:rsidR="002E4CEF">
        <w:rPr>
          <w:sz w:val="22"/>
          <w:szCs w:val="22"/>
        </w:rPr>
        <w:t xml:space="preserve"> EC</w:t>
      </w:r>
      <w:r w:rsidR="00FA4627" w:rsidRPr="007D4EF5">
        <w:rPr>
          <w:sz w:val="22"/>
          <w:szCs w:val="22"/>
        </w:rPr>
        <w:t xml:space="preserve">) </w:t>
      </w:r>
      <w:r w:rsidR="002E4CEF">
        <w:rPr>
          <w:sz w:val="22"/>
          <w:szCs w:val="22"/>
        </w:rPr>
        <w:t>W</w:t>
      </w:r>
      <w:r w:rsidRPr="007D4EF5">
        <w:rPr>
          <w:sz w:val="22"/>
          <w:szCs w:val="22"/>
        </w:rPr>
        <w:t xml:space="preserve">orkgroups make decisions. </w:t>
      </w:r>
    </w:p>
    <w:p w14:paraId="3955758F" w14:textId="77777777" w:rsidR="009A796E" w:rsidRPr="007D4EF5" w:rsidRDefault="009A796E" w:rsidP="00F27000">
      <w:pPr>
        <w:contextualSpacing/>
        <w:jc w:val="both"/>
        <w:rPr>
          <w:sz w:val="22"/>
          <w:szCs w:val="22"/>
        </w:rPr>
      </w:pPr>
    </w:p>
    <w:p w14:paraId="3A23EEFC" w14:textId="5F5EB18C" w:rsidR="00B33EB7" w:rsidRPr="007D4EF5" w:rsidRDefault="000C5304" w:rsidP="00F27000">
      <w:pPr>
        <w:jc w:val="both"/>
        <w:rPr>
          <w:sz w:val="22"/>
          <w:szCs w:val="22"/>
        </w:rPr>
      </w:pPr>
      <w:r w:rsidRPr="007D4EF5">
        <w:rPr>
          <w:sz w:val="22"/>
          <w:szCs w:val="22"/>
        </w:rPr>
        <w:t xml:space="preserve">Participants </w:t>
      </w:r>
      <w:r w:rsidR="00B3235A">
        <w:rPr>
          <w:sz w:val="22"/>
          <w:szCs w:val="22"/>
        </w:rPr>
        <w:t>of</w:t>
      </w:r>
      <w:r w:rsidRPr="007D4EF5">
        <w:rPr>
          <w:sz w:val="22"/>
          <w:szCs w:val="22"/>
        </w:rPr>
        <w:t xml:space="preserve"> the February Process and Evaluation Workgroup </w:t>
      </w:r>
      <w:r w:rsidR="002E4CEF">
        <w:rPr>
          <w:sz w:val="22"/>
          <w:szCs w:val="22"/>
        </w:rPr>
        <w:t xml:space="preserve">meeting </w:t>
      </w:r>
      <w:r w:rsidRPr="007D4EF5">
        <w:rPr>
          <w:sz w:val="22"/>
          <w:szCs w:val="22"/>
        </w:rPr>
        <w:t xml:space="preserve">began assessing the </w:t>
      </w:r>
      <w:r w:rsidR="00FA4627" w:rsidRPr="007D4EF5">
        <w:rPr>
          <w:sz w:val="22"/>
          <w:szCs w:val="22"/>
        </w:rPr>
        <w:t>Community Corrections Partnership Policies and Proced</w:t>
      </w:r>
      <w:r w:rsidR="0087702B">
        <w:rPr>
          <w:sz w:val="22"/>
          <w:szCs w:val="22"/>
        </w:rPr>
        <w:t>ures</w:t>
      </w:r>
      <w:r w:rsidR="00FA4627" w:rsidRPr="007D4EF5">
        <w:rPr>
          <w:sz w:val="22"/>
          <w:szCs w:val="22"/>
        </w:rPr>
        <w:t xml:space="preserve"> which provided guidance </w:t>
      </w:r>
      <w:r w:rsidR="00C30E1D">
        <w:rPr>
          <w:sz w:val="22"/>
          <w:szCs w:val="22"/>
        </w:rPr>
        <w:t xml:space="preserve">on </w:t>
      </w:r>
      <w:r w:rsidR="00FA4627" w:rsidRPr="007D4EF5">
        <w:rPr>
          <w:sz w:val="22"/>
          <w:szCs w:val="22"/>
        </w:rPr>
        <w:t xml:space="preserve">some issues </w:t>
      </w:r>
      <w:r w:rsidR="00C30E1D">
        <w:rPr>
          <w:sz w:val="22"/>
          <w:szCs w:val="22"/>
        </w:rPr>
        <w:t xml:space="preserve">to be </w:t>
      </w:r>
      <w:proofErr w:type="gramStart"/>
      <w:r w:rsidR="0087702B">
        <w:rPr>
          <w:sz w:val="22"/>
          <w:szCs w:val="22"/>
        </w:rPr>
        <w:t>discussed</w:t>
      </w:r>
      <w:r w:rsidR="009E7153">
        <w:rPr>
          <w:sz w:val="22"/>
          <w:szCs w:val="22"/>
        </w:rPr>
        <w:t>,</w:t>
      </w:r>
      <w:r w:rsidR="0087702B">
        <w:rPr>
          <w:sz w:val="22"/>
          <w:szCs w:val="22"/>
        </w:rPr>
        <w:t xml:space="preserve"> but</w:t>
      </w:r>
      <w:proofErr w:type="gramEnd"/>
      <w:r w:rsidR="00FA4627" w:rsidRPr="007D4EF5">
        <w:rPr>
          <w:sz w:val="22"/>
          <w:szCs w:val="22"/>
        </w:rPr>
        <w:t xml:space="preserve"> was silent on others.  While the issues are complicated, the February attendees </w:t>
      </w:r>
      <w:r w:rsidR="00B33EB7" w:rsidRPr="007D4EF5">
        <w:rPr>
          <w:sz w:val="22"/>
          <w:szCs w:val="22"/>
        </w:rPr>
        <w:t xml:space="preserve">made significant headway and identified some areas of focus for </w:t>
      </w:r>
      <w:r w:rsidR="00D1368C">
        <w:rPr>
          <w:sz w:val="22"/>
          <w:szCs w:val="22"/>
        </w:rPr>
        <w:t xml:space="preserve">the </w:t>
      </w:r>
      <w:r w:rsidR="00B33EB7" w:rsidRPr="007D4EF5">
        <w:rPr>
          <w:sz w:val="22"/>
          <w:szCs w:val="22"/>
        </w:rPr>
        <w:t xml:space="preserve">March Meeting. </w:t>
      </w:r>
    </w:p>
    <w:p w14:paraId="052EF53E" w14:textId="48D48B04" w:rsidR="000C5304" w:rsidRPr="007D4EF5" w:rsidRDefault="00B3235A" w:rsidP="00F27000">
      <w:pPr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B33EB7" w:rsidRPr="007D4EF5">
        <w:rPr>
          <w:b/>
          <w:bCs/>
          <w:sz w:val="22"/>
          <w:szCs w:val="22"/>
        </w:rPr>
        <w:t>ummary of the issues and what was decided in February:</w:t>
      </w:r>
      <w:r w:rsidR="000C5304" w:rsidRPr="007D4EF5">
        <w:rPr>
          <w:b/>
          <w:bCs/>
          <w:sz w:val="22"/>
          <w:szCs w:val="22"/>
        </w:rPr>
        <w:t xml:space="preserve"> </w:t>
      </w:r>
    </w:p>
    <w:p w14:paraId="303BD2E4" w14:textId="68E4BEF9" w:rsidR="00B33EB7" w:rsidRDefault="00B33EB7" w:rsidP="00F27000">
      <w:pPr>
        <w:contextualSpacing/>
        <w:jc w:val="both"/>
        <w:rPr>
          <w:sz w:val="22"/>
          <w:szCs w:val="22"/>
        </w:rPr>
      </w:pPr>
      <w:r w:rsidRPr="007D4EF5">
        <w:rPr>
          <w:sz w:val="22"/>
          <w:szCs w:val="22"/>
        </w:rPr>
        <w:t xml:space="preserve">The </w:t>
      </w:r>
      <w:r w:rsidR="002E74B8">
        <w:rPr>
          <w:sz w:val="22"/>
          <w:szCs w:val="22"/>
        </w:rPr>
        <w:t xml:space="preserve">CCP EC </w:t>
      </w:r>
      <w:r w:rsidR="00B3235A">
        <w:rPr>
          <w:sz w:val="22"/>
          <w:szCs w:val="22"/>
        </w:rPr>
        <w:t>consists of</w:t>
      </w:r>
      <w:r w:rsidRPr="007D4EF5">
        <w:rPr>
          <w:sz w:val="22"/>
          <w:szCs w:val="22"/>
        </w:rPr>
        <w:t xml:space="preserve"> </w:t>
      </w:r>
      <w:r w:rsidR="002E74B8">
        <w:rPr>
          <w:sz w:val="22"/>
          <w:szCs w:val="22"/>
        </w:rPr>
        <w:t xml:space="preserve">five </w:t>
      </w:r>
      <w:r w:rsidR="00B3235A">
        <w:rPr>
          <w:sz w:val="22"/>
          <w:szCs w:val="22"/>
        </w:rPr>
        <w:t xml:space="preserve"> </w:t>
      </w:r>
      <w:r w:rsidRPr="007D4EF5">
        <w:rPr>
          <w:sz w:val="22"/>
          <w:szCs w:val="22"/>
        </w:rPr>
        <w:t>Alameda County Department Heads</w:t>
      </w:r>
      <w:r w:rsidR="00970A4E">
        <w:rPr>
          <w:sz w:val="22"/>
          <w:szCs w:val="22"/>
        </w:rPr>
        <w:t>, one city Police Chief,</w:t>
      </w:r>
      <w:r w:rsidRPr="007D4EF5">
        <w:rPr>
          <w:sz w:val="22"/>
          <w:szCs w:val="22"/>
        </w:rPr>
        <w:t xml:space="preserve"> and the Presiding Judge of the Alameda County Superior Court.  </w:t>
      </w:r>
      <w:r w:rsidR="002E74B8">
        <w:rPr>
          <w:sz w:val="22"/>
          <w:szCs w:val="22"/>
        </w:rPr>
        <w:t>The Executive Committee</w:t>
      </w:r>
      <w:r w:rsidRPr="007D4EF5">
        <w:rPr>
          <w:sz w:val="22"/>
          <w:szCs w:val="22"/>
        </w:rPr>
        <w:t xml:space="preserve"> is ultimately responsible for approving the budget and operations for Alameda County’s Public Safety Realignment </w:t>
      </w:r>
      <w:r w:rsidR="00434B4C">
        <w:rPr>
          <w:sz w:val="22"/>
          <w:szCs w:val="22"/>
        </w:rPr>
        <w:t>a</w:t>
      </w:r>
      <w:r w:rsidRPr="007D4EF5">
        <w:rPr>
          <w:sz w:val="22"/>
          <w:szCs w:val="22"/>
        </w:rPr>
        <w:t>ctivities (sometime</w:t>
      </w:r>
      <w:r w:rsidR="00434B4C">
        <w:rPr>
          <w:sz w:val="22"/>
          <w:szCs w:val="22"/>
        </w:rPr>
        <w:t>s</w:t>
      </w:r>
      <w:r w:rsidRPr="007D4EF5">
        <w:rPr>
          <w:sz w:val="22"/>
          <w:szCs w:val="22"/>
        </w:rPr>
        <w:t xml:space="preserve"> referred </w:t>
      </w:r>
      <w:r w:rsidR="004B1F9B">
        <w:rPr>
          <w:sz w:val="22"/>
          <w:szCs w:val="22"/>
        </w:rPr>
        <w:t>to as</w:t>
      </w:r>
      <w:r w:rsidRPr="007D4EF5">
        <w:rPr>
          <w:sz w:val="22"/>
          <w:szCs w:val="22"/>
        </w:rPr>
        <w:t xml:space="preserve"> AB 109 programs</w:t>
      </w:r>
      <w:r w:rsidR="002108EE">
        <w:rPr>
          <w:sz w:val="22"/>
          <w:szCs w:val="22"/>
        </w:rPr>
        <w:t>.</w:t>
      </w:r>
      <w:r w:rsidRPr="007D4EF5">
        <w:rPr>
          <w:sz w:val="22"/>
          <w:szCs w:val="22"/>
        </w:rPr>
        <w:t xml:space="preserve">) </w:t>
      </w:r>
    </w:p>
    <w:p w14:paraId="6ABE3B3A" w14:textId="77777777" w:rsidR="0081502B" w:rsidRPr="007D4EF5" w:rsidRDefault="0081502B" w:rsidP="00F27000">
      <w:pPr>
        <w:contextualSpacing/>
        <w:jc w:val="both"/>
        <w:rPr>
          <w:sz w:val="22"/>
          <w:szCs w:val="22"/>
        </w:rPr>
      </w:pPr>
    </w:p>
    <w:p w14:paraId="0C350F61" w14:textId="6B002FE2" w:rsidR="00B33EB7" w:rsidRDefault="00B33EB7" w:rsidP="00F27000">
      <w:pPr>
        <w:jc w:val="both"/>
        <w:rPr>
          <w:sz w:val="22"/>
          <w:szCs w:val="22"/>
        </w:rPr>
      </w:pPr>
      <w:r w:rsidRPr="007D4EF5">
        <w:rPr>
          <w:sz w:val="22"/>
          <w:szCs w:val="22"/>
        </w:rPr>
        <w:t xml:space="preserve">The </w:t>
      </w:r>
      <w:r w:rsidR="00E5094D" w:rsidRPr="007D4EF5">
        <w:rPr>
          <w:sz w:val="22"/>
          <w:szCs w:val="22"/>
        </w:rPr>
        <w:t>C</w:t>
      </w:r>
      <w:r w:rsidR="00AE5AE1">
        <w:rPr>
          <w:sz w:val="22"/>
          <w:szCs w:val="22"/>
        </w:rPr>
        <w:t xml:space="preserve">CP EC </w:t>
      </w:r>
      <w:r w:rsidRPr="007D4EF5">
        <w:rPr>
          <w:sz w:val="22"/>
          <w:szCs w:val="22"/>
        </w:rPr>
        <w:t>has created the General Health Sub- Committee</w:t>
      </w:r>
      <w:r w:rsidR="00434B4C">
        <w:rPr>
          <w:sz w:val="22"/>
          <w:szCs w:val="22"/>
        </w:rPr>
        <w:t>,</w:t>
      </w:r>
      <w:r w:rsidRPr="007D4EF5">
        <w:rPr>
          <w:sz w:val="22"/>
          <w:szCs w:val="22"/>
        </w:rPr>
        <w:t xml:space="preserve"> the General </w:t>
      </w:r>
      <w:r w:rsidR="0081502B">
        <w:rPr>
          <w:sz w:val="22"/>
          <w:szCs w:val="22"/>
        </w:rPr>
        <w:t>Wealth</w:t>
      </w:r>
      <w:r w:rsidRPr="007D4EF5">
        <w:rPr>
          <w:sz w:val="22"/>
          <w:szCs w:val="22"/>
        </w:rPr>
        <w:t xml:space="preserve"> Sub-Committee and fo</w:t>
      </w:r>
      <w:r w:rsidR="00970A4E">
        <w:rPr>
          <w:sz w:val="22"/>
          <w:szCs w:val="22"/>
        </w:rPr>
        <w:t>u</w:t>
      </w:r>
      <w:r w:rsidRPr="007D4EF5">
        <w:rPr>
          <w:sz w:val="22"/>
          <w:szCs w:val="22"/>
        </w:rPr>
        <w:t>r Workgroups (</w:t>
      </w:r>
      <w:r w:rsidR="00E5094D" w:rsidRPr="007D4EF5">
        <w:rPr>
          <w:sz w:val="22"/>
          <w:szCs w:val="22"/>
        </w:rPr>
        <w:t xml:space="preserve">Data and Information Management; </w:t>
      </w:r>
      <w:r w:rsidRPr="007D4EF5">
        <w:rPr>
          <w:sz w:val="22"/>
          <w:szCs w:val="22"/>
        </w:rPr>
        <w:t>Fiscal and Procurement</w:t>
      </w:r>
      <w:r w:rsidR="00E5094D" w:rsidRPr="007D4EF5">
        <w:rPr>
          <w:sz w:val="22"/>
          <w:szCs w:val="22"/>
        </w:rPr>
        <w:t xml:space="preserve">; Process and Evaluation; and Programs and Services). The </w:t>
      </w:r>
      <w:r w:rsidR="00970A4E">
        <w:rPr>
          <w:sz w:val="22"/>
          <w:szCs w:val="22"/>
        </w:rPr>
        <w:t>W</w:t>
      </w:r>
      <w:r w:rsidR="00E5094D" w:rsidRPr="007D4EF5">
        <w:rPr>
          <w:sz w:val="22"/>
          <w:szCs w:val="22"/>
        </w:rPr>
        <w:t xml:space="preserve">orkgroups have developed </w:t>
      </w:r>
      <w:r w:rsidR="00E5094D" w:rsidRPr="007D4EF5">
        <w:rPr>
          <w:b/>
          <w:bCs/>
          <w:sz w:val="22"/>
          <w:szCs w:val="22"/>
        </w:rPr>
        <w:t>their individual processes for decision making; and have identified the subjects</w:t>
      </w:r>
      <w:r w:rsidR="00E5094D" w:rsidRPr="007D4EF5">
        <w:rPr>
          <w:sz w:val="22"/>
          <w:szCs w:val="22"/>
        </w:rPr>
        <w:t xml:space="preserve"> </w:t>
      </w:r>
      <w:r w:rsidR="00E5094D" w:rsidRPr="007D4EF5">
        <w:rPr>
          <w:b/>
          <w:bCs/>
          <w:sz w:val="22"/>
          <w:szCs w:val="22"/>
        </w:rPr>
        <w:t>they cho</w:t>
      </w:r>
      <w:r w:rsidR="00970A4E">
        <w:rPr>
          <w:b/>
          <w:bCs/>
          <w:sz w:val="22"/>
          <w:szCs w:val="22"/>
        </w:rPr>
        <w:t>o</w:t>
      </w:r>
      <w:r w:rsidR="00E5094D" w:rsidRPr="007D4EF5">
        <w:rPr>
          <w:b/>
          <w:bCs/>
          <w:sz w:val="22"/>
          <w:szCs w:val="22"/>
        </w:rPr>
        <w:t>se</w:t>
      </w:r>
      <w:r w:rsidR="00E5094D" w:rsidRPr="007D4EF5">
        <w:rPr>
          <w:sz w:val="22"/>
          <w:szCs w:val="22"/>
        </w:rPr>
        <w:t xml:space="preserve"> </w:t>
      </w:r>
      <w:r w:rsidR="00E5094D" w:rsidRPr="00434B4C">
        <w:rPr>
          <w:b/>
          <w:bCs/>
          <w:sz w:val="22"/>
          <w:szCs w:val="22"/>
        </w:rPr>
        <w:t>to address to support the work of the CCP EC</w:t>
      </w:r>
      <w:r w:rsidR="00E5094D" w:rsidRPr="007D4EF5">
        <w:rPr>
          <w:sz w:val="22"/>
          <w:szCs w:val="22"/>
        </w:rPr>
        <w:t xml:space="preserve">. </w:t>
      </w:r>
      <w:r w:rsidR="00434B4C">
        <w:rPr>
          <w:sz w:val="22"/>
          <w:szCs w:val="22"/>
        </w:rPr>
        <w:t xml:space="preserve"> </w:t>
      </w:r>
      <w:r w:rsidR="00E5094D" w:rsidRPr="007D4EF5">
        <w:rPr>
          <w:sz w:val="22"/>
          <w:szCs w:val="22"/>
        </w:rPr>
        <w:t xml:space="preserve">The Policies and Procedures </w:t>
      </w:r>
      <w:r w:rsidR="009E7153">
        <w:rPr>
          <w:sz w:val="22"/>
          <w:szCs w:val="22"/>
        </w:rPr>
        <w:t>do</w:t>
      </w:r>
      <w:r w:rsidR="007D4EF5" w:rsidRPr="007D4EF5">
        <w:rPr>
          <w:sz w:val="22"/>
          <w:szCs w:val="22"/>
        </w:rPr>
        <w:t xml:space="preserve"> not speak directly to the scope of work for the </w:t>
      </w:r>
      <w:r w:rsidR="00F40F5F">
        <w:rPr>
          <w:sz w:val="22"/>
          <w:szCs w:val="22"/>
        </w:rPr>
        <w:t>W</w:t>
      </w:r>
      <w:r w:rsidR="007D4EF5" w:rsidRPr="007D4EF5">
        <w:rPr>
          <w:sz w:val="22"/>
          <w:szCs w:val="22"/>
        </w:rPr>
        <w:t xml:space="preserve">orkgroups and </w:t>
      </w:r>
      <w:r w:rsidR="008405A6" w:rsidRPr="007D4EF5">
        <w:rPr>
          <w:sz w:val="22"/>
          <w:szCs w:val="22"/>
        </w:rPr>
        <w:t>provide</w:t>
      </w:r>
      <w:r w:rsidR="007D4EF5" w:rsidRPr="007D4EF5">
        <w:rPr>
          <w:sz w:val="22"/>
          <w:szCs w:val="22"/>
        </w:rPr>
        <w:t xml:space="preserve"> unclear instructions for how the</w:t>
      </w:r>
      <w:r w:rsidR="004F2E0A">
        <w:rPr>
          <w:sz w:val="22"/>
          <w:szCs w:val="22"/>
        </w:rPr>
        <w:t>y</w:t>
      </w:r>
      <w:r w:rsidR="007D4EF5" w:rsidRPr="007D4EF5">
        <w:rPr>
          <w:sz w:val="22"/>
          <w:szCs w:val="22"/>
        </w:rPr>
        <w:t xml:space="preserve"> should function. </w:t>
      </w:r>
      <w:r w:rsidR="00E5094D" w:rsidRPr="007D4EF5">
        <w:rPr>
          <w:sz w:val="22"/>
          <w:szCs w:val="22"/>
        </w:rPr>
        <w:t xml:space="preserve"> </w:t>
      </w:r>
    </w:p>
    <w:p w14:paraId="7D6AE41E" w14:textId="1F104621" w:rsidR="007D4EF5" w:rsidRDefault="007D4EF5" w:rsidP="00F27000">
      <w:pPr>
        <w:contextualSpacing/>
        <w:jc w:val="both"/>
        <w:rPr>
          <w:b/>
          <w:bCs/>
          <w:sz w:val="22"/>
          <w:szCs w:val="22"/>
        </w:rPr>
      </w:pPr>
      <w:r w:rsidRPr="007D4EF5">
        <w:rPr>
          <w:b/>
          <w:bCs/>
          <w:sz w:val="22"/>
          <w:szCs w:val="22"/>
        </w:rPr>
        <w:t>A note about Standing Sub</w:t>
      </w:r>
      <w:r w:rsidR="00970A4E">
        <w:rPr>
          <w:b/>
          <w:bCs/>
          <w:sz w:val="22"/>
          <w:szCs w:val="22"/>
        </w:rPr>
        <w:t>-</w:t>
      </w:r>
      <w:r w:rsidRPr="007D4EF5">
        <w:rPr>
          <w:b/>
          <w:bCs/>
          <w:sz w:val="22"/>
          <w:szCs w:val="22"/>
        </w:rPr>
        <w:t xml:space="preserve">committees and Ad-Hoc Committees: </w:t>
      </w:r>
    </w:p>
    <w:p w14:paraId="514DC695" w14:textId="2256E27F" w:rsidR="007D4EF5" w:rsidRDefault="000B0D84" w:rsidP="00F270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Robert</w:t>
      </w:r>
      <w:r w:rsidR="009E7153">
        <w:rPr>
          <w:sz w:val="22"/>
          <w:szCs w:val="22"/>
        </w:rPr>
        <w:t>’</w:t>
      </w:r>
      <w:r>
        <w:rPr>
          <w:sz w:val="22"/>
          <w:szCs w:val="22"/>
        </w:rPr>
        <w:t>s</w:t>
      </w:r>
      <w:r w:rsidR="007D4EF5">
        <w:rPr>
          <w:sz w:val="22"/>
          <w:szCs w:val="22"/>
        </w:rPr>
        <w:t xml:space="preserve"> Rules of Order are the </w:t>
      </w:r>
      <w:r w:rsidR="00E441CF">
        <w:rPr>
          <w:sz w:val="22"/>
          <w:szCs w:val="22"/>
        </w:rPr>
        <w:t>procedures that</w:t>
      </w:r>
      <w:r w:rsidR="007D4EF5">
        <w:rPr>
          <w:sz w:val="22"/>
          <w:szCs w:val="22"/>
        </w:rPr>
        <w:t xml:space="preserve"> provide guidance for many </w:t>
      </w:r>
      <w:r w:rsidR="0081502B">
        <w:rPr>
          <w:sz w:val="22"/>
          <w:szCs w:val="22"/>
        </w:rPr>
        <w:t>C</w:t>
      </w:r>
      <w:r w:rsidR="007D4EF5">
        <w:rPr>
          <w:sz w:val="22"/>
          <w:szCs w:val="22"/>
        </w:rPr>
        <w:t xml:space="preserve">ounty </w:t>
      </w:r>
      <w:r w:rsidR="003E00AE">
        <w:rPr>
          <w:sz w:val="22"/>
          <w:szCs w:val="22"/>
        </w:rPr>
        <w:t>meetings,</w:t>
      </w:r>
      <w:r w:rsidR="007D4EF5">
        <w:rPr>
          <w:sz w:val="22"/>
          <w:szCs w:val="22"/>
        </w:rPr>
        <w:t xml:space="preserve"> </w:t>
      </w:r>
      <w:r w:rsidR="00F270A4">
        <w:rPr>
          <w:sz w:val="22"/>
          <w:szCs w:val="22"/>
        </w:rPr>
        <w:t>including the</w:t>
      </w:r>
      <w:r w:rsidR="007D4EF5">
        <w:rPr>
          <w:sz w:val="22"/>
          <w:szCs w:val="22"/>
        </w:rPr>
        <w:t xml:space="preserve"> CCP EC</w:t>
      </w:r>
      <w:r w:rsidR="00F270A4">
        <w:rPr>
          <w:sz w:val="22"/>
          <w:szCs w:val="22"/>
        </w:rPr>
        <w:t>;</w:t>
      </w:r>
      <w:r w:rsidR="007D4EF5">
        <w:rPr>
          <w:sz w:val="22"/>
          <w:szCs w:val="22"/>
        </w:rPr>
        <w:t xml:space="preserve"> and some would say by extension the </w:t>
      </w:r>
      <w:r w:rsidR="0081502B">
        <w:rPr>
          <w:sz w:val="22"/>
          <w:szCs w:val="22"/>
        </w:rPr>
        <w:t>W</w:t>
      </w:r>
      <w:r w:rsidR="007D4EF5">
        <w:rPr>
          <w:sz w:val="22"/>
          <w:szCs w:val="22"/>
        </w:rPr>
        <w:t xml:space="preserve">orkgroups. Robert’s Rules talks about two types of committees, standing committees and ad-hoc committees. </w:t>
      </w:r>
      <w:r w:rsidR="00F40F5F">
        <w:rPr>
          <w:sz w:val="22"/>
          <w:szCs w:val="22"/>
        </w:rPr>
        <w:t xml:space="preserve"> </w:t>
      </w:r>
      <w:r w:rsidR="007D4EF5">
        <w:rPr>
          <w:sz w:val="22"/>
          <w:szCs w:val="22"/>
        </w:rPr>
        <w:t>Simply put</w:t>
      </w:r>
      <w:r w:rsidR="00970A4E">
        <w:rPr>
          <w:sz w:val="22"/>
          <w:szCs w:val="22"/>
        </w:rPr>
        <w:t>,</w:t>
      </w:r>
      <w:r w:rsidR="007D4EF5">
        <w:rPr>
          <w:sz w:val="22"/>
          <w:szCs w:val="22"/>
        </w:rPr>
        <w:t xml:space="preserve"> </w:t>
      </w:r>
      <w:r w:rsidR="00E441CF">
        <w:rPr>
          <w:sz w:val="22"/>
          <w:szCs w:val="22"/>
        </w:rPr>
        <w:t xml:space="preserve">standing committees meet regularly and </w:t>
      </w:r>
      <w:r w:rsidR="00F270A4">
        <w:rPr>
          <w:sz w:val="22"/>
          <w:szCs w:val="22"/>
        </w:rPr>
        <w:t xml:space="preserve">have </w:t>
      </w:r>
      <w:r w:rsidR="00E441CF">
        <w:rPr>
          <w:sz w:val="22"/>
          <w:szCs w:val="22"/>
        </w:rPr>
        <w:t>a clearly identified purpose. Ad-Hoc committees are created to address specific issue</w:t>
      </w:r>
      <w:r w:rsidR="004B1F9B">
        <w:rPr>
          <w:sz w:val="22"/>
          <w:szCs w:val="22"/>
        </w:rPr>
        <w:t>s</w:t>
      </w:r>
      <w:r w:rsidR="00E441CF">
        <w:rPr>
          <w:sz w:val="22"/>
          <w:szCs w:val="22"/>
        </w:rPr>
        <w:t xml:space="preserve"> and then disband after the job is completed. The </w:t>
      </w:r>
      <w:r w:rsidR="00F04163">
        <w:rPr>
          <w:sz w:val="22"/>
          <w:szCs w:val="22"/>
        </w:rPr>
        <w:t>Policies and Procedures</w:t>
      </w:r>
      <w:r w:rsidR="00E441CF">
        <w:rPr>
          <w:sz w:val="22"/>
          <w:szCs w:val="22"/>
        </w:rPr>
        <w:t xml:space="preserve"> do not clearly state if the </w:t>
      </w:r>
      <w:r w:rsidR="0081502B">
        <w:rPr>
          <w:sz w:val="22"/>
          <w:szCs w:val="22"/>
        </w:rPr>
        <w:t>W</w:t>
      </w:r>
      <w:r w:rsidR="00E441CF">
        <w:rPr>
          <w:sz w:val="22"/>
          <w:szCs w:val="22"/>
        </w:rPr>
        <w:t>orkgroups are standing committee</w:t>
      </w:r>
      <w:r w:rsidR="004B1F9B">
        <w:rPr>
          <w:sz w:val="22"/>
          <w:szCs w:val="22"/>
        </w:rPr>
        <w:t>s</w:t>
      </w:r>
      <w:r w:rsidR="00E441CF">
        <w:rPr>
          <w:sz w:val="22"/>
          <w:szCs w:val="22"/>
        </w:rPr>
        <w:t xml:space="preserve"> or ad-hoc committees. </w:t>
      </w:r>
    </w:p>
    <w:p w14:paraId="1195848A" w14:textId="77777777" w:rsidR="0081502B" w:rsidRDefault="0081502B" w:rsidP="00F27000">
      <w:pPr>
        <w:contextualSpacing/>
        <w:jc w:val="both"/>
        <w:rPr>
          <w:b/>
          <w:bCs/>
          <w:sz w:val="22"/>
          <w:szCs w:val="22"/>
        </w:rPr>
      </w:pPr>
    </w:p>
    <w:p w14:paraId="5D1907F8" w14:textId="06E17015" w:rsidR="00E441CF" w:rsidRPr="00B3235A" w:rsidRDefault="0081502B" w:rsidP="00F27000">
      <w:pPr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Issues</w:t>
      </w:r>
      <w:r w:rsidR="00E441CF" w:rsidRPr="00B3235A">
        <w:rPr>
          <w:b/>
          <w:bCs/>
          <w:sz w:val="22"/>
          <w:szCs w:val="22"/>
        </w:rPr>
        <w:t xml:space="preserve"> to discuss during the March meeting:</w:t>
      </w:r>
    </w:p>
    <w:p w14:paraId="0D84564F" w14:textId="2379FF94" w:rsidR="00E441CF" w:rsidRDefault="00E441CF" w:rsidP="00F270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Sinc</w:t>
      </w:r>
      <w:r w:rsidR="00B3235A">
        <w:rPr>
          <w:sz w:val="22"/>
          <w:szCs w:val="22"/>
        </w:rPr>
        <w:t>e</w:t>
      </w:r>
      <w:r>
        <w:rPr>
          <w:sz w:val="22"/>
          <w:szCs w:val="22"/>
        </w:rPr>
        <w:t xml:space="preserve"> the Policies and Procedures </w:t>
      </w:r>
      <w:r w:rsidR="008405A6">
        <w:rPr>
          <w:sz w:val="22"/>
          <w:szCs w:val="22"/>
        </w:rPr>
        <w:t>are</w:t>
      </w:r>
      <w:r>
        <w:rPr>
          <w:sz w:val="22"/>
          <w:szCs w:val="22"/>
        </w:rPr>
        <w:t xml:space="preserve"> unclear about the nature of the </w:t>
      </w:r>
      <w:r w:rsidR="0081502B">
        <w:rPr>
          <w:sz w:val="22"/>
          <w:szCs w:val="22"/>
        </w:rPr>
        <w:t>W</w:t>
      </w:r>
      <w:r>
        <w:rPr>
          <w:sz w:val="22"/>
          <w:szCs w:val="22"/>
        </w:rPr>
        <w:t>orkgroups</w:t>
      </w:r>
      <w:r w:rsidR="00F04163">
        <w:rPr>
          <w:sz w:val="22"/>
          <w:szCs w:val="22"/>
        </w:rPr>
        <w:t>,</w:t>
      </w:r>
      <w:r>
        <w:rPr>
          <w:sz w:val="22"/>
          <w:szCs w:val="22"/>
        </w:rPr>
        <w:t xml:space="preserve"> some challenges have been raise</w:t>
      </w:r>
      <w:r w:rsidR="004B1F9B">
        <w:rPr>
          <w:sz w:val="22"/>
          <w:szCs w:val="22"/>
        </w:rPr>
        <w:t>d</w:t>
      </w:r>
      <w:r>
        <w:rPr>
          <w:sz w:val="22"/>
          <w:szCs w:val="22"/>
        </w:rPr>
        <w:t xml:space="preserve"> around the way they conduct business including:</w:t>
      </w:r>
    </w:p>
    <w:p w14:paraId="21B61B11" w14:textId="054F671E" w:rsidR="00B548DE" w:rsidRDefault="00B548DE" w:rsidP="00F2700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are the responsibilities of each Workgroup</w:t>
      </w:r>
      <w:r w:rsidR="00AB5527">
        <w:rPr>
          <w:sz w:val="22"/>
          <w:szCs w:val="22"/>
        </w:rPr>
        <w:t>?</w:t>
      </w:r>
    </w:p>
    <w:p w14:paraId="434C9EC2" w14:textId="34B1BD40" w:rsidR="00E441CF" w:rsidRDefault="00E441CF" w:rsidP="00F2700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Are the </w:t>
      </w:r>
      <w:r w:rsidR="004F2E0A">
        <w:rPr>
          <w:sz w:val="22"/>
          <w:szCs w:val="22"/>
        </w:rPr>
        <w:t>W</w:t>
      </w:r>
      <w:r>
        <w:rPr>
          <w:sz w:val="22"/>
          <w:szCs w:val="22"/>
        </w:rPr>
        <w:t>orkgroups standing committees o</w:t>
      </w:r>
      <w:r w:rsidR="004B1F9B">
        <w:rPr>
          <w:sz w:val="22"/>
          <w:szCs w:val="22"/>
        </w:rPr>
        <w:t>r</w:t>
      </w:r>
      <w:r>
        <w:rPr>
          <w:sz w:val="22"/>
          <w:szCs w:val="22"/>
        </w:rPr>
        <w:t xml:space="preserve"> ad-hoc committees</w:t>
      </w:r>
      <w:r w:rsidR="00E26295">
        <w:rPr>
          <w:sz w:val="22"/>
          <w:szCs w:val="22"/>
        </w:rPr>
        <w:t>?</w:t>
      </w:r>
    </w:p>
    <w:p w14:paraId="44F733FE" w14:textId="58624EE6" w:rsidR="00E441CF" w:rsidRDefault="00E441CF" w:rsidP="00F2700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What is the decision making </w:t>
      </w:r>
      <w:r w:rsidR="00970A4E">
        <w:rPr>
          <w:sz w:val="22"/>
          <w:szCs w:val="22"/>
        </w:rPr>
        <w:t xml:space="preserve">process </w:t>
      </w:r>
      <w:r>
        <w:rPr>
          <w:sz w:val="22"/>
          <w:szCs w:val="22"/>
        </w:rPr>
        <w:t>for each workgroup</w:t>
      </w:r>
      <w:r w:rsidR="00E26295">
        <w:rPr>
          <w:sz w:val="22"/>
          <w:szCs w:val="22"/>
        </w:rPr>
        <w:t>?</w:t>
      </w:r>
    </w:p>
    <w:p w14:paraId="22DD2DA6" w14:textId="4E79AB37" w:rsidR="00E441CF" w:rsidRDefault="00B3235A" w:rsidP="00F27000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How does the number of participants in the workgroup impact the decision making</w:t>
      </w:r>
      <w:r w:rsidR="00E26295">
        <w:rPr>
          <w:sz w:val="22"/>
          <w:szCs w:val="22"/>
        </w:rPr>
        <w:t>?</w:t>
      </w:r>
    </w:p>
    <w:p w14:paraId="52421F6E" w14:textId="77777777" w:rsidR="0081502B" w:rsidRDefault="00B3235A" w:rsidP="00F27000">
      <w:pPr>
        <w:contextualSpacing/>
        <w:jc w:val="both"/>
        <w:rPr>
          <w:b/>
          <w:bCs/>
          <w:sz w:val="22"/>
          <w:szCs w:val="22"/>
        </w:rPr>
      </w:pPr>
      <w:r w:rsidRPr="00B3235A">
        <w:rPr>
          <w:b/>
          <w:bCs/>
          <w:sz w:val="22"/>
          <w:szCs w:val="22"/>
        </w:rPr>
        <w:t xml:space="preserve">The Objective: </w:t>
      </w:r>
    </w:p>
    <w:p w14:paraId="78F5770D" w14:textId="45D68892" w:rsidR="00B3235A" w:rsidRPr="0081502B" w:rsidRDefault="00B3235A" w:rsidP="00F27000">
      <w:pPr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To create a list of recommendations to forward to the Community Corrections Partnership Executive Committee.</w:t>
      </w:r>
    </w:p>
    <w:sectPr w:rsidR="00B3235A" w:rsidRPr="0081502B" w:rsidSect="00B3235A">
      <w:headerReference w:type="default" r:id="rId7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EDD1" w14:textId="77777777" w:rsidR="002E58D0" w:rsidRDefault="002E58D0" w:rsidP="00B3235A">
      <w:pPr>
        <w:spacing w:after="0" w:line="240" w:lineRule="auto"/>
      </w:pPr>
      <w:r>
        <w:separator/>
      </w:r>
    </w:p>
  </w:endnote>
  <w:endnote w:type="continuationSeparator" w:id="0">
    <w:p w14:paraId="1E836557" w14:textId="77777777" w:rsidR="002E58D0" w:rsidRDefault="002E58D0" w:rsidP="00B3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8546" w14:textId="77777777" w:rsidR="002E58D0" w:rsidRDefault="002E58D0" w:rsidP="00B3235A">
      <w:pPr>
        <w:spacing w:after="0" w:line="240" w:lineRule="auto"/>
      </w:pPr>
      <w:r>
        <w:separator/>
      </w:r>
    </w:p>
  </w:footnote>
  <w:footnote w:type="continuationSeparator" w:id="0">
    <w:p w14:paraId="4466F192" w14:textId="77777777" w:rsidR="002E58D0" w:rsidRDefault="002E58D0" w:rsidP="00B3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E83E" w14:textId="37599C01" w:rsidR="00B3235A" w:rsidRPr="00B3235A" w:rsidRDefault="00B3235A" w:rsidP="00B3235A">
    <w:pPr>
      <w:pStyle w:val="Header"/>
      <w:jc w:val="center"/>
      <w:rPr>
        <w:rStyle w:val="IntenseReference"/>
      </w:rPr>
    </w:pPr>
    <w:r w:rsidRPr="00B3235A">
      <w:rPr>
        <w:rStyle w:val="IntenseReference"/>
      </w:rPr>
      <w:t>Preparing for the</w:t>
    </w:r>
    <w:r>
      <w:rPr>
        <w:rStyle w:val="IntenseReference"/>
      </w:rPr>
      <w:t xml:space="preserve"> </w:t>
    </w:r>
    <w:r w:rsidRPr="00B3235A">
      <w:rPr>
        <w:rStyle w:val="IntenseReference"/>
      </w:rPr>
      <w:t xml:space="preserve">March Process and Evaluation Workgroup Meeting </w:t>
    </w:r>
    <w:r>
      <w:rPr>
        <w:rStyle w:val="IntenseReference"/>
      </w:rPr>
      <w:t>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F1172"/>
    <w:multiLevelType w:val="hybridMultilevel"/>
    <w:tmpl w:val="0682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1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04"/>
    <w:rsid w:val="000B0D84"/>
    <w:rsid w:val="000C5304"/>
    <w:rsid w:val="00184F3C"/>
    <w:rsid w:val="00207B33"/>
    <w:rsid w:val="002108EE"/>
    <w:rsid w:val="002E4CEF"/>
    <w:rsid w:val="002E58D0"/>
    <w:rsid w:val="002E74B8"/>
    <w:rsid w:val="00314654"/>
    <w:rsid w:val="003E00AE"/>
    <w:rsid w:val="00434B4C"/>
    <w:rsid w:val="004B1F9B"/>
    <w:rsid w:val="004F2E0A"/>
    <w:rsid w:val="007B0092"/>
    <w:rsid w:val="007D4EF5"/>
    <w:rsid w:val="0081502B"/>
    <w:rsid w:val="008405A6"/>
    <w:rsid w:val="0087702B"/>
    <w:rsid w:val="00970A4E"/>
    <w:rsid w:val="009A796E"/>
    <w:rsid w:val="009E7153"/>
    <w:rsid w:val="009F64E3"/>
    <w:rsid w:val="00AB5527"/>
    <w:rsid w:val="00AE5AE1"/>
    <w:rsid w:val="00B3235A"/>
    <w:rsid w:val="00B33EB7"/>
    <w:rsid w:val="00B468FF"/>
    <w:rsid w:val="00B548DE"/>
    <w:rsid w:val="00C12541"/>
    <w:rsid w:val="00C30E1D"/>
    <w:rsid w:val="00D1368C"/>
    <w:rsid w:val="00D57141"/>
    <w:rsid w:val="00DA0EB7"/>
    <w:rsid w:val="00E26295"/>
    <w:rsid w:val="00E41E39"/>
    <w:rsid w:val="00E441CF"/>
    <w:rsid w:val="00E5094D"/>
    <w:rsid w:val="00F04163"/>
    <w:rsid w:val="00F27000"/>
    <w:rsid w:val="00F270A4"/>
    <w:rsid w:val="00F40F5F"/>
    <w:rsid w:val="00F82701"/>
    <w:rsid w:val="00FA4627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D5D9"/>
  <w15:chartTrackingRefBased/>
  <w15:docId w15:val="{C6DB7C1D-5EDF-4441-84C1-B2E77E3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3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5A"/>
  </w:style>
  <w:style w:type="paragraph" w:styleId="Footer">
    <w:name w:val="footer"/>
    <w:basedOn w:val="Normal"/>
    <w:link w:val="FooterChar"/>
    <w:uiPriority w:val="99"/>
    <w:unhideWhenUsed/>
    <w:rsid w:val="00B32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456</Words>
  <Characters>2352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30</cp:revision>
  <dcterms:created xsi:type="dcterms:W3CDTF">2026-02-24T21:36:00Z</dcterms:created>
  <dcterms:modified xsi:type="dcterms:W3CDTF">2026-02-25T19:56:00Z</dcterms:modified>
</cp:coreProperties>
</file>